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6C" w:rsidRPr="00555DA4" w:rsidRDefault="006D606C" w:rsidP="006D606C">
      <w:pPr>
        <w:spacing w:after="0"/>
        <w:rPr>
          <w:rFonts w:ascii="Times New Roman" w:hAnsi="Times New Roman" w:cs="Times New Roman"/>
          <w:b/>
          <w:sz w:val="24"/>
          <w:szCs w:val="24"/>
        </w:rPr>
      </w:pPr>
      <w:r w:rsidRPr="00555DA4">
        <w:rPr>
          <w:rFonts w:ascii="Times New Roman" w:hAnsi="Times New Roman" w:cs="Times New Roman"/>
          <w:noProof/>
          <w:sz w:val="24"/>
          <w:szCs w:val="24"/>
          <w:lang w:val="en-US"/>
        </w:rPr>
        <w:drawing>
          <wp:anchor distT="0" distB="0" distL="114300" distR="114300" simplePos="0" relativeHeight="251658240" behindDoc="0" locked="0" layoutInCell="1" allowOverlap="1">
            <wp:simplePos x="0" y="0"/>
            <wp:positionH relativeFrom="column">
              <wp:posOffset>-43815</wp:posOffset>
            </wp:positionH>
            <wp:positionV relativeFrom="margin">
              <wp:posOffset>-146685</wp:posOffset>
            </wp:positionV>
            <wp:extent cx="987425" cy="1114425"/>
            <wp:effectExtent l="0" t="0" r="0" b="0"/>
            <wp:wrapSquare wrapText="bothSides"/>
            <wp:docPr id="4" name="Picture 1" descr="C:\BACKUP\LENAVENEC\IJNSS\IJN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CKUP\LENAVENEC\IJNSS\IJNSS logo.png"/>
                    <pic:cNvPicPr>
                      <a:picLocks noChangeAspect="1" noChangeArrowheads="1"/>
                    </pic:cNvPicPr>
                  </pic:nvPicPr>
                  <pic:blipFill>
                    <a:blip r:embed="rId7" cstate="print"/>
                    <a:srcRect/>
                    <a:stretch>
                      <a:fillRect/>
                    </a:stretch>
                  </pic:blipFill>
                  <pic:spPr bwMode="auto">
                    <a:xfrm>
                      <a:off x="0" y="0"/>
                      <a:ext cx="987425" cy="1114425"/>
                    </a:xfrm>
                    <a:prstGeom prst="rect">
                      <a:avLst/>
                    </a:prstGeom>
                    <a:noFill/>
                    <a:ln w="9525">
                      <a:noFill/>
                      <a:miter lim="800000"/>
                      <a:headEnd/>
                      <a:tailEnd/>
                    </a:ln>
                  </pic:spPr>
                </pic:pic>
              </a:graphicData>
            </a:graphic>
          </wp:anchor>
        </w:drawing>
      </w:r>
      <w:r w:rsidRPr="00555DA4">
        <w:rPr>
          <w:rFonts w:ascii="Times New Roman" w:hAnsi="Times New Roman" w:cs="Times New Roman"/>
          <w:sz w:val="24"/>
          <w:szCs w:val="24"/>
        </w:rPr>
        <w:t xml:space="preserve"> </w:t>
      </w:r>
      <w:r w:rsidR="00850119" w:rsidRPr="00555DA4">
        <w:rPr>
          <w:rFonts w:ascii="Times New Roman" w:hAnsi="Times New Roman" w:cs="Times New Roman"/>
          <w:b/>
          <w:sz w:val="24"/>
          <w:szCs w:val="24"/>
        </w:rPr>
        <w:t xml:space="preserve">A PERSONAL PHILOSOPHY OF GERONTOLOGICAL NURSING: </w:t>
      </w:r>
    </w:p>
    <w:p w:rsidR="00850119" w:rsidRPr="00555DA4" w:rsidRDefault="00850119" w:rsidP="006D606C">
      <w:pPr>
        <w:spacing w:after="0"/>
        <w:rPr>
          <w:rFonts w:ascii="Times New Roman" w:hAnsi="Times New Roman" w:cs="Times New Roman"/>
          <w:b/>
          <w:sz w:val="24"/>
          <w:szCs w:val="24"/>
        </w:rPr>
      </w:pPr>
      <w:r w:rsidRPr="00555DA4">
        <w:rPr>
          <w:rFonts w:ascii="Times New Roman" w:hAnsi="Times New Roman" w:cs="Times New Roman"/>
          <w:b/>
          <w:sz w:val="24"/>
          <w:szCs w:val="24"/>
        </w:rPr>
        <w:t xml:space="preserve"> AN ETHNOGRAPHIC ADVENTURE</w:t>
      </w:r>
    </w:p>
    <w:p w:rsidR="00A25AA8" w:rsidRPr="00A25AA8" w:rsidRDefault="00A25AA8" w:rsidP="00A25AA8">
      <w:pPr>
        <w:spacing w:after="0"/>
        <w:jc w:val="center"/>
        <w:rPr>
          <w:rFonts w:ascii="Times New Roman" w:hAnsi="Times New Roman" w:cs="Times New Roman"/>
          <w:sz w:val="24"/>
          <w:szCs w:val="24"/>
        </w:rPr>
      </w:pPr>
      <w:r>
        <w:rPr>
          <w:rFonts w:ascii="Times New Roman" w:hAnsi="Times New Roman" w:cs="Times New Roman"/>
          <w:sz w:val="24"/>
          <w:szCs w:val="24"/>
        </w:rPr>
        <w:t xml:space="preserve">By Shawna Reid, </w:t>
      </w:r>
      <w:r w:rsidRPr="00A25AA8">
        <w:rPr>
          <w:rFonts w:ascii="Times New Roman" w:hAnsi="Times New Roman" w:cs="Times New Roman"/>
          <w:sz w:val="24"/>
          <w:szCs w:val="24"/>
        </w:rPr>
        <w:t xml:space="preserve">RN, </w:t>
      </w:r>
      <w:r>
        <w:rPr>
          <w:rFonts w:ascii="Times New Roman" w:hAnsi="Times New Roman" w:cs="Times New Roman"/>
          <w:sz w:val="24"/>
          <w:szCs w:val="24"/>
        </w:rPr>
        <w:t xml:space="preserve">BN, </w:t>
      </w:r>
      <w:r w:rsidRPr="00A25AA8">
        <w:rPr>
          <w:rFonts w:ascii="Times New Roman" w:hAnsi="Times New Roman" w:cs="Times New Roman"/>
          <w:sz w:val="24"/>
          <w:szCs w:val="24"/>
        </w:rPr>
        <w:t>GNC</w:t>
      </w:r>
      <w:r w:rsidR="004207DC">
        <w:rPr>
          <w:rFonts w:ascii="Times New Roman" w:hAnsi="Times New Roman" w:cs="Times New Roman"/>
          <w:sz w:val="24"/>
          <w:szCs w:val="24"/>
        </w:rPr>
        <w:t xml:space="preserve"> (C)</w:t>
      </w:r>
      <w:r>
        <w:rPr>
          <w:rFonts w:ascii="Times New Roman" w:hAnsi="Times New Roman" w:cs="Times New Roman"/>
          <w:sz w:val="24"/>
          <w:szCs w:val="24"/>
        </w:rPr>
        <w:t>,</w:t>
      </w:r>
      <w:r w:rsidRPr="00A25AA8">
        <w:rPr>
          <w:rFonts w:ascii="Times New Roman" w:hAnsi="Times New Roman" w:cs="Times New Roman"/>
          <w:sz w:val="24"/>
          <w:szCs w:val="24"/>
        </w:rPr>
        <w:t xml:space="preserve"> MN student</w:t>
      </w:r>
      <w:r>
        <w:rPr>
          <w:rFonts w:ascii="Times New Roman" w:hAnsi="Times New Roman" w:cs="Times New Roman"/>
          <w:sz w:val="24"/>
          <w:szCs w:val="24"/>
        </w:rPr>
        <w:t xml:space="preserve"> (</w:t>
      </w:r>
      <w:hyperlink r:id="rId8" w:history="1">
        <w:r w:rsidR="00850119" w:rsidRPr="00A25AA8">
          <w:rPr>
            <w:rStyle w:val="Hyperlink"/>
            <w:rFonts w:ascii="Times New Roman" w:hAnsi="Times New Roman" w:cs="Times New Roman"/>
            <w:sz w:val="24"/>
            <w:szCs w:val="24"/>
          </w:rPr>
          <w:t>sreid1@</w:t>
        </w:r>
        <w:r w:rsidR="00D86883">
          <w:rPr>
            <w:rStyle w:val="Hyperlink"/>
            <w:rFonts w:ascii="Times New Roman" w:hAnsi="Times New Roman" w:cs="Times New Roman"/>
            <w:sz w:val="24"/>
            <w:szCs w:val="24"/>
          </w:rPr>
          <w:t>ualberta</w:t>
        </w:r>
        <w:r w:rsidR="00850119" w:rsidRPr="00A25AA8">
          <w:rPr>
            <w:rStyle w:val="Hyperlink"/>
            <w:rFonts w:ascii="Times New Roman" w:hAnsi="Times New Roman" w:cs="Times New Roman"/>
            <w:sz w:val="24"/>
            <w:szCs w:val="24"/>
          </w:rPr>
          <w:t>.c</w:t>
        </w:r>
      </w:hyperlink>
      <w:r w:rsidR="00D86883">
        <w:rPr>
          <w:rStyle w:val="Hyperlink"/>
          <w:rFonts w:ascii="Times New Roman" w:hAnsi="Times New Roman" w:cs="Times New Roman"/>
          <w:sz w:val="24"/>
          <w:szCs w:val="24"/>
        </w:rPr>
        <w:t>a</w:t>
      </w:r>
      <w:r w:rsidRPr="00A25AA8">
        <w:rPr>
          <w:rFonts w:ascii="Times New Roman" w:hAnsi="Times New Roman" w:cs="Times New Roman"/>
          <w:sz w:val="24"/>
          <w:szCs w:val="24"/>
        </w:rPr>
        <w:t xml:space="preserve">) &amp; </w:t>
      </w:r>
    </w:p>
    <w:p w:rsidR="00A25AA8" w:rsidRDefault="00A25AA8" w:rsidP="00A25AA8">
      <w:pPr>
        <w:spacing w:after="0"/>
        <w:rPr>
          <w:rFonts w:ascii="Times New Roman" w:hAnsi="Times New Roman" w:cs="Times New Roman"/>
        </w:rPr>
      </w:pPr>
      <w:r>
        <w:rPr>
          <w:rFonts w:ascii="Times New Roman" w:hAnsi="Times New Roman" w:cs="Times New Roman"/>
        </w:rPr>
        <w:t xml:space="preserve">          Joanne Olson , </w:t>
      </w:r>
      <w:r w:rsidRPr="00A25AA8">
        <w:rPr>
          <w:rFonts w:ascii="Times New Roman" w:hAnsi="Times New Roman" w:cs="Times New Roman"/>
        </w:rPr>
        <w:t>PhD, RN, FAAN</w:t>
      </w:r>
      <w:r>
        <w:rPr>
          <w:rFonts w:ascii="Times New Roman" w:hAnsi="Times New Roman" w:cs="Times New Roman"/>
        </w:rPr>
        <w:t xml:space="preserve">, </w:t>
      </w:r>
      <w:r w:rsidRPr="00A25AA8">
        <w:rPr>
          <w:rFonts w:ascii="Times New Roman" w:hAnsi="Times New Roman" w:cs="Times New Roman"/>
        </w:rPr>
        <w:t xml:space="preserve">Professor &amp; Director, Quality Assurance &amp; </w:t>
      </w:r>
    </w:p>
    <w:p w:rsidR="00A25AA8" w:rsidRDefault="00A25AA8" w:rsidP="00A25AA8">
      <w:pPr>
        <w:spacing w:after="0"/>
        <w:rPr>
          <w:rFonts w:ascii="Times New Roman" w:hAnsi="Times New Roman" w:cs="Times New Roman"/>
        </w:rPr>
      </w:pPr>
      <w:r>
        <w:rPr>
          <w:rFonts w:ascii="Times New Roman" w:hAnsi="Times New Roman" w:cs="Times New Roman"/>
        </w:rPr>
        <w:t xml:space="preserve">           </w:t>
      </w:r>
      <w:r w:rsidRPr="00A25AA8">
        <w:rPr>
          <w:rFonts w:ascii="Times New Roman" w:hAnsi="Times New Roman" w:cs="Times New Roman"/>
        </w:rPr>
        <w:t>Enhancement</w:t>
      </w:r>
      <w:r>
        <w:rPr>
          <w:rFonts w:ascii="Times New Roman" w:hAnsi="Times New Roman" w:cs="Times New Roman"/>
          <w:sz w:val="24"/>
          <w:szCs w:val="24"/>
        </w:rPr>
        <w:t xml:space="preserve"> (</w:t>
      </w:r>
      <w:hyperlink r:id="rId9" w:history="1">
        <w:r w:rsidRPr="00AC3D27">
          <w:rPr>
            <w:rStyle w:val="Hyperlink"/>
            <w:rFonts w:ascii="Times New Roman" w:hAnsi="Times New Roman" w:cs="Times New Roman"/>
          </w:rPr>
          <w:t>Joanne.olson@ualberta.ca</w:t>
        </w:r>
      </w:hyperlink>
      <w:r w:rsidR="000F471D">
        <w:rPr>
          <w:rStyle w:val="Hyperlink"/>
          <w:rFonts w:ascii="Times New Roman" w:hAnsi="Times New Roman" w:cs="Times New Roman"/>
        </w:rPr>
        <w:t>)</w:t>
      </w:r>
    </w:p>
    <w:p w:rsidR="00850119" w:rsidRPr="00555DA4" w:rsidRDefault="00A25AA8" w:rsidP="006D606C">
      <w:pPr>
        <w:spacing w:after="0"/>
        <w:rPr>
          <w:rFonts w:ascii="Times New Roman" w:hAnsi="Times New Roman" w:cs="Times New Roman"/>
          <w:sz w:val="24"/>
          <w:szCs w:val="24"/>
        </w:rPr>
      </w:pPr>
      <w:r>
        <w:rPr>
          <w:rFonts w:ascii="Times New Roman" w:hAnsi="Times New Roman" w:cs="Times New Roman"/>
          <w:sz w:val="24"/>
          <w:szCs w:val="24"/>
        </w:rPr>
        <w:t xml:space="preserve">                              </w:t>
      </w:r>
      <w:r w:rsidR="00850119" w:rsidRPr="00555DA4">
        <w:rPr>
          <w:rFonts w:ascii="Times New Roman" w:hAnsi="Times New Roman" w:cs="Times New Roman"/>
          <w:sz w:val="24"/>
          <w:szCs w:val="24"/>
        </w:rPr>
        <w:t>University of Alberta, Faculty of Nursing.</w:t>
      </w:r>
      <w:r w:rsidR="006D606C" w:rsidRPr="00555DA4">
        <w:rPr>
          <w:rFonts w:ascii="Times New Roman" w:hAnsi="Times New Roman" w:cs="Times New Roman"/>
          <w:sz w:val="24"/>
          <w:szCs w:val="24"/>
        </w:rPr>
        <w:t xml:space="preserve"> </w:t>
      </w:r>
      <w:r w:rsidR="00850119" w:rsidRPr="00555DA4">
        <w:rPr>
          <w:rFonts w:ascii="Times New Roman" w:hAnsi="Times New Roman" w:cs="Times New Roman"/>
          <w:sz w:val="24"/>
          <w:szCs w:val="24"/>
        </w:rPr>
        <w:t xml:space="preserve"> Edmonton</w:t>
      </w:r>
      <w:r w:rsidR="00B64E14" w:rsidRPr="00555DA4">
        <w:rPr>
          <w:rFonts w:ascii="Times New Roman" w:hAnsi="Times New Roman" w:cs="Times New Roman"/>
          <w:sz w:val="24"/>
          <w:szCs w:val="24"/>
        </w:rPr>
        <w:t>, Alberta,</w:t>
      </w:r>
      <w:r w:rsidR="00850119" w:rsidRPr="00555DA4">
        <w:rPr>
          <w:rFonts w:ascii="Times New Roman" w:hAnsi="Times New Roman" w:cs="Times New Roman"/>
          <w:sz w:val="24"/>
          <w:szCs w:val="24"/>
        </w:rPr>
        <w:t xml:space="preserve"> Canada </w:t>
      </w:r>
    </w:p>
    <w:p w:rsidR="006D606C" w:rsidRPr="00555DA4" w:rsidRDefault="006D606C" w:rsidP="006D606C">
      <w:pPr>
        <w:spacing w:after="0"/>
        <w:rPr>
          <w:rFonts w:ascii="Times New Roman" w:hAnsi="Times New Roman" w:cs="Times New Roman"/>
          <w:sz w:val="24"/>
          <w:szCs w:val="24"/>
        </w:rPr>
      </w:pPr>
    </w:p>
    <w:p w:rsidR="00850119" w:rsidRPr="00555DA4" w:rsidRDefault="006D606C" w:rsidP="006D606C">
      <w:pPr>
        <w:rPr>
          <w:rFonts w:ascii="Times New Roman" w:hAnsi="Times New Roman" w:cs="Times New Roman"/>
          <w:b/>
          <w:sz w:val="24"/>
          <w:szCs w:val="24"/>
        </w:rPr>
      </w:pPr>
      <w:r w:rsidRPr="00555DA4">
        <w:rPr>
          <w:rFonts w:ascii="Times New Roman" w:hAnsi="Times New Roman" w:cs="Times New Roman"/>
          <w:b/>
          <w:sz w:val="24"/>
          <w:szCs w:val="24"/>
        </w:rPr>
        <w:t xml:space="preserve">                                                                    </w:t>
      </w:r>
      <w:r w:rsidR="00307E41" w:rsidRPr="00555DA4">
        <w:rPr>
          <w:rFonts w:ascii="Times New Roman" w:hAnsi="Times New Roman" w:cs="Times New Roman"/>
          <w:b/>
          <w:sz w:val="24"/>
          <w:szCs w:val="24"/>
        </w:rPr>
        <w:t xml:space="preserve">      </w:t>
      </w:r>
      <w:r w:rsidRPr="00555DA4">
        <w:rPr>
          <w:rFonts w:ascii="Times New Roman" w:hAnsi="Times New Roman" w:cs="Times New Roman"/>
          <w:b/>
          <w:sz w:val="24"/>
          <w:szCs w:val="24"/>
        </w:rPr>
        <w:t>ABSTRACT</w:t>
      </w:r>
    </w:p>
    <w:p w:rsidR="00850119" w:rsidRPr="00555DA4" w:rsidRDefault="00850119" w:rsidP="00555DA4">
      <w:pPr>
        <w:spacing w:after="0"/>
        <w:rPr>
          <w:rFonts w:ascii="Times New Roman" w:hAnsi="Times New Roman" w:cs="Times New Roman"/>
          <w:sz w:val="24"/>
          <w:szCs w:val="24"/>
        </w:rPr>
      </w:pPr>
      <w:r w:rsidRPr="00555DA4">
        <w:rPr>
          <w:rFonts w:ascii="Times New Roman" w:hAnsi="Times New Roman" w:cs="Times New Roman"/>
          <w:b/>
          <w:sz w:val="24"/>
          <w:szCs w:val="24"/>
        </w:rPr>
        <w:t>Objectives</w:t>
      </w:r>
      <w:r w:rsidR="006D606C" w:rsidRPr="00555DA4">
        <w:rPr>
          <w:rFonts w:ascii="Times New Roman" w:hAnsi="Times New Roman" w:cs="Times New Roman"/>
          <w:b/>
          <w:sz w:val="24"/>
          <w:szCs w:val="24"/>
        </w:rPr>
        <w:t>:</w:t>
      </w:r>
      <w:r w:rsidR="006D606C" w:rsidRPr="00555DA4">
        <w:rPr>
          <w:rFonts w:ascii="Times New Roman" w:hAnsi="Times New Roman" w:cs="Times New Roman"/>
          <w:sz w:val="24"/>
          <w:szCs w:val="24"/>
        </w:rPr>
        <w:t xml:space="preserve"> </w:t>
      </w:r>
      <w:r w:rsidRPr="00555DA4">
        <w:rPr>
          <w:rFonts w:ascii="Times New Roman" w:hAnsi="Times New Roman" w:cs="Times New Roman"/>
          <w:sz w:val="24"/>
          <w:szCs w:val="24"/>
        </w:rPr>
        <w:t>To articulate my personal philosophy of gerontological nursing.</w:t>
      </w:r>
    </w:p>
    <w:p w:rsidR="00850119" w:rsidRPr="00555DA4" w:rsidRDefault="006D606C" w:rsidP="00555DA4">
      <w:pPr>
        <w:spacing w:after="0"/>
        <w:rPr>
          <w:rFonts w:ascii="Times New Roman" w:hAnsi="Times New Roman" w:cs="Times New Roman"/>
          <w:sz w:val="24"/>
          <w:szCs w:val="24"/>
        </w:rPr>
      </w:pPr>
      <w:r w:rsidRPr="00555DA4">
        <w:rPr>
          <w:rFonts w:ascii="Times New Roman" w:hAnsi="Times New Roman" w:cs="Times New Roman"/>
          <w:sz w:val="24"/>
          <w:szCs w:val="24"/>
        </w:rPr>
        <w:t xml:space="preserve">                     </w:t>
      </w:r>
      <w:r w:rsidR="00850119" w:rsidRPr="00555DA4">
        <w:rPr>
          <w:rFonts w:ascii="Times New Roman" w:hAnsi="Times New Roman" w:cs="Times New Roman"/>
          <w:sz w:val="24"/>
          <w:szCs w:val="24"/>
        </w:rPr>
        <w:t>To identify why I professionally do what I do.</w:t>
      </w:r>
    </w:p>
    <w:p w:rsidR="00307E41" w:rsidRPr="00555DA4" w:rsidRDefault="00850119" w:rsidP="00555DA4">
      <w:pPr>
        <w:spacing w:after="0"/>
        <w:rPr>
          <w:rFonts w:ascii="Times New Roman" w:hAnsi="Times New Roman" w:cs="Times New Roman"/>
          <w:sz w:val="24"/>
          <w:szCs w:val="24"/>
        </w:rPr>
      </w:pPr>
      <w:r w:rsidRPr="00555DA4">
        <w:rPr>
          <w:rFonts w:ascii="Times New Roman" w:hAnsi="Times New Roman" w:cs="Times New Roman"/>
          <w:b/>
          <w:sz w:val="24"/>
          <w:szCs w:val="24"/>
        </w:rPr>
        <w:t>Method</w:t>
      </w:r>
      <w:r w:rsidR="00307E41" w:rsidRPr="00555DA4">
        <w:rPr>
          <w:rFonts w:ascii="Times New Roman" w:hAnsi="Times New Roman" w:cs="Times New Roman"/>
          <w:sz w:val="24"/>
          <w:szCs w:val="24"/>
        </w:rPr>
        <w:t xml:space="preserve">: </w:t>
      </w:r>
      <w:r w:rsidRPr="00555DA4">
        <w:rPr>
          <w:rFonts w:ascii="Times New Roman" w:hAnsi="Times New Roman" w:cs="Times New Roman"/>
          <w:sz w:val="24"/>
          <w:szCs w:val="24"/>
        </w:rPr>
        <w:t xml:space="preserve">Using auto-ethnography, I reflected upon my years of work in </w:t>
      </w:r>
      <w:r w:rsidRPr="00555DA4">
        <w:rPr>
          <w:rFonts w:ascii="Times New Roman" w:hAnsi="Times New Roman" w:cs="Times New Roman"/>
          <w:i/>
          <w:sz w:val="24"/>
          <w:szCs w:val="24"/>
        </w:rPr>
        <w:t>Supportive Living</w:t>
      </w:r>
      <w:r w:rsidRPr="00555DA4">
        <w:rPr>
          <w:rFonts w:ascii="Times New Roman" w:hAnsi="Times New Roman" w:cs="Times New Roman"/>
          <w:sz w:val="24"/>
          <w:szCs w:val="24"/>
        </w:rPr>
        <w:t xml:space="preserve"> settings to identify:</w:t>
      </w:r>
    </w:p>
    <w:p w:rsidR="00307E41" w:rsidRPr="00555DA4" w:rsidRDefault="00307E41" w:rsidP="002F37CD">
      <w:pPr>
        <w:spacing w:after="0"/>
        <w:ind w:left="360"/>
        <w:rPr>
          <w:rFonts w:ascii="Times New Roman" w:hAnsi="Times New Roman" w:cs="Times New Roman"/>
          <w:sz w:val="24"/>
          <w:szCs w:val="24"/>
        </w:rPr>
      </w:pPr>
      <w:r w:rsidRPr="00555DA4">
        <w:rPr>
          <w:rFonts w:ascii="Times New Roman" w:hAnsi="Times New Roman" w:cs="Times New Roman"/>
          <w:sz w:val="24"/>
          <w:szCs w:val="24"/>
        </w:rPr>
        <w:t>(</w:t>
      </w:r>
      <w:r w:rsidR="00850119" w:rsidRPr="00555DA4">
        <w:rPr>
          <w:rFonts w:ascii="Times New Roman" w:hAnsi="Times New Roman" w:cs="Times New Roman"/>
          <w:sz w:val="24"/>
          <w:szCs w:val="24"/>
        </w:rPr>
        <w:t>a) what tasks I enjoyed and why</w:t>
      </w:r>
    </w:p>
    <w:p w:rsidR="00850119" w:rsidRPr="00555DA4" w:rsidRDefault="00850119" w:rsidP="002F37CD">
      <w:pPr>
        <w:spacing w:after="0"/>
        <w:ind w:left="360"/>
        <w:rPr>
          <w:rFonts w:ascii="Times New Roman" w:hAnsi="Times New Roman" w:cs="Times New Roman"/>
          <w:sz w:val="24"/>
          <w:szCs w:val="24"/>
        </w:rPr>
      </w:pPr>
      <w:r w:rsidRPr="00555DA4">
        <w:rPr>
          <w:rFonts w:ascii="Times New Roman" w:hAnsi="Times New Roman" w:cs="Times New Roman"/>
          <w:sz w:val="24"/>
          <w:szCs w:val="24"/>
        </w:rPr>
        <w:t xml:space="preserve">(b) how I can best use my passion to honour our older adults and </w:t>
      </w:r>
    </w:p>
    <w:p w:rsidR="00850119" w:rsidRPr="00555DA4" w:rsidRDefault="00850119" w:rsidP="002F37CD">
      <w:pPr>
        <w:spacing w:after="0"/>
        <w:ind w:left="360"/>
        <w:rPr>
          <w:rFonts w:ascii="Times New Roman" w:hAnsi="Times New Roman" w:cs="Times New Roman"/>
          <w:sz w:val="24"/>
          <w:szCs w:val="24"/>
        </w:rPr>
      </w:pPr>
      <w:r w:rsidRPr="00555DA4">
        <w:rPr>
          <w:rFonts w:ascii="Times New Roman" w:hAnsi="Times New Roman" w:cs="Times New Roman"/>
          <w:sz w:val="24"/>
          <w:szCs w:val="24"/>
        </w:rPr>
        <w:t>(c) what about my practice was science, nursing, or anything but.</w:t>
      </w:r>
    </w:p>
    <w:p w:rsidR="00B64E14" w:rsidRPr="00555DA4" w:rsidRDefault="00B64E14" w:rsidP="00555DA4">
      <w:pPr>
        <w:spacing w:after="0"/>
        <w:rPr>
          <w:rFonts w:ascii="Times New Roman" w:hAnsi="Times New Roman" w:cs="Times New Roman"/>
          <w:sz w:val="24"/>
          <w:szCs w:val="24"/>
        </w:rPr>
      </w:pPr>
    </w:p>
    <w:p w:rsidR="00850119" w:rsidRPr="00555DA4" w:rsidRDefault="00850119" w:rsidP="00555DA4">
      <w:pPr>
        <w:spacing w:after="0"/>
        <w:rPr>
          <w:rFonts w:ascii="Times New Roman" w:hAnsi="Times New Roman" w:cs="Times New Roman"/>
          <w:sz w:val="24"/>
          <w:szCs w:val="24"/>
        </w:rPr>
      </w:pPr>
      <w:r w:rsidRPr="00555DA4">
        <w:rPr>
          <w:rFonts w:ascii="Times New Roman" w:hAnsi="Times New Roman" w:cs="Times New Roman"/>
          <w:b/>
          <w:sz w:val="24"/>
          <w:szCs w:val="24"/>
        </w:rPr>
        <w:t>Results</w:t>
      </w:r>
      <w:r w:rsidR="00307E41" w:rsidRPr="00555DA4">
        <w:rPr>
          <w:rFonts w:ascii="Times New Roman" w:hAnsi="Times New Roman" w:cs="Times New Roman"/>
          <w:sz w:val="24"/>
          <w:szCs w:val="24"/>
        </w:rPr>
        <w:t xml:space="preserve">: </w:t>
      </w:r>
      <w:r w:rsidRPr="00555DA4">
        <w:rPr>
          <w:rFonts w:ascii="Times New Roman" w:hAnsi="Times New Roman" w:cs="Times New Roman"/>
          <w:sz w:val="24"/>
          <w:szCs w:val="24"/>
        </w:rPr>
        <w:t>This reflective exercise enabled me to articulate my perspective toward gerontological nursing, thereby helping me to discover that I do what I do in order to bring older adults joy and comfort, and to help maintain their integrity and dignity.  If gerontological nursing is to be person-centred, then I will happily do whatever I can to achieve my nursing goals, regardless of whether or not the task is considered traditional nursing.  In my professional career while caring for older adults, I have acted as an interior designer, an executive assistant, and a detective, among many other functions.  My philosophy reflects that if we are to be truly person-centred, then it should not matter who does what.</w:t>
      </w:r>
    </w:p>
    <w:p w:rsidR="00850119" w:rsidRPr="00555DA4" w:rsidRDefault="00850119" w:rsidP="00555DA4">
      <w:pPr>
        <w:spacing w:after="0"/>
        <w:rPr>
          <w:rFonts w:ascii="Times New Roman" w:hAnsi="Times New Roman" w:cs="Times New Roman"/>
          <w:sz w:val="24"/>
          <w:szCs w:val="24"/>
        </w:rPr>
      </w:pPr>
      <w:r w:rsidRPr="00555DA4">
        <w:rPr>
          <w:rFonts w:ascii="Times New Roman" w:hAnsi="Times New Roman" w:cs="Times New Roman"/>
          <w:b/>
          <w:sz w:val="24"/>
          <w:szCs w:val="24"/>
        </w:rPr>
        <w:t>Implications</w:t>
      </w:r>
      <w:r w:rsidR="00307E41" w:rsidRPr="00555DA4">
        <w:rPr>
          <w:rFonts w:ascii="Times New Roman" w:hAnsi="Times New Roman" w:cs="Times New Roman"/>
          <w:sz w:val="24"/>
          <w:szCs w:val="24"/>
        </w:rPr>
        <w:t xml:space="preserve">: </w:t>
      </w:r>
      <w:r w:rsidRPr="00555DA4">
        <w:rPr>
          <w:rFonts w:ascii="Times New Roman" w:hAnsi="Times New Roman" w:cs="Times New Roman"/>
          <w:bCs/>
          <w:sz w:val="24"/>
          <w:szCs w:val="24"/>
        </w:rPr>
        <w:t>To use a truly person-centered Gerontological Nursing model with our older population</w:t>
      </w:r>
      <w:r w:rsidRPr="00555DA4">
        <w:rPr>
          <w:rFonts w:ascii="Times New Roman" w:hAnsi="Times New Roman" w:cs="Times New Roman"/>
          <w:sz w:val="24"/>
          <w:szCs w:val="24"/>
        </w:rPr>
        <w:t>, the organizational silos must be eliminated.  Gerontological nurses will be asked to willingly fill a variety of roles not considered typical nursing roles.</w:t>
      </w:r>
    </w:p>
    <w:p w:rsidR="00555DA4" w:rsidRDefault="00555DA4" w:rsidP="00555DA4">
      <w:pPr>
        <w:spacing w:after="0"/>
        <w:rPr>
          <w:rFonts w:ascii="Times New Roman" w:hAnsi="Times New Roman" w:cs="Times New Roman"/>
          <w:b/>
          <w:sz w:val="24"/>
          <w:szCs w:val="24"/>
        </w:rPr>
      </w:pPr>
    </w:p>
    <w:p w:rsidR="00850119" w:rsidRPr="00555DA4" w:rsidRDefault="00850119" w:rsidP="00555DA4">
      <w:pPr>
        <w:spacing w:after="0"/>
        <w:rPr>
          <w:rFonts w:ascii="Times New Roman" w:hAnsi="Times New Roman" w:cs="Times New Roman"/>
          <w:sz w:val="24"/>
          <w:szCs w:val="24"/>
        </w:rPr>
      </w:pPr>
      <w:r w:rsidRPr="00555DA4">
        <w:rPr>
          <w:rFonts w:ascii="Times New Roman" w:hAnsi="Times New Roman" w:cs="Times New Roman"/>
          <w:b/>
          <w:sz w:val="24"/>
          <w:szCs w:val="24"/>
        </w:rPr>
        <w:t>Key Words</w:t>
      </w:r>
      <w:r w:rsidRPr="00555DA4">
        <w:rPr>
          <w:rFonts w:ascii="Times New Roman" w:hAnsi="Times New Roman" w:cs="Times New Roman"/>
          <w:sz w:val="24"/>
          <w:szCs w:val="24"/>
        </w:rPr>
        <w:t>:  person-centred nursing</w:t>
      </w:r>
      <w:r w:rsidR="000F471D">
        <w:rPr>
          <w:rFonts w:ascii="Times New Roman" w:hAnsi="Times New Roman" w:cs="Times New Roman"/>
          <w:sz w:val="24"/>
          <w:szCs w:val="24"/>
        </w:rPr>
        <w:t>,</w:t>
      </w:r>
      <w:r w:rsidRPr="00555DA4">
        <w:rPr>
          <w:rFonts w:ascii="Times New Roman" w:hAnsi="Times New Roman" w:cs="Times New Roman"/>
          <w:sz w:val="24"/>
          <w:szCs w:val="24"/>
        </w:rPr>
        <w:t xml:space="preserve"> older people, gerontological nursing  </w:t>
      </w:r>
    </w:p>
    <w:p w:rsidR="006817B1" w:rsidRDefault="006F617D" w:rsidP="006817B1">
      <w:pPr>
        <w:rPr>
          <w:rFonts w:ascii="Times New Roman" w:hAnsi="Times New Roman" w:cs="Times New Roman"/>
          <w:sz w:val="24"/>
          <w:szCs w:val="24"/>
        </w:rPr>
      </w:pPr>
      <w:r w:rsidRPr="006F617D">
        <w:rPr>
          <w:rFonts w:ascii="Times New Roman" w:hAnsi="Times New Roman" w:cs="Times New Roman"/>
          <w:b/>
          <w:noProof/>
          <w:sz w:val="24"/>
          <w:szCs w:val="24"/>
          <w:lang w:eastAsia="en-CA"/>
        </w:rPr>
        <w:pict>
          <v:line id="Straight Connector 1" o:spid="_x0000_s1026" style="position:absolute;z-index:251662336;visibility:visible;mso-wrap-distance-top:-6e-5mm;mso-wrap-distance-bottom:-6e-5mm;mso-position-horizontal-relative:margin" from="-16.5pt,3.15pt" to="4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" strokecolor="#124f8c" strokeweight="2pt">
            <o:lock v:ext="edit" shapetype="f"/>
            <w10:wrap anchorx="margin"/>
          </v:line>
        </w:pict>
      </w:r>
      <w:r w:rsidR="006D606C" w:rsidRPr="00555DA4">
        <w:rPr>
          <w:rFonts w:ascii="Times New Roman" w:hAnsi="Times New Roman" w:cs="Times New Roman"/>
          <w:sz w:val="24"/>
          <w:szCs w:val="24"/>
        </w:rPr>
        <w:t xml:space="preserve">                                                                     </w:t>
      </w:r>
    </w:p>
    <w:p w:rsidR="00AF6FD5" w:rsidRPr="006817B1" w:rsidRDefault="006817B1" w:rsidP="006817B1">
      <w:pPr>
        <w:rPr>
          <w:rFonts w:ascii="Times New Roman" w:hAnsi="Times New Roman" w:cs="Times New Roman"/>
          <w:sz w:val="24"/>
          <w:szCs w:val="24"/>
        </w:rPr>
      </w:pPr>
      <w:r>
        <w:rPr>
          <w:rFonts w:ascii="Times New Roman" w:hAnsi="Times New Roman" w:cs="Times New Roman"/>
          <w:sz w:val="24"/>
          <w:szCs w:val="24"/>
        </w:rPr>
        <w:t xml:space="preserve">                                                                   </w:t>
      </w:r>
      <w:r w:rsidR="00AF6FD5" w:rsidRPr="002F37CD">
        <w:rPr>
          <w:rFonts w:ascii="Times New Roman" w:hAnsi="Times New Roman" w:cs="Times New Roman"/>
          <w:b/>
          <w:sz w:val="24"/>
          <w:szCs w:val="24"/>
        </w:rPr>
        <w:t>Background</w:t>
      </w:r>
    </w:p>
    <w:p w:rsidR="00FA4BDA" w:rsidRPr="00555DA4" w:rsidRDefault="001562CE" w:rsidP="00334CDC">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As busy nurses, often overwhelmed by multi-tasking and bureaucracy, it is </w:t>
      </w:r>
      <w:r w:rsidR="008C677F" w:rsidRPr="00555DA4">
        <w:rPr>
          <w:rFonts w:ascii="Times New Roman" w:hAnsi="Times New Roman" w:cs="Times New Roman"/>
          <w:sz w:val="24"/>
          <w:szCs w:val="24"/>
        </w:rPr>
        <w:t>easy</w:t>
      </w:r>
      <w:r w:rsidRPr="00555DA4">
        <w:rPr>
          <w:rFonts w:ascii="Times New Roman" w:hAnsi="Times New Roman" w:cs="Times New Roman"/>
          <w:sz w:val="24"/>
          <w:szCs w:val="24"/>
        </w:rPr>
        <w:t xml:space="preserve"> to forget why we became nurses, what we enjoy about our profession, and why we do what we do.  </w:t>
      </w:r>
      <w:r w:rsidR="009044D5" w:rsidRPr="00555DA4">
        <w:rPr>
          <w:rFonts w:ascii="Times New Roman" w:hAnsi="Times New Roman" w:cs="Times New Roman"/>
          <w:sz w:val="24"/>
          <w:szCs w:val="24"/>
        </w:rPr>
        <w:t xml:space="preserve">I was, therefore, </w:t>
      </w:r>
      <w:r w:rsidR="00307E41" w:rsidRPr="00555DA4">
        <w:rPr>
          <w:rFonts w:ascii="Times New Roman" w:hAnsi="Times New Roman" w:cs="Times New Roman"/>
          <w:sz w:val="24"/>
          <w:szCs w:val="24"/>
        </w:rPr>
        <w:t xml:space="preserve">excited when I was given the opportunity to reflect upon my personal philosophy of nursing.  My professional career has taken me to caring for older adults.  It is my niche, where I am passionate, and it </w:t>
      </w:r>
      <w:r w:rsidR="00BA060B" w:rsidRPr="00555DA4">
        <w:rPr>
          <w:rFonts w:ascii="Times New Roman" w:hAnsi="Times New Roman" w:cs="Times New Roman"/>
          <w:sz w:val="24"/>
          <w:szCs w:val="24"/>
        </w:rPr>
        <w:t xml:space="preserve">is where I will stay for the remainder of my career.  In moving forward into the next phase of my career, this reflection was </w:t>
      </w:r>
      <w:r w:rsidR="0095466D">
        <w:rPr>
          <w:rFonts w:ascii="Times New Roman" w:hAnsi="Times New Roman" w:cs="Times New Roman"/>
          <w:sz w:val="24"/>
          <w:szCs w:val="24"/>
        </w:rPr>
        <w:t xml:space="preserve">a </w:t>
      </w:r>
      <w:r w:rsidR="00BA060B" w:rsidRPr="00555DA4">
        <w:rPr>
          <w:rFonts w:ascii="Times New Roman" w:hAnsi="Times New Roman" w:cs="Times New Roman"/>
          <w:sz w:val="24"/>
          <w:szCs w:val="24"/>
        </w:rPr>
        <w:t xml:space="preserve">timely </w:t>
      </w:r>
      <w:r w:rsidR="0095466D">
        <w:rPr>
          <w:rFonts w:ascii="Times New Roman" w:hAnsi="Times New Roman" w:cs="Times New Roman"/>
          <w:sz w:val="24"/>
          <w:szCs w:val="24"/>
        </w:rPr>
        <w:t>a</w:t>
      </w:r>
      <w:r w:rsidR="00BA060B" w:rsidRPr="00555DA4">
        <w:rPr>
          <w:rFonts w:ascii="Times New Roman" w:hAnsi="Times New Roman" w:cs="Times New Roman"/>
          <w:sz w:val="24"/>
          <w:szCs w:val="24"/>
        </w:rPr>
        <w:t xml:space="preserve">ffirmation of my passion and a </w:t>
      </w:r>
      <w:r w:rsidR="0095466D">
        <w:rPr>
          <w:rFonts w:ascii="Times New Roman" w:hAnsi="Times New Roman" w:cs="Times New Roman"/>
          <w:sz w:val="24"/>
          <w:szCs w:val="24"/>
        </w:rPr>
        <w:lastRenderedPageBreak/>
        <w:t>verification</w:t>
      </w:r>
      <w:r w:rsidR="005A732E">
        <w:rPr>
          <w:rFonts w:ascii="Times New Roman" w:hAnsi="Times New Roman" w:cs="Times New Roman"/>
          <w:sz w:val="24"/>
          <w:szCs w:val="24"/>
        </w:rPr>
        <w:t xml:space="preserve"> </w:t>
      </w:r>
      <w:r w:rsidR="005A732E" w:rsidRPr="0095466D">
        <w:rPr>
          <w:rFonts w:ascii="Times New Roman" w:hAnsi="Times New Roman" w:cs="Times New Roman"/>
          <w:sz w:val="24"/>
          <w:szCs w:val="24"/>
        </w:rPr>
        <w:t xml:space="preserve">of why I am engaged in gerontological </w:t>
      </w:r>
      <w:r w:rsidR="00BA060B" w:rsidRPr="0095466D">
        <w:rPr>
          <w:rFonts w:ascii="Times New Roman" w:hAnsi="Times New Roman" w:cs="Times New Roman"/>
          <w:sz w:val="24"/>
          <w:szCs w:val="24"/>
        </w:rPr>
        <w:t>nursing</w:t>
      </w:r>
      <w:r w:rsidR="005A732E" w:rsidRPr="0095466D">
        <w:rPr>
          <w:rFonts w:ascii="Times New Roman" w:hAnsi="Times New Roman" w:cs="Times New Roman"/>
          <w:sz w:val="24"/>
          <w:szCs w:val="24"/>
        </w:rPr>
        <w:t xml:space="preserve"> practice</w:t>
      </w:r>
      <w:r w:rsidR="005A732E">
        <w:rPr>
          <w:rFonts w:ascii="Times New Roman" w:hAnsi="Times New Roman" w:cs="Times New Roman"/>
          <w:sz w:val="24"/>
          <w:szCs w:val="24"/>
        </w:rPr>
        <w:t xml:space="preserve">. </w:t>
      </w:r>
      <w:r w:rsidR="0095466D">
        <w:rPr>
          <w:rFonts w:ascii="Times New Roman" w:hAnsi="Times New Roman" w:cs="Times New Roman"/>
          <w:sz w:val="24"/>
          <w:szCs w:val="24"/>
        </w:rPr>
        <w:t>Relatedly then, the</w:t>
      </w:r>
      <w:r w:rsidR="005A732E">
        <w:rPr>
          <w:rFonts w:ascii="Times New Roman" w:hAnsi="Times New Roman" w:cs="Times New Roman"/>
          <w:sz w:val="24"/>
          <w:szCs w:val="24"/>
        </w:rPr>
        <w:t xml:space="preserve"> </w:t>
      </w:r>
      <w:r w:rsidR="00BA060B" w:rsidRPr="00555DA4">
        <w:rPr>
          <w:rFonts w:ascii="Times New Roman" w:hAnsi="Times New Roman" w:cs="Times New Roman"/>
          <w:sz w:val="24"/>
          <w:szCs w:val="24"/>
        </w:rPr>
        <w:t>objectives of this project</w:t>
      </w:r>
      <w:r w:rsidR="005A732E">
        <w:rPr>
          <w:rFonts w:ascii="Times New Roman" w:hAnsi="Times New Roman" w:cs="Times New Roman"/>
          <w:sz w:val="24"/>
          <w:szCs w:val="24"/>
        </w:rPr>
        <w:t xml:space="preserve"> </w:t>
      </w:r>
      <w:r w:rsidR="00BA060B" w:rsidRPr="00555DA4">
        <w:rPr>
          <w:rFonts w:ascii="Times New Roman" w:hAnsi="Times New Roman" w:cs="Times New Roman"/>
          <w:sz w:val="24"/>
          <w:szCs w:val="24"/>
        </w:rPr>
        <w:t>are to articulate my personal philosophy of gerontological nursing, and to identify why I do what I do as a registered nurse.</w:t>
      </w:r>
    </w:p>
    <w:p w:rsidR="00B64E14" w:rsidRPr="00555DA4" w:rsidRDefault="008D5A52" w:rsidP="00FA4BDA">
      <w:pPr>
        <w:jc w:val="center"/>
        <w:rPr>
          <w:rFonts w:ascii="Times New Roman" w:hAnsi="Times New Roman" w:cs="Times New Roman"/>
          <w:b/>
          <w:sz w:val="24"/>
          <w:szCs w:val="24"/>
        </w:rPr>
      </w:pPr>
      <w:r w:rsidRPr="00555DA4">
        <w:rPr>
          <w:rFonts w:ascii="Times New Roman" w:hAnsi="Times New Roman" w:cs="Times New Roman"/>
          <w:b/>
          <w:sz w:val="24"/>
          <w:szCs w:val="24"/>
        </w:rPr>
        <w:t>Methods</w:t>
      </w:r>
      <w:r w:rsidR="00334CDC">
        <w:rPr>
          <w:rFonts w:ascii="Times New Roman" w:hAnsi="Times New Roman" w:cs="Times New Roman"/>
          <w:b/>
          <w:sz w:val="24"/>
          <w:szCs w:val="24"/>
        </w:rPr>
        <w:t xml:space="preserve"> </w:t>
      </w:r>
    </w:p>
    <w:p w:rsidR="001F6630" w:rsidRPr="00555DA4" w:rsidRDefault="002A2AF4" w:rsidP="00FA4BDA">
      <w:pPr>
        <w:spacing w:line="240" w:lineRule="auto"/>
        <w:ind w:firstLine="360"/>
        <w:rPr>
          <w:rFonts w:ascii="Times New Roman" w:hAnsi="Times New Roman" w:cs="Times New Roman"/>
          <w:sz w:val="24"/>
          <w:szCs w:val="24"/>
        </w:rPr>
      </w:pPr>
      <w:r w:rsidRPr="00EF5027">
        <w:rPr>
          <w:rFonts w:ascii="Times New Roman" w:hAnsi="Times New Roman" w:cs="Times New Roman"/>
          <w:sz w:val="24"/>
          <w:szCs w:val="24"/>
        </w:rPr>
        <w:t>Pringle (2003) has emphasized that</w:t>
      </w:r>
      <w:r w:rsidR="001F6630" w:rsidRPr="00555DA4">
        <w:rPr>
          <w:rFonts w:ascii="Times New Roman" w:hAnsi="Times New Roman" w:cs="Times New Roman"/>
          <w:sz w:val="24"/>
          <w:szCs w:val="24"/>
        </w:rPr>
        <w:t xml:space="preserve"> it is </w:t>
      </w:r>
      <w:r w:rsidR="00DA156D" w:rsidRPr="00555DA4">
        <w:rPr>
          <w:rFonts w:ascii="Times New Roman" w:hAnsi="Times New Roman" w:cs="Times New Roman"/>
          <w:sz w:val="24"/>
          <w:szCs w:val="24"/>
        </w:rPr>
        <w:t xml:space="preserve">the responsibility of </w:t>
      </w:r>
      <w:r w:rsidR="001F6630" w:rsidRPr="00555DA4">
        <w:rPr>
          <w:rFonts w:ascii="Times New Roman" w:hAnsi="Times New Roman" w:cs="Times New Roman"/>
          <w:sz w:val="24"/>
          <w:szCs w:val="24"/>
        </w:rPr>
        <w:t xml:space="preserve">nursing staff to ensure that quality of daily life is maximized among residents of long term care, particularly those living with cognitive impairment.  I suggest that </w:t>
      </w:r>
      <w:r w:rsidR="005A4638">
        <w:rPr>
          <w:rFonts w:ascii="Times New Roman" w:hAnsi="Times New Roman" w:cs="Times New Roman"/>
          <w:sz w:val="24"/>
          <w:szCs w:val="24"/>
        </w:rPr>
        <w:t xml:space="preserve">it is our responsibility </w:t>
      </w:r>
      <w:r w:rsidR="001F6630" w:rsidRPr="00555DA4">
        <w:rPr>
          <w:rFonts w:ascii="Times New Roman" w:hAnsi="Times New Roman" w:cs="Times New Roman"/>
          <w:sz w:val="24"/>
          <w:szCs w:val="24"/>
        </w:rPr>
        <w:t>to make every day the best possible day for all residents in the continuum of care</w:t>
      </w:r>
      <w:r w:rsidR="005A4638">
        <w:rPr>
          <w:rFonts w:ascii="Times New Roman" w:hAnsi="Times New Roman" w:cs="Times New Roman"/>
          <w:sz w:val="24"/>
          <w:szCs w:val="24"/>
        </w:rPr>
        <w:t>, not only in long term care</w:t>
      </w:r>
      <w:r w:rsidR="001F6630" w:rsidRPr="00555DA4">
        <w:rPr>
          <w:rFonts w:ascii="Times New Roman" w:hAnsi="Times New Roman" w:cs="Times New Roman"/>
          <w:sz w:val="24"/>
          <w:szCs w:val="24"/>
        </w:rPr>
        <w:t>.  There is joy to be had by all (care staff and residents) if we accept the responsibility to make the most out of every day.</w:t>
      </w:r>
      <w:r w:rsidR="00DA156D" w:rsidRPr="00555DA4">
        <w:rPr>
          <w:rFonts w:ascii="Times New Roman" w:hAnsi="Times New Roman" w:cs="Times New Roman"/>
          <w:sz w:val="24"/>
          <w:szCs w:val="24"/>
        </w:rPr>
        <w:t xml:space="preserve"> </w:t>
      </w:r>
      <w:r w:rsidR="001F6630" w:rsidRPr="00555DA4">
        <w:rPr>
          <w:rFonts w:ascii="Times New Roman" w:hAnsi="Times New Roman" w:cs="Times New Roman"/>
          <w:sz w:val="24"/>
          <w:szCs w:val="24"/>
        </w:rPr>
        <w:t xml:space="preserve">To assist with this process, it seems logical to ask myself what matters to me in my work life.  How may I make every day the best possible day for me, thereby enabling me to make the best possible day for </w:t>
      </w:r>
      <w:r w:rsidR="00DA156D" w:rsidRPr="00555DA4">
        <w:rPr>
          <w:rFonts w:ascii="Times New Roman" w:hAnsi="Times New Roman" w:cs="Times New Roman"/>
          <w:sz w:val="24"/>
          <w:szCs w:val="24"/>
        </w:rPr>
        <w:t xml:space="preserve">those for whom </w:t>
      </w:r>
      <w:r w:rsidR="001F6630" w:rsidRPr="00555DA4">
        <w:rPr>
          <w:rFonts w:ascii="Times New Roman" w:hAnsi="Times New Roman" w:cs="Times New Roman"/>
          <w:sz w:val="24"/>
          <w:szCs w:val="24"/>
        </w:rPr>
        <w:t xml:space="preserve">I am </w:t>
      </w:r>
      <w:r w:rsidR="00DA156D" w:rsidRPr="00555DA4">
        <w:rPr>
          <w:rFonts w:ascii="Times New Roman" w:hAnsi="Times New Roman" w:cs="Times New Roman"/>
          <w:sz w:val="24"/>
          <w:szCs w:val="24"/>
        </w:rPr>
        <w:t>responsible?</w:t>
      </w:r>
    </w:p>
    <w:p w:rsidR="005A732E" w:rsidRDefault="007B7F05" w:rsidP="009B3D73">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Auto</w:t>
      </w:r>
      <w:r w:rsidR="00DA156D" w:rsidRPr="00555DA4">
        <w:rPr>
          <w:rFonts w:ascii="Times New Roman" w:hAnsi="Times New Roman" w:cs="Times New Roman"/>
          <w:sz w:val="24"/>
          <w:szCs w:val="24"/>
        </w:rPr>
        <w:t>-</w:t>
      </w:r>
      <w:r w:rsidRPr="00555DA4">
        <w:rPr>
          <w:rFonts w:ascii="Times New Roman" w:hAnsi="Times New Roman" w:cs="Times New Roman"/>
          <w:sz w:val="24"/>
          <w:szCs w:val="24"/>
        </w:rPr>
        <w:t xml:space="preserve">ethnography was selected as the research method for this inquiry.  Streubert </w:t>
      </w:r>
      <w:r w:rsidR="00DD2522" w:rsidRPr="00555DA4">
        <w:rPr>
          <w:rFonts w:ascii="Times New Roman" w:hAnsi="Times New Roman" w:cs="Times New Roman"/>
          <w:sz w:val="24"/>
          <w:szCs w:val="24"/>
        </w:rPr>
        <w:t>(2011) cite</w:t>
      </w:r>
      <w:r w:rsidR="00EB0BCC">
        <w:rPr>
          <w:rFonts w:ascii="Times New Roman" w:hAnsi="Times New Roman" w:cs="Times New Roman"/>
          <w:sz w:val="24"/>
          <w:szCs w:val="24"/>
        </w:rPr>
        <w:t>d</w:t>
      </w:r>
      <w:r w:rsidR="00DD2522" w:rsidRPr="00555DA4">
        <w:rPr>
          <w:rFonts w:ascii="Times New Roman" w:hAnsi="Times New Roman" w:cs="Times New Roman"/>
          <w:sz w:val="24"/>
          <w:szCs w:val="24"/>
        </w:rPr>
        <w:t xml:space="preserve"> </w:t>
      </w:r>
      <w:r w:rsidRPr="00555DA4">
        <w:rPr>
          <w:rFonts w:ascii="Times New Roman" w:hAnsi="Times New Roman" w:cs="Times New Roman"/>
          <w:sz w:val="24"/>
          <w:szCs w:val="24"/>
        </w:rPr>
        <w:t>Malinowski (1961) as describing ethnography as a method by which the “native’s point of view” (p. 168) is learned.  Geertz (1973) add</w:t>
      </w:r>
      <w:r w:rsidR="00EB0BCC">
        <w:rPr>
          <w:rFonts w:ascii="Times New Roman" w:hAnsi="Times New Roman" w:cs="Times New Roman"/>
          <w:sz w:val="24"/>
          <w:szCs w:val="24"/>
        </w:rPr>
        <w:t>ed</w:t>
      </w:r>
      <w:r w:rsidRPr="00555DA4">
        <w:rPr>
          <w:rFonts w:ascii="Times New Roman" w:hAnsi="Times New Roman" w:cs="Times New Roman"/>
          <w:sz w:val="24"/>
          <w:szCs w:val="24"/>
        </w:rPr>
        <w:t xml:space="preserve"> that doing ethnography is interpretive and results in a thick, rich description of the perspective studied.   This </w:t>
      </w:r>
      <w:r w:rsidR="002A2AF4" w:rsidRPr="00EF5027">
        <w:rPr>
          <w:rFonts w:ascii="Times New Roman" w:hAnsi="Times New Roman" w:cs="Times New Roman"/>
          <w:sz w:val="24"/>
          <w:szCs w:val="24"/>
        </w:rPr>
        <w:t>approach</w:t>
      </w:r>
      <w:r w:rsidR="002A2AF4">
        <w:rPr>
          <w:rFonts w:ascii="Times New Roman" w:hAnsi="Times New Roman" w:cs="Times New Roman"/>
          <w:sz w:val="24"/>
          <w:szCs w:val="24"/>
        </w:rPr>
        <w:t xml:space="preserve"> </w:t>
      </w:r>
      <w:r w:rsidRPr="00555DA4">
        <w:rPr>
          <w:rFonts w:ascii="Times New Roman" w:hAnsi="Times New Roman" w:cs="Times New Roman"/>
          <w:sz w:val="24"/>
          <w:szCs w:val="24"/>
        </w:rPr>
        <w:t xml:space="preserve">was an appropriate selection </w:t>
      </w:r>
      <w:r w:rsidR="002A2AF4" w:rsidRPr="00EF5027">
        <w:rPr>
          <w:rFonts w:ascii="Times New Roman" w:hAnsi="Times New Roman" w:cs="Times New Roman"/>
          <w:sz w:val="24"/>
          <w:szCs w:val="24"/>
        </w:rPr>
        <w:t>because</w:t>
      </w:r>
      <w:r w:rsidR="002A2AF4">
        <w:rPr>
          <w:rFonts w:ascii="Times New Roman" w:hAnsi="Times New Roman" w:cs="Times New Roman"/>
          <w:sz w:val="24"/>
          <w:szCs w:val="24"/>
        </w:rPr>
        <w:t xml:space="preserve"> </w:t>
      </w:r>
      <w:r w:rsidRPr="00555DA4">
        <w:rPr>
          <w:rFonts w:ascii="Times New Roman" w:hAnsi="Times New Roman" w:cs="Times New Roman"/>
          <w:sz w:val="24"/>
          <w:szCs w:val="24"/>
        </w:rPr>
        <w:t xml:space="preserve">my objectives are asking for articulation of my perspective. </w:t>
      </w:r>
    </w:p>
    <w:p w:rsidR="00FA4BDA" w:rsidRPr="00555DA4" w:rsidRDefault="007B7F05" w:rsidP="009B3D73">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 </w:t>
      </w:r>
      <w:r w:rsidR="003B3B6D" w:rsidRPr="00555DA4">
        <w:rPr>
          <w:rFonts w:ascii="Times New Roman" w:hAnsi="Times New Roman" w:cs="Times New Roman"/>
          <w:sz w:val="24"/>
          <w:szCs w:val="24"/>
        </w:rPr>
        <w:t xml:space="preserve">Inductive reflection </w:t>
      </w:r>
      <w:r w:rsidR="00D04A19">
        <w:rPr>
          <w:rFonts w:ascii="Times New Roman" w:hAnsi="Times New Roman" w:cs="Times New Roman"/>
          <w:sz w:val="24"/>
          <w:szCs w:val="24"/>
        </w:rPr>
        <w:t xml:space="preserve">upon my nursing practice </w:t>
      </w:r>
      <w:r w:rsidR="003B3B6D" w:rsidRPr="00555DA4">
        <w:rPr>
          <w:rFonts w:ascii="Times New Roman" w:hAnsi="Times New Roman" w:cs="Times New Roman"/>
          <w:sz w:val="24"/>
          <w:szCs w:val="24"/>
        </w:rPr>
        <w:t xml:space="preserve">was conducted </w:t>
      </w:r>
      <w:bookmarkStart w:id="0" w:name="_GoBack"/>
      <w:bookmarkEnd w:id="0"/>
      <w:r w:rsidR="003B3B6D" w:rsidRPr="00555DA4">
        <w:rPr>
          <w:rFonts w:ascii="Times New Roman" w:hAnsi="Times New Roman" w:cs="Times New Roman"/>
          <w:sz w:val="24"/>
          <w:szCs w:val="24"/>
        </w:rPr>
        <w:t xml:space="preserve">in order to answer </w:t>
      </w:r>
      <w:r w:rsidR="00DA156D" w:rsidRPr="00555DA4">
        <w:rPr>
          <w:rFonts w:ascii="Times New Roman" w:hAnsi="Times New Roman" w:cs="Times New Roman"/>
          <w:sz w:val="24"/>
          <w:szCs w:val="24"/>
        </w:rPr>
        <w:t xml:space="preserve">the following </w:t>
      </w:r>
      <w:r w:rsidR="003B3B6D" w:rsidRPr="00555DA4">
        <w:rPr>
          <w:rFonts w:ascii="Times New Roman" w:hAnsi="Times New Roman" w:cs="Times New Roman"/>
          <w:sz w:val="24"/>
          <w:szCs w:val="24"/>
        </w:rPr>
        <w:t xml:space="preserve">questions:  </w:t>
      </w:r>
      <w:r w:rsidR="00334CDC">
        <w:rPr>
          <w:rFonts w:ascii="Times New Roman" w:hAnsi="Times New Roman" w:cs="Times New Roman"/>
          <w:sz w:val="24"/>
          <w:szCs w:val="24"/>
        </w:rPr>
        <w:t xml:space="preserve">(1) </w:t>
      </w:r>
      <w:r w:rsidR="00DA156D" w:rsidRPr="00555DA4">
        <w:rPr>
          <w:rFonts w:ascii="Times New Roman" w:hAnsi="Times New Roman" w:cs="Times New Roman"/>
          <w:sz w:val="24"/>
          <w:szCs w:val="24"/>
        </w:rPr>
        <w:t>W</w:t>
      </w:r>
      <w:r w:rsidR="003B3B6D" w:rsidRPr="00555DA4">
        <w:rPr>
          <w:rFonts w:ascii="Times New Roman" w:hAnsi="Times New Roman" w:cs="Times New Roman"/>
          <w:sz w:val="24"/>
          <w:szCs w:val="24"/>
        </w:rPr>
        <w:t xml:space="preserve">hat </w:t>
      </w:r>
      <w:r w:rsidR="00656AC5">
        <w:rPr>
          <w:rFonts w:ascii="Times New Roman" w:hAnsi="Times New Roman" w:cs="Times New Roman"/>
          <w:sz w:val="24"/>
          <w:szCs w:val="24"/>
        </w:rPr>
        <w:t xml:space="preserve">professional </w:t>
      </w:r>
      <w:r w:rsidR="00915D98" w:rsidRPr="00555DA4">
        <w:rPr>
          <w:rFonts w:ascii="Times New Roman" w:hAnsi="Times New Roman" w:cs="Times New Roman"/>
          <w:sz w:val="24"/>
          <w:szCs w:val="24"/>
        </w:rPr>
        <w:t xml:space="preserve">activities </w:t>
      </w:r>
      <w:r w:rsidR="003B3B6D" w:rsidRPr="00555DA4">
        <w:rPr>
          <w:rFonts w:ascii="Times New Roman" w:hAnsi="Times New Roman" w:cs="Times New Roman"/>
          <w:sz w:val="24"/>
          <w:szCs w:val="24"/>
        </w:rPr>
        <w:t xml:space="preserve">and roles </w:t>
      </w:r>
      <w:r w:rsidR="00DA156D" w:rsidRPr="00555DA4">
        <w:rPr>
          <w:rFonts w:ascii="Times New Roman" w:hAnsi="Times New Roman" w:cs="Times New Roman"/>
          <w:sz w:val="24"/>
          <w:szCs w:val="24"/>
        </w:rPr>
        <w:t xml:space="preserve">do </w:t>
      </w:r>
      <w:r w:rsidR="003B3B6D" w:rsidRPr="00555DA4">
        <w:rPr>
          <w:rFonts w:ascii="Times New Roman" w:hAnsi="Times New Roman" w:cs="Times New Roman"/>
          <w:sz w:val="24"/>
          <w:szCs w:val="24"/>
        </w:rPr>
        <w:t>I enjoy and why</w:t>
      </w:r>
      <w:r w:rsidR="005A732E">
        <w:rPr>
          <w:rFonts w:ascii="Times New Roman" w:hAnsi="Times New Roman" w:cs="Times New Roman"/>
          <w:sz w:val="24"/>
          <w:szCs w:val="24"/>
        </w:rPr>
        <w:t>?</w:t>
      </w:r>
      <w:r w:rsidR="003B3B6D" w:rsidRPr="00555DA4">
        <w:rPr>
          <w:rFonts w:ascii="Times New Roman" w:hAnsi="Times New Roman" w:cs="Times New Roman"/>
          <w:sz w:val="24"/>
          <w:szCs w:val="24"/>
        </w:rPr>
        <w:t xml:space="preserve">; </w:t>
      </w:r>
      <w:r w:rsidR="00334CDC">
        <w:rPr>
          <w:rFonts w:ascii="Times New Roman" w:hAnsi="Times New Roman" w:cs="Times New Roman"/>
          <w:sz w:val="24"/>
          <w:szCs w:val="24"/>
        </w:rPr>
        <w:t xml:space="preserve">(2) </w:t>
      </w:r>
      <w:r w:rsidR="00DA156D" w:rsidRPr="00555DA4">
        <w:rPr>
          <w:rFonts w:ascii="Times New Roman" w:hAnsi="Times New Roman" w:cs="Times New Roman"/>
          <w:sz w:val="24"/>
          <w:szCs w:val="24"/>
        </w:rPr>
        <w:t>H</w:t>
      </w:r>
      <w:r w:rsidR="003B3B6D" w:rsidRPr="00555DA4">
        <w:rPr>
          <w:rFonts w:ascii="Times New Roman" w:hAnsi="Times New Roman" w:cs="Times New Roman"/>
          <w:sz w:val="24"/>
          <w:szCs w:val="24"/>
        </w:rPr>
        <w:t xml:space="preserve">ow can I best </w:t>
      </w:r>
      <w:r w:rsidR="003B3B6D" w:rsidRPr="003A5EFE">
        <w:rPr>
          <w:rFonts w:ascii="Times New Roman" w:hAnsi="Times New Roman" w:cs="Times New Roman"/>
          <w:sz w:val="24"/>
          <w:szCs w:val="24"/>
        </w:rPr>
        <w:t>honour</w:t>
      </w:r>
      <w:r w:rsidR="003B3B6D" w:rsidRPr="00555DA4">
        <w:rPr>
          <w:rFonts w:ascii="Times New Roman" w:hAnsi="Times New Roman" w:cs="Times New Roman"/>
          <w:sz w:val="24"/>
          <w:szCs w:val="24"/>
        </w:rPr>
        <w:t xml:space="preserve"> </w:t>
      </w:r>
      <w:r w:rsidR="00737725">
        <w:rPr>
          <w:rFonts w:ascii="Times New Roman" w:hAnsi="Times New Roman" w:cs="Times New Roman"/>
          <w:sz w:val="24"/>
          <w:szCs w:val="24"/>
        </w:rPr>
        <w:t xml:space="preserve">or </w:t>
      </w:r>
      <w:r w:rsidR="00A608BA">
        <w:rPr>
          <w:rFonts w:ascii="Times New Roman" w:hAnsi="Times New Roman" w:cs="Times New Roman"/>
          <w:sz w:val="24"/>
          <w:szCs w:val="24"/>
        </w:rPr>
        <w:t xml:space="preserve">give tribute to </w:t>
      </w:r>
      <w:r w:rsidR="003B3B6D" w:rsidRPr="00555DA4">
        <w:rPr>
          <w:rFonts w:ascii="Times New Roman" w:hAnsi="Times New Roman" w:cs="Times New Roman"/>
          <w:sz w:val="24"/>
          <w:szCs w:val="24"/>
        </w:rPr>
        <w:t>older adults</w:t>
      </w:r>
      <w:r w:rsidR="00DA156D" w:rsidRPr="00555DA4">
        <w:rPr>
          <w:rFonts w:ascii="Times New Roman" w:hAnsi="Times New Roman" w:cs="Times New Roman"/>
          <w:sz w:val="24"/>
          <w:szCs w:val="24"/>
        </w:rPr>
        <w:t xml:space="preserve"> in my role as a gerontological nurse</w:t>
      </w:r>
      <w:r w:rsidR="00783D96" w:rsidRPr="00954173">
        <w:rPr>
          <w:rFonts w:ascii="Times New Roman" w:hAnsi="Times New Roman" w:cs="Times New Roman"/>
          <w:sz w:val="24"/>
          <w:szCs w:val="24"/>
        </w:rPr>
        <w:t>?</w:t>
      </w:r>
      <w:r w:rsidR="003B3B6D" w:rsidRPr="00555DA4">
        <w:rPr>
          <w:rFonts w:ascii="Times New Roman" w:hAnsi="Times New Roman" w:cs="Times New Roman"/>
          <w:sz w:val="24"/>
          <w:szCs w:val="24"/>
        </w:rPr>
        <w:t xml:space="preserve">; </w:t>
      </w:r>
      <w:r w:rsidR="00334CDC">
        <w:rPr>
          <w:rFonts w:ascii="Times New Roman" w:hAnsi="Times New Roman" w:cs="Times New Roman"/>
          <w:sz w:val="24"/>
          <w:szCs w:val="24"/>
        </w:rPr>
        <w:t xml:space="preserve">(3) </w:t>
      </w:r>
      <w:r w:rsidR="00954173" w:rsidRPr="00954173">
        <w:rPr>
          <w:rFonts w:ascii="Times New Roman" w:hAnsi="Times New Roman" w:cs="Times New Roman"/>
          <w:sz w:val="24"/>
          <w:szCs w:val="24"/>
        </w:rPr>
        <w:t>Is my nursing practice an art</w:t>
      </w:r>
      <w:r w:rsidR="003B3B6D" w:rsidRPr="00954173">
        <w:rPr>
          <w:rFonts w:ascii="Times New Roman" w:hAnsi="Times New Roman" w:cs="Times New Roman"/>
          <w:sz w:val="24"/>
          <w:szCs w:val="24"/>
        </w:rPr>
        <w:t xml:space="preserve">, </w:t>
      </w:r>
      <w:r w:rsidR="00954173" w:rsidRPr="00954173">
        <w:rPr>
          <w:rFonts w:ascii="Times New Roman" w:hAnsi="Times New Roman" w:cs="Times New Roman"/>
          <w:sz w:val="24"/>
          <w:szCs w:val="24"/>
        </w:rPr>
        <w:t xml:space="preserve">a </w:t>
      </w:r>
      <w:r w:rsidR="003B3B6D" w:rsidRPr="00954173">
        <w:rPr>
          <w:rFonts w:ascii="Times New Roman" w:hAnsi="Times New Roman" w:cs="Times New Roman"/>
          <w:sz w:val="24"/>
          <w:szCs w:val="24"/>
        </w:rPr>
        <w:t xml:space="preserve">science or </w:t>
      </w:r>
      <w:r w:rsidR="00DA156D" w:rsidRPr="00954173">
        <w:rPr>
          <w:rFonts w:ascii="Times New Roman" w:hAnsi="Times New Roman" w:cs="Times New Roman"/>
          <w:sz w:val="24"/>
          <w:szCs w:val="24"/>
        </w:rPr>
        <w:t>some combination</w:t>
      </w:r>
      <w:r w:rsidR="00783D96" w:rsidRPr="00954173">
        <w:rPr>
          <w:rFonts w:ascii="Times New Roman" w:hAnsi="Times New Roman" w:cs="Times New Roman"/>
          <w:sz w:val="24"/>
          <w:szCs w:val="24"/>
        </w:rPr>
        <w:t xml:space="preserve"> of both?</w:t>
      </w:r>
      <w:r w:rsidR="00DA156D" w:rsidRPr="00555DA4">
        <w:rPr>
          <w:rFonts w:ascii="Times New Roman" w:hAnsi="Times New Roman" w:cs="Times New Roman"/>
          <w:sz w:val="24"/>
          <w:szCs w:val="24"/>
        </w:rPr>
        <w:t xml:space="preserve"> </w:t>
      </w:r>
      <w:r w:rsidR="003B3B6D" w:rsidRPr="00555DA4">
        <w:rPr>
          <w:rFonts w:ascii="Times New Roman" w:hAnsi="Times New Roman" w:cs="Times New Roman"/>
          <w:sz w:val="24"/>
          <w:szCs w:val="24"/>
        </w:rPr>
        <w:t xml:space="preserve"> Inducti</w:t>
      </w:r>
      <w:r w:rsidR="00DA156D" w:rsidRPr="00555DA4">
        <w:rPr>
          <w:rFonts w:ascii="Times New Roman" w:hAnsi="Times New Roman" w:cs="Times New Roman"/>
          <w:sz w:val="24"/>
          <w:szCs w:val="24"/>
        </w:rPr>
        <w:t xml:space="preserve">ve </w:t>
      </w:r>
      <w:r w:rsidR="003B3B6D" w:rsidRPr="00555DA4">
        <w:rPr>
          <w:rFonts w:ascii="Times New Roman" w:hAnsi="Times New Roman" w:cs="Times New Roman"/>
          <w:sz w:val="24"/>
          <w:szCs w:val="24"/>
        </w:rPr>
        <w:t xml:space="preserve">reflection </w:t>
      </w:r>
      <w:r w:rsidR="00DA156D" w:rsidRPr="00555DA4">
        <w:rPr>
          <w:rFonts w:ascii="Times New Roman" w:hAnsi="Times New Roman" w:cs="Times New Roman"/>
          <w:sz w:val="24"/>
          <w:szCs w:val="24"/>
        </w:rPr>
        <w:t xml:space="preserve">allowed me to </w:t>
      </w:r>
      <w:r w:rsidR="00A515D6" w:rsidRPr="00555DA4">
        <w:rPr>
          <w:rFonts w:ascii="Times New Roman" w:hAnsi="Times New Roman" w:cs="Times New Roman"/>
          <w:sz w:val="24"/>
          <w:szCs w:val="24"/>
        </w:rPr>
        <w:t>reflect on s</w:t>
      </w:r>
      <w:r w:rsidR="003B3B6D" w:rsidRPr="00555DA4">
        <w:rPr>
          <w:rFonts w:ascii="Times New Roman" w:hAnsi="Times New Roman" w:cs="Times New Roman"/>
          <w:sz w:val="24"/>
          <w:szCs w:val="24"/>
        </w:rPr>
        <w:t xml:space="preserve">pecific experiences in order to </w:t>
      </w:r>
      <w:r w:rsidR="00334CDC">
        <w:rPr>
          <w:rFonts w:ascii="Times New Roman" w:hAnsi="Times New Roman" w:cs="Times New Roman"/>
          <w:sz w:val="24"/>
          <w:szCs w:val="24"/>
        </w:rPr>
        <w:t xml:space="preserve">reach a conclusion about </w:t>
      </w:r>
      <w:r w:rsidR="003B3B6D" w:rsidRPr="00555DA4">
        <w:rPr>
          <w:rFonts w:ascii="Times New Roman" w:hAnsi="Times New Roman" w:cs="Times New Roman"/>
          <w:sz w:val="24"/>
          <w:szCs w:val="24"/>
        </w:rPr>
        <w:t>my more general philosophy of gerontological nursing.</w:t>
      </w:r>
    </w:p>
    <w:p w:rsidR="008D5A52" w:rsidRPr="00555DA4" w:rsidRDefault="008D5A52" w:rsidP="00FA4BDA">
      <w:pPr>
        <w:jc w:val="center"/>
        <w:rPr>
          <w:rFonts w:ascii="Times New Roman" w:hAnsi="Times New Roman" w:cs="Times New Roman"/>
          <w:b/>
          <w:sz w:val="24"/>
          <w:szCs w:val="24"/>
        </w:rPr>
      </w:pPr>
      <w:r w:rsidRPr="00555DA4">
        <w:rPr>
          <w:rFonts w:ascii="Times New Roman" w:hAnsi="Times New Roman" w:cs="Times New Roman"/>
          <w:b/>
          <w:sz w:val="24"/>
          <w:szCs w:val="24"/>
        </w:rPr>
        <w:t>Results</w:t>
      </w:r>
      <w:r w:rsidR="008C677F" w:rsidRPr="00555DA4">
        <w:rPr>
          <w:rFonts w:ascii="Times New Roman" w:hAnsi="Times New Roman" w:cs="Times New Roman"/>
          <w:b/>
          <w:sz w:val="24"/>
          <w:szCs w:val="24"/>
        </w:rPr>
        <w:t xml:space="preserve"> and Discussion</w:t>
      </w:r>
    </w:p>
    <w:p w:rsidR="002A2AF4" w:rsidRDefault="006817B1" w:rsidP="00FA4BDA">
      <w:pPr>
        <w:spacing w:line="240" w:lineRule="auto"/>
        <w:ind w:firstLine="360"/>
        <w:rPr>
          <w:rFonts w:ascii="Times New Roman" w:hAnsi="Times New Roman" w:cs="Times New Roman"/>
          <w:sz w:val="24"/>
          <w:szCs w:val="24"/>
        </w:rPr>
      </w:pPr>
      <w:r w:rsidRPr="00EF5027">
        <w:rPr>
          <w:rFonts w:ascii="Times New Roman" w:hAnsi="Times New Roman" w:cs="Times New Roman"/>
          <w:sz w:val="24"/>
          <w:szCs w:val="24"/>
        </w:rPr>
        <w:t>T</w:t>
      </w:r>
      <w:r w:rsidR="00DD2522" w:rsidRPr="00EF5027">
        <w:rPr>
          <w:rFonts w:ascii="Times New Roman" w:hAnsi="Times New Roman" w:cs="Times New Roman"/>
          <w:sz w:val="24"/>
          <w:szCs w:val="24"/>
        </w:rPr>
        <w:t xml:space="preserve">hrough </w:t>
      </w:r>
      <w:r w:rsidR="00EF5027" w:rsidRPr="00EF5027">
        <w:rPr>
          <w:rFonts w:ascii="Times New Roman" w:hAnsi="Times New Roman" w:cs="Times New Roman"/>
          <w:sz w:val="24"/>
          <w:szCs w:val="24"/>
        </w:rPr>
        <w:t>r</w:t>
      </w:r>
      <w:r w:rsidRPr="00EF5027">
        <w:rPr>
          <w:rFonts w:ascii="Times New Roman" w:hAnsi="Times New Roman" w:cs="Times New Roman"/>
          <w:sz w:val="24"/>
          <w:szCs w:val="24"/>
        </w:rPr>
        <w:t>eflection on</w:t>
      </w:r>
      <w:r w:rsidR="00DD2522" w:rsidRPr="00EF5027">
        <w:rPr>
          <w:rFonts w:ascii="Times New Roman" w:hAnsi="Times New Roman" w:cs="Times New Roman"/>
          <w:sz w:val="24"/>
          <w:szCs w:val="24"/>
        </w:rPr>
        <w:t xml:space="preserve"> my professional practice, </w:t>
      </w:r>
      <w:r w:rsidRPr="00EF5027">
        <w:rPr>
          <w:rFonts w:ascii="Times New Roman" w:hAnsi="Times New Roman" w:cs="Times New Roman"/>
          <w:sz w:val="24"/>
          <w:szCs w:val="24"/>
        </w:rPr>
        <w:t>two discoveries</w:t>
      </w:r>
      <w:r w:rsidR="007E786A" w:rsidRPr="00EF5027">
        <w:rPr>
          <w:rFonts w:ascii="Times New Roman" w:hAnsi="Times New Roman" w:cs="Times New Roman"/>
          <w:sz w:val="24"/>
          <w:szCs w:val="24"/>
        </w:rPr>
        <w:t xml:space="preserve"> </w:t>
      </w:r>
      <w:r w:rsidR="00AB59F4">
        <w:rPr>
          <w:rFonts w:ascii="Times New Roman" w:hAnsi="Times New Roman" w:cs="Times New Roman"/>
          <w:sz w:val="24"/>
          <w:szCs w:val="24"/>
        </w:rPr>
        <w:t>were highlighted</w:t>
      </w:r>
      <w:r w:rsidR="007E786A" w:rsidRPr="00555DA4">
        <w:rPr>
          <w:rFonts w:ascii="Times New Roman" w:hAnsi="Times New Roman" w:cs="Times New Roman"/>
          <w:sz w:val="24"/>
          <w:szCs w:val="24"/>
        </w:rPr>
        <w:t xml:space="preserve"> for me. First, I realized that c</w:t>
      </w:r>
      <w:r w:rsidR="00CC6FAE" w:rsidRPr="00555DA4">
        <w:rPr>
          <w:rFonts w:ascii="Times New Roman" w:hAnsi="Times New Roman" w:cs="Times New Roman"/>
          <w:sz w:val="24"/>
          <w:szCs w:val="24"/>
        </w:rPr>
        <w:t>aring for older adult</w:t>
      </w:r>
      <w:r w:rsidR="007E786A" w:rsidRPr="00555DA4">
        <w:rPr>
          <w:rFonts w:ascii="Times New Roman" w:hAnsi="Times New Roman" w:cs="Times New Roman"/>
          <w:sz w:val="24"/>
          <w:szCs w:val="24"/>
        </w:rPr>
        <w:t>s</w:t>
      </w:r>
      <w:r w:rsidR="00CC6FAE" w:rsidRPr="00555DA4">
        <w:rPr>
          <w:rFonts w:ascii="Times New Roman" w:hAnsi="Times New Roman" w:cs="Times New Roman"/>
          <w:sz w:val="24"/>
          <w:szCs w:val="24"/>
        </w:rPr>
        <w:t xml:space="preserve"> i</w:t>
      </w:r>
      <w:r w:rsidR="00A515D6" w:rsidRPr="00555DA4">
        <w:rPr>
          <w:rFonts w:ascii="Times New Roman" w:hAnsi="Times New Roman" w:cs="Times New Roman"/>
          <w:sz w:val="24"/>
          <w:szCs w:val="24"/>
        </w:rPr>
        <w:t>s</w:t>
      </w:r>
      <w:r w:rsidR="00CC6FAE" w:rsidRPr="00555DA4">
        <w:rPr>
          <w:rFonts w:ascii="Times New Roman" w:hAnsi="Times New Roman" w:cs="Times New Roman"/>
          <w:sz w:val="24"/>
          <w:szCs w:val="24"/>
        </w:rPr>
        <w:t xml:space="preserve"> the centre of </w:t>
      </w:r>
      <w:r w:rsidR="00EE4F47" w:rsidRPr="00555DA4">
        <w:rPr>
          <w:rFonts w:ascii="Times New Roman" w:hAnsi="Times New Roman" w:cs="Times New Roman"/>
          <w:sz w:val="24"/>
          <w:szCs w:val="24"/>
        </w:rPr>
        <w:t xml:space="preserve">my </w:t>
      </w:r>
      <w:r w:rsidR="00CC6FAE" w:rsidRPr="00555DA4">
        <w:rPr>
          <w:rFonts w:ascii="Times New Roman" w:hAnsi="Times New Roman" w:cs="Times New Roman"/>
          <w:sz w:val="24"/>
          <w:szCs w:val="24"/>
        </w:rPr>
        <w:t xml:space="preserve">nursing practice.  </w:t>
      </w:r>
      <w:r w:rsidR="00F32D1C" w:rsidRPr="00555DA4">
        <w:rPr>
          <w:rFonts w:ascii="Times New Roman" w:hAnsi="Times New Roman" w:cs="Times New Roman"/>
          <w:sz w:val="24"/>
          <w:szCs w:val="24"/>
        </w:rPr>
        <w:t xml:space="preserve">This </w:t>
      </w:r>
      <w:r w:rsidRPr="00EF5027">
        <w:rPr>
          <w:rFonts w:ascii="Times New Roman" w:hAnsi="Times New Roman" w:cs="Times New Roman"/>
          <w:sz w:val="24"/>
          <w:szCs w:val="24"/>
        </w:rPr>
        <w:t xml:space="preserve">aspect affirmed </w:t>
      </w:r>
      <w:r w:rsidR="00F32D1C" w:rsidRPr="00EF5027">
        <w:rPr>
          <w:rFonts w:ascii="Times New Roman" w:hAnsi="Times New Roman" w:cs="Times New Roman"/>
          <w:sz w:val="24"/>
          <w:szCs w:val="24"/>
        </w:rPr>
        <w:t>my belief</w:t>
      </w:r>
      <w:r w:rsidR="00F32D1C" w:rsidRPr="00555DA4">
        <w:rPr>
          <w:rFonts w:ascii="Times New Roman" w:hAnsi="Times New Roman" w:cs="Times New Roman"/>
          <w:sz w:val="24"/>
          <w:szCs w:val="24"/>
        </w:rPr>
        <w:t xml:space="preserve"> that </w:t>
      </w:r>
      <w:r w:rsidR="00CC6FAE" w:rsidRPr="00555DA4">
        <w:rPr>
          <w:rFonts w:ascii="Times New Roman" w:hAnsi="Times New Roman" w:cs="Times New Roman"/>
          <w:sz w:val="24"/>
          <w:szCs w:val="24"/>
        </w:rPr>
        <w:t>I have found my niche in gerontology</w:t>
      </w:r>
      <w:r w:rsidR="00F32D1C" w:rsidRPr="00555DA4">
        <w:rPr>
          <w:rFonts w:ascii="Times New Roman" w:hAnsi="Times New Roman" w:cs="Times New Roman"/>
          <w:sz w:val="24"/>
          <w:szCs w:val="24"/>
        </w:rPr>
        <w:t>.</w:t>
      </w:r>
      <w:r w:rsidR="00CC6FAE" w:rsidRPr="00555DA4">
        <w:rPr>
          <w:rFonts w:ascii="Times New Roman" w:hAnsi="Times New Roman" w:cs="Times New Roman"/>
          <w:sz w:val="24"/>
          <w:szCs w:val="24"/>
        </w:rPr>
        <w:t xml:space="preserve">  </w:t>
      </w:r>
      <w:r w:rsidRPr="00EF5027">
        <w:rPr>
          <w:rFonts w:ascii="Times New Roman" w:hAnsi="Times New Roman" w:cs="Times New Roman"/>
          <w:sz w:val="24"/>
          <w:szCs w:val="24"/>
        </w:rPr>
        <w:t>Similarly</w:t>
      </w:r>
      <w:r>
        <w:rPr>
          <w:rFonts w:ascii="Times New Roman" w:hAnsi="Times New Roman" w:cs="Times New Roman"/>
          <w:sz w:val="24"/>
          <w:szCs w:val="24"/>
        </w:rPr>
        <w:t xml:space="preserve">, </w:t>
      </w:r>
      <w:r w:rsidR="00CC6FAE" w:rsidRPr="00555DA4">
        <w:rPr>
          <w:rFonts w:ascii="Times New Roman" w:hAnsi="Times New Roman" w:cs="Times New Roman"/>
          <w:sz w:val="24"/>
          <w:szCs w:val="24"/>
        </w:rPr>
        <w:t xml:space="preserve">improving the daily quality of life of the residents I care for is my professional priority, which is in complete alignment with Pringle’s (2003) impassioned </w:t>
      </w:r>
      <w:r w:rsidR="00EF5027">
        <w:rPr>
          <w:rFonts w:ascii="Times New Roman" w:hAnsi="Times New Roman" w:cs="Times New Roman"/>
          <w:sz w:val="24"/>
          <w:szCs w:val="24"/>
        </w:rPr>
        <w:t>point of view discussed above</w:t>
      </w:r>
      <w:r w:rsidR="00CC6FAE" w:rsidRPr="00555DA4">
        <w:rPr>
          <w:rFonts w:ascii="Times New Roman" w:hAnsi="Times New Roman" w:cs="Times New Roman"/>
          <w:sz w:val="24"/>
          <w:szCs w:val="24"/>
        </w:rPr>
        <w:t xml:space="preserve">.  </w:t>
      </w:r>
      <w:r w:rsidR="008C677F" w:rsidRPr="00555DA4">
        <w:rPr>
          <w:rFonts w:ascii="Times New Roman" w:hAnsi="Times New Roman" w:cs="Times New Roman"/>
          <w:sz w:val="24"/>
          <w:szCs w:val="24"/>
        </w:rPr>
        <w:t xml:space="preserve"> </w:t>
      </w:r>
      <w:r w:rsidR="007E786A" w:rsidRPr="00555DA4">
        <w:rPr>
          <w:rFonts w:ascii="Times New Roman" w:hAnsi="Times New Roman" w:cs="Times New Roman"/>
          <w:sz w:val="24"/>
          <w:szCs w:val="24"/>
        </w:rPr>
        <w:t xml:space="preserve">Second, I discovered that </w:t>
      </w:r>
      <w:r w:rsidR="00CC6FAE" w:rsidRPr="00555DA4">
        <w:rPr>
          <w:rFonts w:ascii="Times New Roman" w:hAnsi="Times New Roman" w:cs="Times New Roman"/>
          <w:sz w:val="24"/>
          <w:szCs w:val="24"/>
        </w:rPr>
        <w:t xml:space="preserve">I have a willingness to share roles with other professionals, if </w:t>
      </w:r>
      <w:r w:rsidR="00EF5027">
        <w:rPr>
          <w:rFonts w:ascii="Times New Roman" w:hAnsi="Times New Roman" w:cs="Times New Roman"/>
          <w:sz w:val="24"/>
          <w:szCs w:val="24"/>
        </w:rPr>
        <w:t>doing so is</w:t>
      </w:r>
      <w:r w:rsidR="002A2AF4">
        <w:rPr>
          <w:rFonts w:ascii="Times New Roman" w:hAnsi="Times New Roman" w:cs="Times New Roman"/>
          <w:sz w:val="24"/>
          <w:szCs w:val="24"/>
        </w:rPr>
        <w:t xml:space="preserve"> </w:t>
      </w:r>
      <w:r w:rsidR="00CC6FAE" w:rsidRPr="00555DA4">
        <w:rPr>
          <w:rFonts w:ascii="Times New Roman" w:hAnsi="Times New Roman" w:cs="Times New Roman"/>
          <w:sz w:val="24"/>
          <w:szCs w:val="24"/>
        </w:rPr>
        <w:t>in the</w:t>
      </w:r>
      <w:r w:rsidR="002A2AF4">
        <w:rPr>
          <w:rFonts w:ascii="Times New Roman" w:hAnsi="Times New Roman" w:cs="Times New Roman"/>
          <w:sz w:val="24"/>
          <w:szCs w:val="24"/>
        </w:rPr>
        <w:t xml:space="preserve"> best interests of older adults, </w:t>
      </w:r>
      <w:r w:rsidR="00EF5027">
        <w:rPr>
          <w:rFonts w:ascii="Times New Roman" w:hAnsi="Times New Roman" w:cs="Times New Roman"/>
          <w:sz w:val="24"/>
          <w:szCs w:val="24"/>
        </w:rPr>
        <w:t xml:space="preserve">and demonstrates </w:t>
      </w:r>
      <w:r w:rsidR="00CC6FAE" w:rsidRPr="00EF5027">
        <w:rPr>
          <w:rFonts w:ascii="Times New Roman" w:hAnsi="Times New Roman" w:cs="Times New Roman"/>
          <w:sz w:val="24"/>
          <w:szCs w:val="24"/>
        </w:rPr>
        <w:t>honouring their personhood</w:t>
      </w:r>
      <w:r w:rsidR="00CC6FAE" w:rsidRPr="00555DA4">
        <w:rPr>
          <w:rFonts w:ascii="Times New Roman" w:hAnsi="Times New Roman" w:cs="Times New Roman"/>
          <w:sz w:val="24"/>
          <w:szCs w:val="24"/>
        </w:rPr>
        <w:t xml:space="preserve">.  I am more than happy to fill whatever role is needed if doing so would lead to any of my gerontological nursing goals.  I am not willing to have my practice structured into stereotypical or traditional nursing roles.  Nursing is often discussed philosophically </w:t>
      </w:r>
      <w:r w:rsidR="00A515D6" w:rsidRPr="00555DA4">
        <w:rPr>
          <w:rFonts w:ascii="Times New Roman" w:hAnsi="Times New Roman" w:cs="Times New Roman"/>
          <w:sz w:val="24"/>
          <w:szCs w:val="24"/>
        </w:rPr>
        <w:t>as</w:t>
      </w:r>
      <w:r w:rsidR="00CC6FAE" w:rsidRPr="00555DA4">
        <w:rPr>
          <w:rFonts w:ascii="Times New Roman" w:hAnsi="Times New Roman" w:cs="Times New Roman"/>
          <w:sz w:val="24"/>
          <w:szCs w:val="24"/>
        </w:rPr>
        <w:t xml:space="preserve"> being an art or a science</w:t>
      </w:r>
      <w:r w:rsidR="00A515D6" w:rsidRPr="00555DA4">
        <w:rPr>
          <w:rFonts w:ascii="Times New Roman" w:hAnsi="Times New Roman" w:cs="Times New Roman"/>
          <w:sz w:val="24"/>
          <w:szCs w:val="24"/>
        </w:rPr>
        <w:t>, neither, or both</w:t>
      </w:r>
      <w:r w:rsidR="00CC6FAE" w:rsidRPr="00555DA4">
        <w:rPr>
          <w:rFonts w:ascii="Times New Roman" w:hAnsi="Times New Roman" w:cs="Times New Roman"/>
          <w:sz w:val="24"/>
          <w:szCs w:val="24"/>
        </w:rPr>
        <w:t xml:space="preserve">.  Reflection has shown that as a gerontological nurse, I </w:t>
      </w:r>
      <w:r w:rsidR="00A515D6" w:rsidRPr="00555DA4">
        <w:rPr>
          <w:rFonts w:ascii="Times New Roman" w:hAnsi="Times New Roman" w:cs="Times New Roman"/>
          <w:sz w:val="24"/>
          <w:szCs w:val="24"/>
        </w:rPr>
        <w:t xml:space="preserve">am </w:t>
      </w:r>
      <w:r w:rsidR="00CC6FAE" w:rsidRPr="00555DA4">
        <w:rPr>
          <w:rFonts w:ascii="Times New Roman" w:hAnsi="Times New Roman" w:cs="Times New Roman"/>
          <w:sz w:val="24"/>
          <w:szCs w:val="24"/>
        </w:rPr>
        <w:t xml:space="preserve">simultaneously </w:t>
      </w:r>
      <w:r w:rsidR="00A515D6" w:rsidRPr="00555DA4">
        <w:rPr>
          <w:rFonts w:ascii="Times New Roman" w:hAnsi="Times New Roman" w:cs="Times New Roman"/>
          <w:sz w:val="24"/>
          <w:szCs w:val="24"/>
        </w:rPr>
        <w:t>involved in the a</w:t>
      </w:r>
      <w:r w:rsidR="00CC6FAE" w:rsidRPr="00555DA4">
        <w:rPr>
          <w:rFonts w:ascii="Times New Roman" w:hAnsi="Times New Roman" w:cs="Times New Roman"/>
          <w:sz w:val="24"/>
          <w:szCs w:val="24"/>
        </w:rPr>
        <w:t>r</w:t>
      </w:r>
      <w:r w:rsidR="00A515D6" w:rsidRPr="00555DA4">
        <w:rPr>
          <w:rFonts w:ascii="Times New Roman" w:hAnsi="Times New Roman" w:cs="Times New Roman"/>
          <w:sz w:val="24"/>
          <w:szCs w:val="24"/>
        </w:rPr>
        <w:t>t</w:t>
      </w:r>
      <w:r w:rsidR="00CC6FAE" w:rsidRPr="00555DA4">
        <w:rPr>
          <w:rFonts w:ascii="Times New Roman" w:hAnsi="Times New Roman" w:cs="Times New Roman"/>
          <w:sz w:val="24"/>
          <w:szCs w:val="24"/>
        </w:rPr>
        <w:t xml:space="preserve"> </w:t>
      </w:r>
      <w:r w:rsidR="00A515D6" w:rsidRPr="00555DA4">
        <w:rPr>
          <w:rFonts w:ascii="Times New Roman" w:hAnsi="Times New Roman" w:cs="Times New Roman"/>
          <w:sz w:val="24"/>
          <w:szCs w:val="24"/>
        </w:rPr>
        <w:t xml:space="preserve">and science of nursing, </w:t>
      </w:r>
      <w:r w:rsidR="002A2AF4" w:rsidRPr="00EF5027">
        <w:rPr>
          <w:rFonts w:ascii="Times New Roman" w:hAnsi="Times New Roman" w:cs="Times New Roman"/>
          <w:sz w:val="24"/>
          <w:szCs w:val="24"/>
        </w:rPr>
        <w:t>as well as</w:t>
      </w:r>
      <w:r w:rsidR="002A2AF4">
        <w:rPr>
          <w:rFonts w:ascii="Times New Roman" w:hAnsi="Times New Roman" w:cs="Times New Roman"/>
          <w:sz w:val="24"/>
          <w:szCs w:val="24"/>
        </w:rPr>
        <w:t xml:space="preserve"> </w:t>
      </w:r>
      <w:r w:rsidR="00A515D6" w:rsidRPr="00555DA4">
        <w:rPr>
          <w:rFonts w:ascii="Times New Roman" w:hAnsi="Times New Roman" w:cs="Times New Roman"/>
          <w:sz w:val="24"/>
          <w:szCs w:val="24"/>
        </w:rPr>
        <w:t xml:space="preserve">a number </w:t>
      </w:r>
      <w:r w:rsidR="00CC6FAE" w:rsidRPr="00555DA4">
        <w:rPr>
          <w:rFonts w:ascii="Times New Roman" w:hAnsi="Times New Roman" w:cs="Times New Roman"/>
          <w:sz w:val="24"/>
          <w:szCs w:val="24"/>
        </w:rPr>
        <w:t>of other atypical nursing roles</w:t>
      </w:r>
      <w:r w:rsidR="00A25AA8">
        <w:rPr>
          <w:rFonts w:ascii="Times New Roman" w:hAnsi="Times New Roman" w:cs="Times New Roman"/>
          <w:sz w:val="24"/>
          <w:szCs w:val="24"/>
        </w:rPr>
        <w:t xml:space="preserve">. </w:t>
      </w:r>
    </w:p>
    <w:p w:rsidR="00A25AA8" w:rsidRDefault="00A25AA8" w:rsidP="00A25AA8">
      <w:pPr>
        <w:spacing w:line="240" w:lineRule="auto"/>
        <w:ind w:firstLine="360"/>
        <w:rPr>
          <w:rFonts w:ascii="Times New Roman" w:hAnsi="Times New Roman" w:cs="Times New Roman"/>
          <w:sz w:val="24"/>
          <w:szCs w:val="24"/>
        </w:rPr>
      </w:pPr>
      <w:r w:rsidRPr="00EF5027">
        <w:rPr>
          <w:rFonts w:ascii="Times New Roman" w:hAnsi="Times New Roman" w:cs="Times New Roman"/>
          <w:sz w:val="24"/>
          <w:szCs w:val="24"/>
        </w:rPr>
        <w:t xml:space="preserve">Some of the roles that </w:t>
      </w:r>
      <w:r w:rsidR="002A2AF4" w:rsidRPr="00EF5027">
        <w:rPr>
          <w:rFonts w:ascii="Times New Roman" w:hAnsi="Times New Roman" w:cs="Times New Roman"/>
          <w:sz w:val="24"/>
          <w:szCs w:val="24"/>
        </w:rPr>
        <w:t>I have</w:t>
      </w:r>
      <w:r>
        <w:rPr>
          <w:rFonts w:ascii="Times New Roman" w:hAnsi="Times New Roman" w:cs="Times New Roman"/>
          <w:sz w:val="24"/>
          <w:szCs w:val="24"/>
        </w:rPr>
        <w:t xml:space="preserve"> adopted are as follows:</w:t>
      </w:r>
    </w:p>
    <w:p w:rsidR="00D33830" w:rsidRPr="00EF5027" w:rsidRDefault="00A25AA8"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r w:rsidR="000D48AB" w:rsidRPr="00EF5027">
        <w:rPr>
          <w:rFonts w:ascii="Times New Roman" w:hAnsi="Times New Roman" w:cs="Times New Roman"/>
          <w:sz w:val="24"/>
          <w:szCs w:val="24"/>
        </w:rPr>
        <w:t xml:space="preserve">a detective, in assessing reasons for lack of bowel movements and for investigating the whereabouts of the television remote control for a resident whose dementia </w:t>
      </w:r>
      <w:r w:rsidR="008C677F" w:rsidRPr="00EF5027">
        <w:rPr>
          <w:rFonts w:ascii="Times New Roman" w:hAnsi="Times New Roman" w:cs="Times New Roman"/>
          <w:sz w:val="24"/>
          <w:szCs w:val="24"/>
        </w:rPr>
        <w:t>acts</w:t>
      </w:r>
      <w:r w:rsidR="000D48AB" w:rsidRPr="00EF5027">
        <w:rPr>
          <w:rFonts w:ascii="Times New Roman" w:hAnsi="Times New Roman" w:cs="Times New Roman"/>
          <w:sz w:val="24"/>
          <w:szCs w:val="24"/>
        </w:rPr>
        <w:t xml:space="preserve"> as paranoia and she hides the remote to </w:t>
      </w:r>
      <w:r w:rsidRPr="00EF5027">
        <w:rPr>
          <w:rFonts w:ascii="Times New Roman" w:hAnsi="Times New Roman" w:cs="Times New Roman"/>
          <w:sz w:val="24"/>
          <w:szCs w:val="24"/>
        </w:rPr>
        <w:t>keep it from being stolen.</w:t>
      </w:r>
    </w:p>
    <w:p w:rsidR="00D33830" w:rsidRPr="00EF5027" w:rsidRDefault="00A25AA8"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lastRenderedPageBreak/>
        <w:t xml:space="preserve">♦ an </w:t>
      </w:r>
      <w:r w:rsidR="000D48AB" w:rsidRPr="00EF5027">
        <w:rPr>
          <w:rFonts w:ascii="Times New Roman" w:hAnsi="Times New Roman" w:cs="Times New Roman"/>
          <w:sz w:val="24"/>
          <w:szCs w:val="24"/>
        </w:rPr>
        <w:t>interior designer</w:t>
      </w:r>
      <w:r w:rsidR="00EE4F47" w:rsidRPr="00EF5027">
        <w:rPr>
          <w:rFonts w:ascii="Times New Roman" w:hAnsi="Times New Roman" w:cs="Times New Roman"/>
          <w:sz w:val="24"/>
          <w:szCs w:val="24"/>
        </w:rPr>
        <w:t>,</w:t>
      </w:r>
      <w:r w:rsidR="000D48AB" w:rsidRPr="00EF5027">
        <w:rPr>
          <w:rFonts w:ascii="Times New Roman" w:hAnsi="Times New Roman" w:cs="Times New Roman"/>
          <w:sz w:val="24"/>
          <w:szCs w:val="24"/>
        </w:rPr>
        <w:t xml:space="preserve"> rearranging furniture to minimize fall risk on the way to </w:t>
      </w:r>
      <w:r w:rsidR="00FA6D83" w:rsidRPr="00EF5027">
        <w:rPr>
          <w:rFonts w:ascii="Times New Roman" w:hAnsi="Times New Roman" w:cs="Times New Roman"/>
          <w:sz w:val="24"/>
          <w:szCs w:val="24"/>
        </w:rPr>
        <w:t xml:space="preserve">the </w:t>
      </w:r>
      <w:r w:rsidR="000D48AB" w:rsidRPr="00EF5027">
        <w:rPr>
          <w:rFonts w:ascii="Times New Roman" w:hAnsi="Times New Roman" w:cs="Times New Roman"/>
          <w:sz w:val="24"/>
          <w:szCs w:val="24"/>
        </w:rPr>
        <w:t xml:space="preserve">washroom </w:t>
      </w:r>
      <w:r w:rsidR="00A515D6" w:rsidRPr="00EF5027">
        <w:rPr>
          <w:rFonts w:ascii="Times New Roman" w:hAnsi="Times New Roman" w:cs="Times New Roman"/>
          <w:sz w:val="24"/>
          <w:szCs w:val="24"/>
        </w:rPr>
        <w:t>wh</w:t>
      </w:r>
      <w:r w:rsidR="00EE4F47" w:rsidRPr="00EF5027">
        <w:rPr>
          <w:rFonts w:ascii="Times New Roman" w:hAnsi="Times New Roman" w:cs="Times New Roman"/>
          <w:sz w:val="24"/>
          <w:szCs w:val="24"/>
        </w:rPr>
        <w:t>ile</w:t>
      </w:r>
      <w:r w:rsidR="000D48AB" w:rsidRPr="00EF5027">
        <w:rPr>
          <w:rFonts w:ascii="Times New Roman" w:hAnsi="Times New Roman" w:cs="Times New Roman"/>
          <w:sz w:val="24"/>
          <w:szCs w:val="24"/>
        </w:rPr>
        <w:t xml:space="preserve"> keep</w:t>
      </w:r>
      <w:r w:rsidR="00FA6D83" w:rsidRPr="00EF5027">
        <w:rPr>
          <w:rFonts w:ascii="Times New Roman" w:hAnsi="Times New Roman" w:cs="Times New Roman"/>
          <w:sz w:val="24"/>
          <w:szCs w:val="24"/>
        </w:rPr>
        <w:t>ing</w:t>
      </w:r>
      <w:r w:rsidR="000D48AB" w:rsidRPr="00EF5027">
        <w:rPr>
          <w:rFonts w:ascii="Times New Roman" w:hAnsi="Times New Roman" w:cs="Times New Roman"/>
          <w:sz w:val="24"/>
          <w:szCs w:val="24"/>
        </w:rPr>
        <w:t xml:space="preserve"> the prized photos and doilies</w:t>
      </w:r>
      <w:r w:rsidR="00FA6D83" w:rsidRPr="00EF5027">
        <w:rPr>
          <w:rFonts w:ascii="Times New Roman" w:hAnsi="Times New Roman" w:cs="Times New Roman"/>
          <w:sz w:val="24"/>
          <w:szCs w:val="24"/>
        </w:rPr>
        <w:t xml:space="preserve"> exactly</w:t>
      </w:r>
      <w:r w:rsidR="00A515D6" w:rsidRPr="00EF5027">
        <w:rPr>
          <w:rFonts w:ascii="Times New Roman" w:hAnsi="Times New Roman" w:cs="Times New Roman"/>
          <w:sz w:val="24"/>
          <w:szCs w:val="24"/>
        </w:rPr>
        <w:t xml:space="preserve"> in position</w:t>
      </w:r>
      <w:r w:rsidRPr="00EF5027">
        <w:rPr>
          <w:rFonts w:ascii="Times New Roman" w:hAnsi="Times New Roman" w:cs="Times New Roman"/>
          <w:sz w:val="24"/>
          <w:szCs w:val="24"/>
        </w:rPr>
        <w:t>.</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FA6D83" w:rsidRPr="00EF5027">
        <w:rPr>
          <w:rFonts w:ascii="Times New Roman" w:hAnsi="Times New Roman" w:cs="Times New Roman"/>
          <w:sz w:val="24"/>
          <w:szCs w:val="24"/>
        </w:rPr>
        <w:t xml:space="preserve"> a chaplain with a resident contemplating his legacy as he faces his mortality.</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 xml:space="preserve">♦ </w:t>
      </w:r>
      <w:r w:rsidR="00FA6D83" w:rsidRPr="00EF5027">
        <w:rPr>
          <w:rFonts w:ascii="Times New Roman" w:hAnsi="Times New Roman" w:cs="Times New Roman"/>
          <w:sz w:val="24"/>
          <w:szCs w:val="24"/>
        </w:rPr>
        <w:t>a teacher when instructing a resident how to use the telephone or how to nav</w:t>
      </w:r>
      <w:r w:rsidR="00A25AA8" w:rsidRPr="00EF5027">
        <w:rPr>
          <w:rFonts w:ascii="Times New Roman" w:hAnsi="Times New Roman" w:cs="Times New Roman"/>
          <w:sz w:val="24"/>
          <w:szCs w:val="24"/>
        </w:rPr>
        <w:t xml:space="preserve">igate to the dining room.  </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r w:rsidR="00FA6D83" w:rsidRPr="00EF5027">
        <w:rPr>
          <w:rFonts w:ascii="Times New Roman" w:hAnsi="Times New Roman" w:cs="Times New Roman"/>
          <w:sz w:val="24"/>
          <w:szCs w:val="24"/>
        </w:rPr>
        <w:t xml:space="preserve">a creative artist while managing a chronic wound dressing with </w:t>
      </w:r>
      <w:r w:rsidR="008C677F" w:rsidRPr="00EF5027">
        <w:rPr>
          <w:rFonts w:ascii="Times New Roman" w:hAnsi="Times New Roman" w:cs="Times New Roman"/>
          <w:sz w:val="24"/>
          <w:szCs w:val="24"/>
        </w:rPr>
        <w:t xml:space="preserve">only </w:t>
      </w:r>
      <w:r w:rsidR="00FA6D83" w:rsidRPr="00EF5027">
        <w:rPr>
          <w:rFonts w:ascii="Times New Roman" w:hAnsi="Times New Roman" w:cs="Times New Roman"/>
          <w:sz w:val="24"/>
          <w:szCs w:val="24"/>
        </w:rPr>
        <w:t>a roll of g</w:t>
      </w:r>
      <w:r w:rsidRPr="00EF5027">
        <w:rPr>
          <w:rFonts w:ascii="Times New Roman" w:hAnsi="Times New Roman" w:cs="Times New Roman"/>
          <w:sz w:val="24"/>
          <w:szCs w:val="24"/>
        </w:rPr>
        <w:t xml:space="preserve">auze and paper tape.  </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proofErr w:type="gramStart"/>
      <w:r w:rsidR="00FA6D83" w:rsidRPr="00EF5027">
        <w:rPr>
          <w:rFonts w:ascii="Times New Roman" w:hAnsi="Times New Roman" w:cs="Times New Roman"/>
          <w:sz w:val="24"/>
          <w:szCs w:val="24"/>
        </w:rPr>
        <w:t>a</w:t>
      </w:r>
      <w:proofErr w:type="gramEnd"/>
      <w:r w:rsidR="00FA6D83" w:rsidRPr="00EF5027">
        <w:rPr>
          <w:rFonts w:ascii="Times New Roman" w:hAnsi="Times New Roman" w:cs="Times New Roman"/>
          <w:sz w:val="24"/>
          <w:szCs w:val="24"/>
        </w:rPr>
        <w:t xml:space="preserve"> negotiator with a resident who insists that care staff reuse an incontinent pad because she did</w:t>
      </w:r>
      <w:r w:rsidR="00420D09">
        <w:rPr>
          <w:rFonts w:ascii="Times New Roman" w:hAnsi="Times New Roman" w:cs="Times New Roman"/>
          <w:sz w:val="24"/>
          <w:szCs w:val="24"/>
        </w:rPr>
        <w:t xml:space="preserve"> </w:t>
      </w:r>
      <w:r w:rsidR="00FA6D83" w:rsidRPr="00EF5027">
        <w:rPr>
          <w:rFonts w:ascii="Times New Roman" w:hAnsi="Times New Roman" w:cs="Times New Roman"/>
          <w:sz w:val="24"/>
          <w:szCs w:val="24"/>
        </w:rPr>
        <w:t>n</w:t>
      </w:r>
      <w:r w:rsidR="00420D09">
        <w:rPr>
          <w:rFonts w:ascii="Times New Roman" w:hAnsi="Times New Roman" w:cs="Times New Roman"/>
          <w:sz w:val="24"/>
          <w:szCs w:val="24"/>
        </w:rPr>
        <w:t>o</w:t>
      </w:r>
      <w:r w:rsidR="00FA6D83" w:rsidRPr="00EF5027">
        <w:rPr>
          <w:rFonts w:ascii="Times New Roman" w:hAnsi="Times New Roman" w:cs="Times New Roman"/>
          <w:sz w:val="24"/>
          <w:szCs w:val="24"/>
        </w:rPr>
        <w:t xml:space="preserve">t </w:t>
      </w:r>
      <w:r w:rsidRPr="00EF5027">
        <w:rPr>
          <w:rFonts w:ascii="Times New Roman" w:hAnsi="Times New Roman" w:cs="Times New Roman"/>
          <w:sz w:val="24"/>
          <w:szCs w:val="24"/>
        </w:rPr>
        <w:t xml:space="preserve">want to spend too much money. </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r w:rsidR="00FA6D83" w:rsidRPr="00EF5027">
        <w:rPr>
          <w:rFonts w:ascii="Times New Roman" w:hAnsi="Times New Roman" w:cs="Times New Roman"/>
          <w:sz w:val="24"/>
          <w:szCs w:val="24"/>
        </w:rPr>
        <w:t xml:space="preserve">an interpreter for a resident who returns from a doctor appointment and has no comprehension of the medical jargon he used to explain test results. </w:t>
      </w:r>
    </w:p>
    <w:p w:rsidR="00D33830" w:rsidRPr="00EF5027"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r w:rsidR="00FA6D83" w:rsidRPr="00EF5027">
        <w:rPr>
          <w:rFonts w:ascii="Times New Roman" w:hAnsi="Times New Roman" w:cs="Times New Roman"/>
          <w:sz w:val="24"/>
          <w:szCs w:val="24"/>
        </w:rPr>
        <w:t>a clown</w:t>
      </w:r>
      <w:r w:rsidR="00EE4F47" w:rsidRPr="00EF5027">
        <w:rPr>
          <w:rFonts w:ascii="Times New Roman" w:hAnsi="Times New Roman" w:cs="Times New Roman"/>
          <w:sz w:val="24"/>
          <w:szCs w:val="24"/>
        </w:rPr>
        <w:t>,</w:t>
      </w:r>
      <w:r w:rsidR="00FA6D83" w:rsidRPr="00EF5027">
        <w:rPr>
          <w:rFonts w:ascii="Times New Roman" w:hAnsi="Times New Roman" w:cs="Times New Roman"/>
          <w:sz w:val="24"/>
          <w:szCs w:val="24"/>
        </w:rPr>
        <w:t xml:space="preserve"> bring</w:t>
      </w:r>
      <w:r w:rsidR="00EE4F47" w:rsidRPr="00EF5027">
        <w:rPr>
          <w:rFonts w:ascii="Times New Roman" w:hAnsi="Times New Roman" w:cs="Times New Roman"/>
          <w:sz w:val="24"/>
          <w:szCs w:val="24"/>
        </w:rPr>
        <w:t>ing</w:t>
      </w:r>
      <w:r w:rsidR="00FA6D83" w:rsidRPr="00EF5027">
        <w:rPr>
          <w:rFonts w:ascii="Times New Roman" w:hAnsi="Times New Roman" w:cs="Times New Roman"/>
          <w:sz w:val="24"/>
          <w:szCs w:val="24"/>
        </w:rPr>
        <w:t xml:space="preserve"> laugh</w:t>
      </w:r>
      <w:r w:rsidR="008C677F" w:rsidRPr="00EF5027">
        <w:rPr>
          <w:rFonts w:ascii="Times New Roman" w:hAnsi="Times New Roman" w:cs="Times New Roman"/>
          <w:sz w:val="24"/>
          <w:szCs w:val="24"/>
        </w:rPr>
        <w:t>ter</w:t>
      </w:r>
      <w:r w:rsidR="00FA6D83" w:rsidRPr="00EF5027">
        <w:rPr>
          <w:rFonts w:ascii="Times New Roman" w:hAnsi="Times New Roman" w:cs="Times New Roman"/>
          <w:sz w:val="24"/>
          <w:szCs w:val="24"/>
        </w:rPr>
        <w:t xml:space="preserve"> to the group eagerly waiting </w:t>
      </w:r>
      <w:r w:rsidR="008C677F" w:rsidRPr="00EF5027">
        <w:rPr>
          <w:rFonts w:ascii="Times New Roman" w:hAnsi="Times New Roman" w:cs="Times New Roman"/>
          <w:sz w:val="24"/>
          <w:szCs w:val="24"/>
        </w:rPr>
        <w:t xml:space="preserve">45 minutes before the meal </w:t>
      </w:r>
      <w:r w:rsidR="00FA6D83" w:rsidRPr="00EF5027">
        <w:rPr>
          <w:rFonts w:ascii="Times New Roman" w:hAnsi="Times New Roman" w:cs="Times New Roman"/>
          <w:sz w:val="24"/>
          <w:szCs w:val="24"/>
        </w:rPr>
        <w:t xml:space="preserve">for </w:t>
      </w:r>
      <w:r w:rsidRPr="00EF5027">
        <w:rPr>
          <w:rFonts w:ascii="Times New Roman" w:hAnsi="Times New Roman" w:cs="Times New Roman"/>
          <w:sz w:val="24"/>
          <w:szCs w:val="24"/>
        </w:rPr>
        <w:t xml:space="preserve">the dining room doors to open. </w:t>
      </w:r>
    </w:p>
    <w:p w:rsidR="008D5A52" w:rsidRPr="00555DA4" w:rsidRDefault="00D33830" w:rsidP="00A25AA8">
      <w:pPr>
        <w:spacing w:line="240" w:lineRule="auto"/>
        <w:rPr>
          <w:rFonts w:ascii="Times New Roman" w:hAnsi="Times New Roman" w:cs="Times New Roman"/>
          <w:sz w:val="24"/>
          <w:szCs w:val="24"/>
        </w:rPr>
      </w:pPr>
      <w:r w:rsidRPr="00EF5027">
        <w:rPr>
          <w:rFonts w:ascii="Times New Roman" w:hAnsi="Times New Roman" w:cs="Times New Roman"/>
          <w:sz w:val="24"/>
          <w:szCs w:val="24"/>
        </w:rPr>
        <w:t>♦</w:t>
      </w:r>
      <w:r w:rsidR="00AB59F4">
        <w:rPr>
          <w:rFonts w:ascii="Times New Roman" w:hAnsi="Times New Roman" w:cs="Times New Roman"/>
          <w:sz w:val="24"/>
          <w:szCs w:val="24"/>
        </w:rPr>
        <w:t xml:space="preserve"> </w:t>
      </w:r>
      <w:r w:rsidR="00CB58F4" w:rsidRPr="00EF5027">
        <w:rPr>
          <w:rFonts w:ascii="Times New Roman" w:hAnsi="Times New Roman" w:cs="Times New Roman"/>
          <w:sz w:val="24"/>
          <w:szCs w:val="24"/>
        </w:rPr>
        <w:t xml:space="preserve">a secretary as I dial the phone for a resident whose arthritic finger no longer </w:t>
      </w:r>
      <w:r w:rsidR="008C677F" w:rsidRPr="00EF5027">
        <w:rPr>
          <w:rFonts w:ascii="Times New Roman" w:hAnsi="Times New Roman" w:cs="Times New Roman"/>
          <w:sz w:val="24"/>
          <w:szCs w:val="24"/>
        </w:rPr>
        <w:t>allows</w:t>
      </w:r>
      <w:r w:rsidR="00CB58F4" w:rsidRPr="00EF5027">
        <w:rPr>
          <w:rFonts w:ascii="Times New Roman" w:hAnsi="Times New Roman" w:cs="Times New Roman"/>
          <w:sz w:val="24"/>
          <w:szCs w:val="24"/>
        </w:rPr>
        <w:t xml:space="preserve"> </w:t>
      </w:r>
      <w:r w:rsidRPr="00EF5027">
        <w:rPr>
          <w:rFonts w:ascii="Times New Roman" w:hAnsi="Times New Roman" w:cs="Times New Roman"/>
          <w:sz w:val="24"/>
          <w:szCs w:val="24"/>
        </w:rPr>
        <w:t>her to dial,</w:t>
      </w:r>
      <w:r w:rsidR="00CB58F4" w:rsidRPr="00EF5027">
        <w:rPr>
          <w:rFonts w:ascii="Times New Roman" w:hAnsi="Times New Roman" w:cs="Times New Roman"/>
          <w:sz w:val="24"/>
          <w:szCs w:val="24"/>
        </w:rPr>
        <w:t xml:space="preserve"> or as I transcribe a note to be mailed to a grandchild.</w:t>
      </w:r>
    </w:p>
    <w:p w:rsidR="00F32D1C" w:rsidRPr="00555DA4" w:rsidRDefault="00FA6D83" w:rsidP="00FA4BDA">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Only a small portion of my professional practice is spent </w:t>
      </w:r>
      <w:r w:rsidR="00A515D6" w:rsidRPr="00555DA4">
        <w:rPr>
          <w:rFonts w:ascii="Times New Roman" w:hAnsi="Times New Roman" w:cs="Times New Roman"/>
          <w:sz w:val="24"/>
          <w:szCs w:val="24"/>
        </w:rPr>
        <w:t>carrying out</w:t>
      </w:r>
      <w:r w:rsidRPr="00555DA4">
        <w:rPr>
          <w:rFonts w:ascii="Times New Roman" w:hAnsi="Times New Roman" w:cs="Times New Roman"/>
          <w:sz w:val="24"/>
          <w:szCs w:val="24"/>
        </w:rPr>
        <w:t xml:space="preserve"> traditional nursing skills or assessments.  </w:t>
      </w:r>
      <w:r w:rsidR="00F32D1C" w:rsidRPr="00555DA4">
        <w:rPr>
          <w:rFonts w:ascii="Times New Roman" w:hAnsi="Times New Roman" w:cs="Times New Roman"/>
          <w:sz w:val="24"/>
          <w:szCs w:val="24"/>
        </w:rPr>
        <w:t>I</w:t>
      </w:r>
      <w:r w:rsidR="00D33830">
        <w:rPr>
          <w:rFonts w:ascii="Times New Roman" w:hAnsi="Times New Roman" w:cs="Times New Roman"/>
          <w:sz w:val="24"/>
          <w:szCs w:val="24"/>
        </w:rPr>
        <w:t xml:space="preserve"> </w:t>
      </w:r>
      <w:r w:rsidR="00D33830" w:rsidRPr="00EF5027">
        <w:rPr>
          <w:rFonts w:ascii="Times New Roman" w:hAnsi="Times New Roman" w:cs="Times New Roman"/>
          <w:sz w:val="24"/>
          <w:szCs w:val="24"/>
        </w:rPr>
        <w:t>am</w:t>
      </w:r>
      <w:r w:rsidR="00F32D1C" w:rsidRPr="00555DA4">
        <w:rPr>
          <w:rFonts w:ascii="Times New Roman" w:hAnsi="Times New Roman" w:cs="Times New Roman"/>
          <w:sz w:val="24"/>
          <w:szCs w:val="24"/>
        </w:rPr>
        <w:t xml:space="preserve"> alright with that.  Much is being asked of registered nurses, and we must expand our idea of what </w:t>
      </w:r>
      <w:r w:rsidR="00A515D6" w:rsidRPr="00555DA4">
        <w:rPr>
          <w:rFonts w:ascii="Times New Roman" w:hAnsi="Times New Roman" w:cs="Times New Roman"/>
          <w:sz w:val="24"/>
          <w:szCs w:val="24"/>
        </w:rPr>
        <w:t xml:space="preserve">constitutes </w:t>
      </w:r>
      <w:r w:rsidR="00F32D1C" w:rsidRPr="00555DA4">
        <w:rPr>
          <w:rFonts w:ascii="Times New Roman" w:hAnsi="Times New Roman" w:cs="Times New Roman"/>
          <w:sz w:val="24"/>
          <w:szCs w:val="24"/>
        </w:rPr>
        <w:t xml:space="preserve">nursing </w:t>
      </w:r>
      <w:r w:rsidR="00A515D6" w:rsidRPr="00555DA4">
        <w:rPr>
          <w:rFonts w:ascii="Times New Roman" w:hAnsi="Times New Roman" w:cs="Times New Roman"/>
          <w:sz w:val="24"/>
          <w:szCs w:val="24"/>
        </w:rPr>
        <w:t>practice</w:t>
      </w:r>
      <w:r w:rsidR="00F32D1C" w:rsidRPr="00555DA4">
        <w:rPr>
          <w:rFonts w:ascii="Times New Roman" w:hAnsi="Times New Roman" w:cs="Times New Roman"/>
          <w:sz w:val="24"/>
          <w:szCs w:val="24"/>
        </w:rPr>
        <w:t xml:space="preserve">.  To me, nursing is whatever leads to </w:t>
      </w:r>
      <w:r w:rsidR="00A515D6" w:rsidRPr="00555DA4">
        <w:rPr>
          <w:rFonts w:ascii="Times New Roman" w:hAnsi="Times New Roman" w:cs="Times New Roman"/>
          <w:sz w:val="24"/>
          <w:szCs w:val="24"/>
        </w:rPr>
        <w:t xml:space="preserve">achievement of care </w:t>
      </w:r>
      <w:r w:rsidR="00F32D1C" w:rsidRPr="00555DA4">
        <w:rPr>
          <w:rFonts w:ascii="Times New Roman" w:hAnsi="Times New Roman" w:cs="Times New Roman"/>
          <w:sz w:val="24"/>
          <w:szCs w:val="24"/>
        </w:rPr>
        <w:t xml:space="preserve">goals </w:t>
      </w:r>
      <w:r w:rsidR="00A515D6" w:rsidRPr="00555DA4">
        <w:rPr>
          <w:rFonts w:ascii="Times New Roman" w:hAnsi="Times New Roman" w:cs="Times New Roman"/>
          <w:sz w:val="24"/>
          <w:szCs w:val="24"/>
        </w:rPr>
        <w:t xml:space="preserve">the older </w:t>
      </w:r>
      <w:r w:rsidR="00F32D1C" w:rsidRPr="004118B8">
        <w:rPr>
          <w:rFonts w:ascii="Times New Roman" w:hAnsi="Times New Roman" w:cs="Times New Roman"/>
          <w:sz w:val="24"/>
          <w:szCs w:val="24"/>
        </w:rPr>
        <w:t>adults</w:t>
      </w:r>
      <w:r w:rsidR="00A515D6" w:rsidRPr="004118B8">
        <w:rPr>
          <w:rFonts w:ascii="Times New Roman" w:hAnsi="Times New Roman" w:cs="Times New Roman"/>
          <w:sz w:val="24"/>
          <w:szCs w:val="24"/>
        </w:rPr>
        <w:t>,</w:t>
      </w:r>
      <w:r w:rsidR="00D33830" w:rsidRPr="004118B8">
        <w:rPr>
          <w:rFonts w:ascii="Times New Roman" w:hAnsi="Times New Roman" w:cs="Times New Roman"/>
          <w:sz w:val="24"/>
          <w:szCs w:val="24"/>
        </w:rPr>
        <w:t xml:space="preserve"> </w:t>
      </w:r>
      <w:r w:rsidR="00A515D6" w:rsidRPr="00555DA4">
        <w:rPr>
          <w:rFonts w:ascii="Times New Roman" w:hAnsi="Times New Roman" w:cs="Times New Roman"/>
          <w:sz w:val="24"/>
          <w:szCs w:val="24"/>
        </w:rPr>
        <w:t>their famil</w:t>
      </w:r>
      <w:r w:rsidR="006E61E6" w:rsidRPr="00555DA4">
        <w:rPr>
          <w:rFonts w:ascii="Times New Roman" w:hAnsi="Times New Roman" w:cs="Times New Roman"/>
          <w:sz w:val="24"/>
          <w:szCs w:val="24"/>
        </w:rPr>
        <w:t>ies</w:t>
      </w:r>
      <w:r w:rsidR="00D33830">
        <w:rPr>
          <w:rFonts w:ascii="Times New Roman" w:hAnsi="Times New Roman" w:cs="Times New Roman"/>
          <w:sz w:val="24"/>
          <w:szCs w:val="24"/>
        </w:rPr>
        <w:t xml:space="preserve">, </w:t>
      </w:r>
      <w:r w:rsidR="004118B8">
        <w:rPr>
          <w:rFonts w:ascii="Times New Roman" w:hAnsi="Times New Roman" w:cs="Times New Roman"/>
          <w:sz w:val="24"/>
          <w:szCs w:val="24"/>
        </w:rPr>
        <w:t>and I have developed together.</w:t>
      </w:r>
      <w:r w:rsidR="00F32D1C" w:rsidRPr="00555DA4">
        <w:rPr>
          <w:rFonts w:ascii="Times New Roman" w:hAnsi="Times New Roman" w:cs="Times New Roman"/>
          <w:sz w:val="24"/>
          <w:szCs w:val="24"/>
        </w:rPr>
        <w:t xml:space="preserve">  </w:t>
      </w:r>
      <w:r w:rsidR="00D33830" w:rsidRPr="004118B8">
        <w:rPr>
          <w:rFonts w:ascii="Times New Roman" w:hAnsi="Times New Roman" w:cs="Times New Roman"/>
          <w:sz w:val="24"/>
          <w:szCs w:val="24"/>
        </w:rPr>
        <w:t>We</w:t>
      </w:r>
      <w:r w:rsidR="004118B8" w:rsidRPr="004118B8">
        <w:rPr>
          <w:rFonts w:ascii="Times New Roman" w:hAnsi="Times New Roman" w:cs="Times New Roman"/>
          <w:sz w:val="24"/>
          <w:szCs w:val="24"/>
        </w:rPr>
        <w:t xml:space="preserve"> nu</w:t>
      </w:r>
      <w:r w:rsidR="00D33830" w:rsidRPr="004118B8">
        <w:rPr>
          <w:rFonts w:ascii="Times New Roman" w:hAnsi="Times New Roman" w:cs="Times New Roman"/>
          <w:sz w:val="24"/>
          <w:szCs w:val="24"/>
        </w:rPr>
        <w:t>rses</w:t>
      </w:r>
      <w:r w:rsidR="004118B8" w:rsidRPr="004118B8">
        <w:rPr>
          <w:rFonts w:ascii="Times New Roman" w:hAnsi="Times New Roman" w:cs="Times New Roman"/>
          <w:sz w:val="24"/>
          <w:szCs w:val="24"/>
        </w:rPr>
        <w:t xml:space="preserve"> </w:t>
      </w:r>
      <w:r w:rsidR="00D33830" w:rsidRPr="004118B8">
        <w:rPr>
          <w:rFonts w:ascii="Times New Roman" w:hAnsi="Times New Roman" w:cs="Times New Roman"/>
          <w:sz w:val="24"/>
          <w:szCs w:val="24"/>
        </w:rPr>
        <w:t>need to recognize that</w:t>
      </w:r>
      <w:r w:rsidR="00D33830">
        <w:rPr>
          <w:rFonts w:ascii="Times New Roman" w:hAnsi="Times New Roman" w:cs="Times New Roman"/>
          <w:sz w:val="24"/>
          <w:szCs w:val="24"/>
        </w:rPr>
        <w:t xml:space="preserve"> </w:t>
      </w:r>
      <w:r w:rsidR="00F32D1C" w:rsidRPr="00555DA4">
        <w:rPr>
          <w:rFonts w:ascii="Times New Roman" w:hAnsi="Times New Roman" w:cs="Times New Roman"/>
          <w:sz w:val="24"/>
          <w:szCs w:val="24"/>
        </w:rPr>
        <w:t xml:space="preserve">caring </w:t>
      </w:r>
      <w:r w:rsidR="00D33830" w:rsidRPr="004118B8">
        <w:rPr>
          <w:rFonts w:ascii="Times New Roman" w:hAnsi="Times New Roman" w:cs="Times New Roman"/>
          <w:sz w:val="24"/>
          <w:szCs w:val="24"/>
        </w:rPr>
        <w:t xml:space="preserve">involves a range of </w:t>
      </w:r>
      <w:r w:rsidR="00D33830">
        <w:rPr>
          <w:rFonts w:ascii="Times New Roman" w:hAnsi="Times New Roman" w:cs="Times New Roman"/>
          <w:sz w:val="24"/>
          <w:szCs w:val="24"/>
        </w:rPr>
        <w:t>interventions</w:t>
      </w:r>
      <w:r w:rsidR="00D33830" w:rsidRPr="004118B8">
        <w:rPr>
          <w:rFonts w:ascii="Times New Roman" w:hAnsi="Times New Roman" w:cs="Times New Roman"/>
          <w:sz w:val="24"/>
          <w:szCs w:val="24"/>
        </w:rPr>
        <w:t>, including</w:t>
      </w:r>
      <w:r w:rsidR="00F32D1C" w:rsidRPr="004118B8">
        <w:rPr>
          <w:rFonts w:ascii="Times New Roman" w:hAnsi="Times New Roman" w:cs="Times New Roman"/>
          <w:sz w:val="24"/>
          <w:szCs w:val="24"/>
        </w:rPr>
        <w:t xml:space="preserve"> </w:t>
      </w:r>
      <w:r w:rsidR="00D33830" w:rsidRPr="004118B8">
        <w:rPr>
          <w:rFonts w:ascii="Times New Roman" w:hAnsi="Times New Roman" w:cs="Times New Roman"/>
          <w:sz w:val="24"/>
          <w:szCs w:val="24"/>
        </w:rPr>
        <w:t xml:space="preserve">anxiety management by searching </w:t>
      </w:r>
      <w:r w:rsidR="00F32D1C" w:rsidRPr="004118B8">
        <w:rPr>
          <w:rFonts w:ascii="Times New Roman" w:hAnsi="Times New Roman" w:cs="Times New Roman"/>
          <w:sz w:val="24"/>
          <w:szCs w:val="24"/>
        </w:rPr>
        <w:t>for a remote control</w:t>
      </w:r>
      <w:r w:rsidR="00D33830">
        <w:rPr>
          <w:rFonts w:ascii="Times New Roman" w:hAnsi="Times New Roman" w:cs="Times New Roman"/>
          <w:sz w:val="24"/>
          <w:szCs w:val="24"/>
        </w:rPr>
        <w:t xml:space="preserve">, </w:t>
      </w:r>
      <w:r w:rsidR="00D33830" w:rsidRPr="004118B8">
        <w:rPr>
          <w:rFonts w:ascii="Times New Roman" w:hAnsi="Times New Roman" w:cs="Times New Roman"/>
          <w:sz w:val="24"/>
          <w:szCs w:val="24"/>
        </w:rPr>
        <w:t>and subsequently creating</w:t>
      </w:r>
      <w:r w:rsidR="00D33830">
        <w:rPr>
          <w:rFonts w:ascii="Times New Roman" w:hAnsi="Times New Roman" w:cs="Times New Roman"/>
          <w:sz w:val="24"/>
          <w:szCs w:val="24"/>
        </w:rPr>
        <w:t xml:space="preserve"> </w:t>
      </w:r>
      <w:r w:rsidR="0016044D">
        <w:rPr>
          <w:rFonts w:ascii="Times New Roman" w:hAnsi="Times New Roman" w:cs="Times New Roman"/>
          <w:sz w:val="24"/>
          <w:szCs w:val="24"/>
        </w:rPr>
        <w:t xml:space="preserve">calmness in </w:t>
      </w:r>
      <w:r w:rsidR="00F32D1C" w:rsidRPr="00555DA4">
        <w:rPr>
          <w:rFonts w:ascii="Times New Roman" w:hAnsi="Times New Roman" w:cs="Times New Roman"/>
          <w:sz w:val="24"/>
          <w:szCs w:val="24"/>
        </w:rPr>
        <w:t>an agitated resident.  It would be uncaring to leave her in that state when there is something I c</w:t>
      </w:r>
      <w:r w:rsidR="00A515D6" w:rsidRPr="00555DA4">
        <w:rPr>
          <w:rFonts w:ascii="Times New Roman" w:hAnsi="Times New Roman" w:cs="Times New Roman"/>
          <w:sz w:val="24"/>
          <w:szCs w:val="24"/>
        </w:rPr>
        <w:t>an</w:t>
      </w:r>
      <w:r w:rsidR="00F32D1C" w:rsidRPr="00555DA4">
        <w:rPr>
          <w:rFonts w:ascii="Times New Roman" w:hAnsi="Times New Roman" w:cs="Times New Roman"/>
          <w:sz w:val="24"/>
          <w:szCs w:val="24"/>
        </w:rPr>
        <w:t xml:space="preserve"> do to help.  </w:t>
      </w:r>
    </w:p>
    <w:p w:rsidR="00FA4BDA" w:rsidRPr="00555DA4" w:rsidRDefault="00F32D1C"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Four goals </w:t>
      </w:r>
      <w:r w:rsidR="007E786A" w:rsidRPr="00555DA4">
        <w:rPr>
          <w:rFonts w:ascii="Times New Roman" w:hAnsi="Times New Roman" w:cs="Times New Roman"/>
          <w:sz w:val="24"/>
          <w:szCs w:val="24"/>
        </w:rPr>
        <w:t xml:space="preserve">of my nursing practice </w:t>
      </w:r>
      <w:r w:rsidRPr="00555DA4">
        <w:rPr>
          <w:rFonts w:ascii="Times New Roman" w:hAnsi="Times New Roman" w:cs="Times New Roman"/>
          <w:sz w:val="24"/>
          <w:szCs w:val="24"/>
        </w:rPr>
        <w:t xml:space="preserve">were identified as a result of my inductive reflection and adventure through auto-ethnography.  I am more than happy to do whatever I can if it brings </w:t>
      </w:r>
      <w:r w:rsidRPr="00555DA4">
        <w:rPr>
          <w:rFonts w:ascii="Times New Roman" w:hAnsi="Times New Roman" w:cs="Times New Roman"/>
          <w:i/>
          <w:sz w:val="24"/>
          <w:szCs w:val="24"/>
        </w:rPr>
        <w:t>integrity</w:t>
      </w:r>
      <w:r w:rsidRPr="00555DA4">
        <w:rPr>
          <w:rFonts w:ascii="Times New Roman" w:hAnsi="Times New Roman" w:cs="Times New Roman"/>
          <w:sz w:val="24"/>
          <w:szCs w:val="24"/>
        </w:rPr>
        <w:t xml:space="preserve">, </w:t>
      </w:r>
      <w:r w:rsidRPr="00555DA4">
        <w:rPr>
          <w:rFonts w:ascii="Times New Roman" w:hAnsi="Times New Roman" w:cs="Times New Roman"/>
          <w:i/>
          <w:sz w:val="24"/>
          <w:szCs w:val="24"/>
        </w:rPr>
        <w:t>dignity</w:t>
      </w:r>
      <w:r w:rsidRPr="00555DA4">
        <w:rPr>
          <w:rFonts w:ascii="Times New Roman" w:hAnsi="Times New Roman" w:cs="Times New Roman"/>
          <w:sz w:val="24"/>
          <w:szCs w:val="24"/>
        </w:rPr>
        <w:t xml:space="preserve">, </w:t>
      </w:r>
      <w:r w:rsidRPr="00555DA4">
        <w:rPr>
          <w:rFonts w:ascii="Times New Roman" w:hAnsi="Times New Roman" w:cs="Times New Roman"/>
          <w:i/>
          <w:sz w:val="24"/>
          <w:szCs w:val="24"/>
        </w:rPr>
        <w:t>joy</w:t>
      </w:r>
      <w:r w:rsidRPr="00555DA4">
        <w:rPr>
          <w:rFonts w:ascii="Times New Roman" w:hAnsi="Times New Roman" w:cs="Times New Roman"/>
          <w:sz w:val="24"/>
          <w:szCs w:val="24"/>
        </w:rPr>
        <w:t xml:space="preserve"> or </w:t>
      </w:r>
      <w:r w:rsidRPr="00555DA4">
        <w:rPr>
          <w:rFonts w:ascii="Times New Roman" w:hAnsi="Times New Roman" w:cs="Times New Roman"/>
          <w:i/>
          <w:sz w:val="24"/>
          <w:szCs w:val="24"/>
        </w:rPr>
        <w:t>comfort</w:t>
      </w:r>
      <w:r w:rsidRPr="00555DA4">
        <w:rPr>
          <w:rFonts w:ascii="Times New Roman" w:hAnsi="Times New Roman" w:cs="Times New Roman"/>
          <w:sz w:val="24"/>
          <w:szCs w:val="24"/>
        </w:rPr>
        <w:t xml:space="preserve"> to the older adults </w:t>
      </w:r>
      <w:r w:rsidR="006E61E6" w:rsidRPr="00555DA4">
        <w:rPr>
          <w:rFonts w:ascii="Times New Roman" w:hAnsi="Times New Roman" w:cs="Times New Roman"/>
          <w:sz w:val="24"/>
          <w:szCs w:val="24"/>
        </w:rPr>
        <w:t xml:space="preserve">for whom </w:t>
      </w:r>
      <w:r w:rsidRPr="00555DA4">
        <w:rPr>
          <w:rFonts w:ascii="Times New Roman" w:hAnsi="Times New Roman" w:cs="Times New Roman"/>
          <w:sz w:val="24"/>
          <w:szCs w:val="24"/>
        </w:rPr>
        <w:t xml:space="preserve">I care.    </w:t>
      </w:r>
    </w:p>
    <w:p w:rsidR="005C2228" w:rsidRPr="00555DA4" w:rsidRDefault="003D2AD4" w:rsidP="002F37CD">
      <w:pPr>
        <w:rPr>
          <w:rFonts w:ascii="Times New Roman" w:hAnsi="Times New Roman" w:cs="Times New Roman"/>
          <w:b/>
          <w:sz w:val="24"/>
          <w:szCs w:val="24"/>
        </w:rPr>
      </w:pPr>
      <w:r w:rsidRPr="00555DA4">
        <w:rPr>
          <w:rFonts w:ascii="Times New Roman" w:hAnsi="Times New Roman" w:cs="Times New Roman"/>
          <w:b/>
          <w:sz w:val="24"/>
          <w:szCs w:val="24"/>
        </w:rPr>
        <w:t>Integrity</w:t>
      </w:r>
    </w:p>
    <w:p w:rsidR="00FA4BDA" w:rsidRPr="002F37CD" w:rsidRDefault="003D2AD4"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 </w:t>
      </w:r>
      <w:r w:rsidR="00FE5D3E" w:rsidRPr="00555DA4">
        <w:rPr>
          <w:rFonts w:ascii="Times New Roman" w:hAnsi="Times New Roman" w:cs="Times New Roman"/>
          <w:sz w:val="24"/>
          <w:szCs w:val="24"/>
        </w:rPr>
        <w:t>Integrity versus despair is commonly known as Erikson’s last stage of psychosocial development.  Erikson (1960) describe</w:t>
      </w:r>
      <w:r w:rsidR="00EB0BCC">
        <w:rPr>
          <w:rFonts w:ascii="Times New Roman" w:hAnsi="Times New Roman" w:cs="Times New Roman"/>
          <w:sz w:val="24"/>
          <w:szCs w:val="24"/>
        </w:rPr>
        <w:t>d</w:t>
      </w:r>
      <w:r w:rsidR="00FE5D3E" w:rsidRPr="00555DA4">
        <w:rPr>
          <w:rFonts w:ascii="Times New Roman" w:hAnsi="Times New Roman" w:cs="Times New Roman"/>
          <w:sz w:val="24"/>
          <w:szCs w:val="24"/>
        </w:rPr>
        <w:t xml:space="preserve"> this stage as reaching “…the end of life with a certain ego integrity – an acceptance of his own responsibility for what his life is and was, and its place in the flow of history” (p. 45) or of living in despair without having achieved this acceptance.  Within the settings of continuing care, in which we encounter older adults, many to most are facing their own mortality – as </w:t>
      </w:r>
      <w:r w:rsidR="00EA4E74" w:rsidRPr="00555DA4">
        <w:rPr>
          <w:rFonts w:ascii="Times New Roman" w:hAnsi="Times New Roman" w:cs="Times New Roman"/>
          <w:sz w:val="24"/>
          <w:szCs w:val="24"/>
        </w:rPr>
        <w:t xml:space="preserve">friends and family die, as options for management of disease become limited, or as acute medical </w:t>
      </w:r>
      <w:r w:rsidR="007E786A" w:rsidRPr="00555DA4">
        <w:rPr>
          <w:rFonts w:ascii="Times New Roman" w:hAnsi="Times New Roman" w:cs="Times New Roman"/>
          <w:sz w:val="24"/>
          <w:szCs w:val="24"/>
        </w:rPr>
        <w:t>situations</w:t>
      </w:r>
      <w:r w:rsidR="00EA4E74" w:rsidRPr="00555DA4">
        <w:rPr>
          <w:rFonts w:ascii="Times New Roman" w:hAnsi="Times New Roman" w:cs="Times New Roman"/>
          <w:sz w:val="24"/>
          <w:szCs w:val="24"/>
        </w:rPr>
        <w:t xml:space="preserve"> become more severe or more frequent.  It is our responsibility as nurses to enable </w:t>
      </w:r>
      <w:r w:rsidR="00761605" w:rsidRPr="00555DA4">
        <w:rPr>
          <w:rFonts w:ascii="Times New Roman" w:hAnsi="Times New Roman" w:cs="Times New Roman"/>
          <w:sz w:val="24"/>
          <w:szCs w:val="24"/>
        </w:rPr>
        <w:t>the older adults under our care to achieve integrity and peace with the lives they</w:t>
      </w:r>
      <w:r w:rsidR="00CD4FA6" w:rsidRPr="00555DA4">
        <w:rPr>
          <w:rFonts w:ascii="Times New Roman" w:hAnsi="Times New Roman" w:cs="Times New Roman"/>
          <w:sz w:val="24"/>
          <w:szCs w:val="24"/>
        </w:rPr>
        <w:t xml:space="preserve"> ha</w:t>
      </w:r>
      <w:r w:rsidR="00761605" w:rsidRPr="00555DA4">
        <w:rPr>
          <w:rFonts w:ascii="Times New Roman" w:hAnsi="Times New Roman" w:cs="Times New Roman"/>
          <w:sz w:val="24"/>
          <w:szCs w:val="24"/>
        </w:rPr>
        <w:t xml:space="preserve">ve lived.  </w:t>
      </w:r>
      <w:r w:rsidR="00EA4E74" w:rsidRPr="00555DA4">
        <w:rPr>
          <w:rFonts w:ascii="Times New Roman" w:hAnsi="Times New Roman" w:cs="Times New Roman"/>
          <w:sz w:val="24"/>
          <w:szCs w:val="24"/>
        </w:rPr>
        <w:t xml:space="preserve">  </w:t>
      </w:r>
      <w:r w:rsidR="00D47B44" w:rsidRPr="00555DA4">
        <w:rPr>
          <w:rFonts w:ascii="Times New Roman" w:hAnsi="Times New Roman" w:cs="Times New Roman"/>
          <w:sz w:val="24"/>
          <w:szCs w:val="24"/>
        </w:rPr>
        <w:t xml:space="preserve">Facilitating conversations with family and friends, listening to their stories, </w:t>
      </w:r>
      <w:r w:rsidR="007E786A" w:rsidRPr="00555DA4">
        <w:rPr>
          <w:rFonts w:ascii="Times New Roman" w:hAnsi="Times New Roman" w:cs="Times New Roman"/>
          <w:sz w:val="24"/>
          <w:szCs w:val="24"/>
        </w:rPr>
        <w:t xml:space="preserve">giving </w:t>
      </w:r>
      <w:r w:rsidR="00D47B44" w:rsidRPr="00555DA4">
        <w:rPr>
          <w:rFonts w:ascii="Times New Roman" w:hAnsi="Times New Roman" w:cs="Times New Roman"/>
          <w:sz w:val="24"/>
          <w:szCs w:val="24"/>
        </w:rPr>
        <w:t xml:space="preserve">gentle encouragement to resolve grudges and lost connections, recruiting </w:t>
      </w:r>
      <w:r w:rsidR="00D47B44" w:rsidRPr="00555DA4">
        <w:rPr>
          <w:rFonts w:ascii="Times New Roman" w:hAnsi="Times New Roman" w:cs="Times New Roman"/>
          <w:sz w:val="24"/>
          <w:szCs w:val="24"/>
        </w:rPr>
        <w:lastRenderedPageBreak/>
        <w:t xml:space="preserve">assistance from chaplain services or social work if appropriate, or reminiscing with those able are examples of ways we may help them achieve integrity.  </w:t>
      </w:r>
    </w:p>
    <w:p w:rsidR="005C2228" w:rsidRPr="00555DA4" w:rsidRDefault="005C2228" w:rsidP="002F37CD">
      <w:pPr>
        <w:rPr>
          <w:rFonts w:ascii="Times New Roman" w:hAnsi="Times New Roman" w:cs="Times New Roman"/>
          <w:b/>
          <w:sz w:val="24"/>
          <w:szCs w:val="24"/>
        </w:rPr>
      </w:pPr>
      <w:r w:rsidRPr="00555DA4">
        <w:rPr>
          <w:rFonts w:ascii="Times New Roman" w:hAnsi="Times New Roman" w:cs="Times New Roman"/>
          <w:b/>
          <w:sz w:val="24"/>
          <w:szCs w:val="24"/>
        </w:rPr>
        <w:t>Dignity</w:t>
      </w:r>
    </w:p>
    <w:p w:rsidR="00D47B44" w:rsidRPr="00555DA4" w:rsidRDefault="00FE56D4" w:rsidP="00FA4BDA">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In our current culture of frequent under-staffing, increased resident health acuity, and work demands, the dignity of the older adults we care for often falls by the wayside.  It becomes easier</w:t>
      </w:r>
      <w:r w:rsidR="002241F0" w:rsidRPr="00555DA4">
        <w:rPr>
          <w:rFonts w:ascii="Times New Roman" w:hAnsi="Times New Roman" w:cs="Times New Roman"/>
          <w:sz w:val="24"/>
          <w:szCs w:val="24"/>
        </w:rPr>
        <w:t xml:space="preserve"> </w:t>
      </w:r>
      <w:r w:rsidRPr="00555DA4">
        <w:rPr>
          <w:rFonts w:ascii="Times New Roman" w:hAnsi="Times New Roman" w:cs="Times New Roman"/>
          <w:sz w:val="24"/>
          <w:szCs w:val="24"/>
        </w:rPr>
        <w:t xml:space="preserve">and faster for staff to care for the residents in a systematic </w:t>
      </w:r>
      <w:r w:rsidR="002241F0" w:rsidRPr="00555DA4">
        <w:rPr>
          <w:rFonts w:ascii="Times New Roman" w:hAnsi="Times New Roman" w:cs="Times New Roman"/>
          <w:sz w:val="24"/>
          <w:szCs w:val="24"/>
        </w:rPr>
        <w:t xml:space="preserve">and routine </w:t>
      </w:r>
      <w:r w:rsidRPr="00555DA4">
        <w:rPr>
          <w:rFonts w:ascii="Times New Roman" w:hAnsi="Times New Roman" w:cs="Times New Roman"/>
          <w:sz w:val="24"/>
          <w:szCs w:val="24"/>
        </w:rPr>
        <w:t>manner</w:t>
      </w:r>
      <w:r w:rsidR="002241F0" w:rsidRPr="00555DA4">
        <w:rPr>
          <w:rFonts w:ascii="Times New Roman" w:hAnsi="Times New Roman" w:cs="Times New Roman"/>
          <w:sz w:val="24"/>
          <w:szCs w:val="24"/>
        </w:rPr>
        <w:t>,</w:t>
      </w:r>
      <w:r w:rsidRPr="00555DA4">
        <w:rPr>
          <w:rFonts w:ascii="Times New Roman" w:hAnsi="Times New Roman" w:cs="Times New Roman"/>
          <w:sz w:val="24"/>
          <w:szCs w:val="24"/>
        </w:rPr>
        <w:t xml:space="preserve"> a manner that </w:t>
      </w:r>
      <w:r w:rsidR="000E3AA9" w:rsidRPr="00555DA4">
        <w:rPr>
          <w:rFonts w:ascii="Times New Roman" w:hAnsi="Times New Roman" w:cs="Times New Roman"/>
          <w:sz w:val="24"/>
          <w:szCs w:val="24"/>
        </w:rPr>
        <w:t xml:space="preserve">inhibits </w:t>
      </w:r>
      <w:r w:rsidRPr="00555DA4">
        <w:rPr>
          <w:rFonts w:ascii="Times New Roman" w:hAnsi="Times New Roman" w:cs="Times New Roman"/>
          <w:sz w:val="24"/>
          <w:szCs w:val="24"/>
        </w:rPr>
        <w:t>individualized care.  This is</w:t>
      </w:r>
      <w:r w:rsidR="000E3AA9" w:rsidRPr="00555DA4">
        <w:rPr>
          <w:rFonts w:ascii="Times New Roman" w:hAnsi="Times New Roman" w:cs="Times New Roman"/>
          <w:sz w:val="24"/>
          <w:szCs w:val="24"/>
        </w:rPr>
        <w:t xml:space="preserve"> </w:t>
      </w:r>
      <w:r w:rsidRPr="00555DA4">
        <w:rPr>
          <w:rFonts w:ascii="Times New Roman" w:hAnsi="Times New Roman" w:cs="Times New Roman"/>
          <w:sz w:val="24"/>
          <w:szCs w:val="24"/>
        </w:rPr>
        <w:t>n</w:t>
      </w:r>
      <w:r w:rsidR="000E3AA9" w:rsidRPr="00555DA4">
        <w:rPr>
          <w:rFonts w:ascii="Times New Roman" w:hAnsi="Times New Roman" w:cs="Times New Roman"/>
          <w:sz w:val="24"/>
          <w:szCs w:val="24"/>
        </w:rPr>
        <w:t>o</w:t>
      </w:r>
      <w:r w:rsidRPr="00555DA4">
        <w:rPr>
          <w:rFonts w:ascii="Times New Roman" w:hAnsi="Times New Roman" w:cs="Times New Roman"/>
          <w:sz w:val="24"/>
          <w:szCs w:val="24"/>
        </w:rPr>
        <w:t xml:space="preserve">t to say that the </w:t>
      </w:r>
      <w:r w:rsidR="0046412C" w:rsidRPr="00555DA4">
        <w:rPr>
          <w:rFonts w:ascii="Times New Roman" w:hAnsi="Times New Roman" w:cs="Times New Roman"/>
          <w:sz w:val="24"/>
          <w:szCs w:val="24"/>
        </w:rPr>
        <w:t>staff does</w:t>
      </w:r>
      <w:r w:rsidR="002241F0" w:rsidRPr="00555DA4">
        <w:rPr>
          <w:rFonts w:ascii="Times New Roman" w:hAnsi="Times New Roman" w:cs="Times New Roman"/>
          <w:sz w:val="24"/>
          <w:szCs w:val="24"/>
        </w:rPr>
        <w:t xml:space="preserve"> </w:t>
      </w:r>
      <w:r w:rsidRPr="00555DA4">
        <w:rPr>
          <w:rFonts w:ascii="Times New Roman" w:hAnsi="Times New Roman" w:cs="Times New Roman"/>
          <w:sz w:val="24"/>
          <w:szCs w:val="24"/>
        </w:rPr>
        <w:t>n</w:t>
      </w:r>
      <w:r w:rsidR="000E3AA9" w:rsidRPr="00555DA4">
        <w:rPr>
          <w:rFonts w:ascii="Times New Roman" w:hAnsi="Times New Roman" w:cs="Times New Roman"/>
          <w:sz w:val="24"/>
          <w:szCs w:val="24"/>
        </w:rPr>
        <w:t>o</w:t>
      </w:r>
      <w:r w:rsidRPr="00555DA4">
        <w:rPr>
          <w:rFonts w:ascii="Times New Roman" w:hAnsi="Times New Roman" w:cs="Times New Roman"/>
          <w:sz w:val="24"/>
          <w:szCs w:val="24"/>
        </w:rPr>
        <w:t>t care, or that they</w:t>
      </w:r>
      <w:r w:rsidR="00EB0BCC">
        <w:rPr>
          <w:rFonts w:ascii="Times New Roman" w:hAnsi="Times New Roman" w:cs="Times New Roman"/>
          <w:sz w:val="24"/>
          <w:szCs w:val="24"/>
        </w:rPr>
        <w:t xml:space="preserve"> ar</w:t>
      </w:r>
      <w:r w:rsidRPr="00555DA4">
        <w:rPr>
          <w:rFonts w:ascii="Times New Roman" w:hAnsi="Times New Roman" w:cs="Times New Roman"/>
          <w:sz w:val="24"/>
          <w:szCs w:val="24"/>
        </w:rPr>
        <w:t xml:space="preserve">e not aware that individualized person-centred care is best.  They do care and they do know.  </w:t>
      </w:r>
      <w:r w:rsidR="00EB0BCC">
        <w:rPr>
          <w:rFonts w:ascii="Times New Roman" w:hAnsi="Times New Roman" w:cs="Times New Roman"/>
          <w:sz w:val="24"/>
          <w:szCs w:val="24"/>
        </w:rPr>
        <w:t xml:space="preserve">The system, though, </w:t>
      </w:r>
      <w:r w:rsidRPr="00555DA4">
        <w:rPr>
          <w:rFonts w:ascii="Times New Roman" w:hAnsi="Times New Roman" w:cs="Times New Roman"/>
          <w:sz w:val="24"/>
          <w:szCs w:val="24"/>
        </w:rPr>
        <w:t xml:space="preserve">does not support them.  Anderberg, Lepp, Berglund and Segesten (2007) </w:t>
      </w:r>
      <w:r w:rsidRPr="00A52282">
        <w:rPr>
          <w:rFonts w:ascii="Times New Roman" w:hAnsi="Times New Roman" w:cs="Times New Roman"/>
          <w:sz w:val="24"/>
          <w:szCs w:val="24"/>
        </w:rPr>
        <w:t>suggest</w:t>
      </w:r>
      <w:r w:rsidR="00783D96" w:rsidRPr="00A52282">
        <w:rPr>
          <w:rFonts w:ascii="Times New Roman" w:hAnsi="Times New Roman" w:cs="Times New Roman"/>
          <w:sz w:val="24"/>
          <w:szCs w:val="24"/>
        </w:rPr>
        <w:t>ed</w:t>
      </w:r>
      <w:r w:rsidRPr="00555DA4">
        <w:rPr>
          <w:rFonts w:ascii="Times New Roman" w:hAnsi="Times New Roman" w:cs="Times New Roman"/>
          <w:sz w:val="24"/>
          <w:szCs w:val="24"/>
        </w:rPr>
        <w:t xml:space="preserve"> that “</w:t>
      </w:r>
      <w:r w:rsidR="002241F0" w:rsidRPr="00555DA4">
        <w:rPr>
          <w:rFonts w:ascii="Times New Roman" w:hAnsi="Times New Roman" w:cs="Times New Roman"/>
          <w:sz w:val="24"/>
          <w:szCs w:val="24"/>
        </w:rPr>
        <w:t>p</w:t>
      </w:r>
      <w:r w:rsidRPr="00555DA4">
        <w:rPr>
          <w:rFonts w:ascii="Times New Roman" w:hAnsi="Times New Roman" w:cs="Times New Roman"/>
          <w:sz w:val="24"/>
          <w:szCs w:val="24"/>
        </w:rPr>
        <w:t>reserving dignity in older adults means to individualize their care by becoming aware of the person’s needs, wishes, and habits on a physical, mental, spiritual and social level.  Considering an older adults’ life story, i.e. life experiences and views of the future, and subsequently adjusting the care, can result in the person feeling valued and accepting more easily their dependence on care</w:t>
      </w:r>
      <w:r w:rsidR="00902F10" w:rsidRPr="00A52282">
        <w:rPr>
          <w:rFonts w:ascii="Times New Roman" w:hAnsi="Times New Roman" w:cs="Times New Roman"/>
          <w:sz w:val="24"/>
          <w:szCs w:val="24"/>
        </w:rPr>
        <w:t>” (p</w:t>
      </w:r>
      <w:r w:rsidR="00783D96" w:rsidRPr="00A52282">
        <w:rPr>
          <w:rFonts w:ascii="Times New Roman" w:hAnsi="Times New Roman" w:cs="Times New Roman"/>
          <w:sz w:val="24"/>
          <w:szCs w:val="24"/>
        </w:rPr>
        <w:t>p</w:t>
      </w:r>
      <w:r w:rsidR="00902F10" w:rsidRPr="00A52282">
        <w:rPr>
          <w:rFonts w:ascii="Times New Roman" w:hAnsi="Times New Roman" w:cs="Times New Roman"/>
          <w:sz w:val="24"/>
          <w:szCs w:val="24"/>
        </w:rPr>
        <w:t>. 639-</w:t>
      </w:r>
      <w:r w:rsidR="00783D96" w:rsidRPr="00A52282">
        <w:rPr>
          <w:rFonts w:ascii="Times New Roman" w:hAnsi="Times New Roman" w:cs="Times New Roman"/>
          <w:sz w:val="24"/>
          <w:szCs w:val="24"/>
        </w:rPr>
        <w:t>6</w:t>
      </w:r>
      <w:r w:rsidR="00902F10" w:rsidRPr="00A52282">
        <w:rPr>
          <w:rFonts w:ascii="Times New Roman" w:hAnsi="Times New Roman" w:cs="Times New Roman"/>
          <w:sz w:val="24"/>
          <w:szCs w:val="24"/>
        </w:rPr>
        <w:t>40).</w:t>
      </w:r>
      <w:r w:rsidR="00902F10" w:rsidRPr="00555DA4">
        <w:rPr>
          <w:rFonts w:ascii="Times New Roman" w:hAnsi="Times New Roman" w:cs="Times New Roman"/>
          <w:sz w:val="24"/>
          <w:szCs w:val="24"/>
        </w:rPr>
        <w:t xml:space="preserve">  They go on to provide tangible ways in which dignity of older adults can be preserved: individualize the care provided, restore whatever possible control to the resident, respect them, advocate for them, and listen sensitively to them.  It is paramount to see the very unique lives led by our older adults, and to see how they are unique individuals, unlike anyone else.  Anderberg et al</w:t>
      </w:r>
      <w:r w:rsidR="002241F0" w:rsidRPr="00555DA4">
        <w:rPr>
          <w:rFonts w:ascii="Times New Roman" w:hAnsi="Times New Roman" w:cs="Times New Roman"/>
          <w:sz w:val="24"/>
          <w:szCs w:val="24"/>
        </w:rPr>
        <w:t xml:space="preserve">. </w:t>
      </w:r>
      <w:r w:rsidR="00902F10" w:rsidRPr="00555DA4">
        <w:rPr>
          <w:rFonts w:ascii="Times New Roman" w:hAnsi="Times New Roman" w:cs="Times New Roman"/>
          <w:sz w:val="24"/>
          <w:szCs w:val="24"/>
        </w:rPr>
        <w:t xml:space="preserve">(2007) </w:t>
      </w:r>
      <w:r w:rsidR="00783D96" w:rsidRPr="00A52282">
        <w:rPr>
          <w:rFonts w:ascii="Times New Roman" w:hAnsi="Times New Roman" w:cs="Times New Roman"/>
          <w:sz w:val="24"/>
          <w:szCs w:val="24"/>
        </w:rPr>
        <w:t>emphasized</w:t>
      </w:r>
      <w:r w:rsidR="00783D96">
        <w:rPr>
          <w:rFonts w:ascii="Times New Roman" w:hAnsi="Times New Roman" w:cs="Times New Roman"/>
          <w:sz w:val="24"/>
          <w:szCs w:val="24"/>
        </w:rPr>
        <w:t xml:space="preserve"> </w:t>
      </w:r>
      <w:r w:rsidR="00902F10" w:rsidRPr="00555DA4">
        <w:rPr>
          <w:rFonts w:ascii="Times New Roman" w:hAnsi="Times New Roman" w:cs="Times New Roman"/>
          <w:sz w:val="24"/>
          <w:szCs w:val="24"/>
        </w:rPr>
        <w:t>that the etiology of dignity is “…to be worthy” (p. 637). It is our professional responsibility</w:t>
      </w:r>
      <w:r w:rsidR="00783D96">
        <w:rPr>
          <w:rFonts w:ascii="Times New Roman" w:hAnsi="Times New Roman" w:cs="Times New Roman"/>
          <w:sz w:val="24"/>
          <w:szCs w:val="24"/>
        </w:rPr>
        <w:t xml:space="preserve"> </w:t>
      </w:r>
      <w:r w:rsidR="00783D96" w:rsidRPr="00A52282">
        <w:rPr>
          <w:rFonts w:ascii="Times New Roman" w:hAnsi="Times New Roman" w:cs="Times New Roman"/>
          <w:sz w:val="24"/>
          <w:szCs w:val="24"/>
        </w:rPr>
        <w:t>as nurses</w:t>
      </w:r>
      <w:r w:rsidR="00783D96">
        <w:rPr>
          <w:rFonts w:ascii="Times New Roman" w:hAnsi="Times New Roman" w:cs="Times New Roman"/>
          <w:sz w:val="24"/>
          <w:szCs w:val="24"/>
        </w:rPr>
        <w:t xml:space="preserve"> </w:t>
      </w:r>
      <w:r w:rsidR="00902F10" w:rsidRPr="00555DA4">
        <w:rPr>
          <w:rFonts w:ascii="Times New Roman" w:hAnsi="Times New Roman" w:cs="Times New Roman"/>
          <w:sz w:val="24"/>
          <w:szCs w:val="24"/>
        </w:rPr>
        <w:t>to care for older adults in a manner that recognizes the worth of these individual and the full lives they</w:t>
      </w:r>
      <w:r w:rsidR="00CD4FA6" w:rsidRPr="00555DA4">
        <w:rPr>
          <w:rFonts w:ascii="Times New Roman" w:hAnsi="Times New Roman" w:cs="Times New Roman"/>
          <w:sz w:val="24"/>
          <w:szCs w:val="24"/>
        </w:rPr>
        <w:t xml:space="preserve"> ha</w:t>
      </w:r>
      <w:r w:rsidR="00DA713E" w:rsidRPr="00555DA4">
        <w:rPr>
          <w:rFonts w:ascii="Times New Roman" w:hAnsi="Times New Roman" w:cs="Times New Roman"/>
          <w:sz w:val="24"/>
          <w:szCs w:val="24"/>
        </w:rPr>
        <w:t>ve led.</w:t>
      </w:r>
    </w:p>
    <w:p w:rsidR="00BF65A6" w:rsidRPr="00555DA4" w:rsidRDefault="002E770B" w:rsidP="002F37CD">
      <w:pPr>
        <w:rPr>
          <w:rFonts w:ascii="Times New Roman" w:hAnsi="Times New Roman" w:cs="Times New Roman"/>
          <w:b/>
          <w:sz w:val="24"/>
          <w:szCs w:val="24"/>
        </w:rPr>
      </w:pPr>
      <w:r w:rsidRPr="00555DA4">
        <w:rPr>
          <w:rFonts w:ascii="Times New Roman" w:hAnsi="Times New Roman" w:cs="Times New Roman"/>
          <w:b/>
          <w:sz w:val="24"/>
          <w:szCs w:val="24"/>
        </w:rPr>
        <w:t>Joy</w:t>
      </w:r>
    </w:p>
    <w:p w:rsidR="00EA07A4" w:rsidRPr="00555DA4" w:rsidRDefault="00EA07A4"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One of the best things about attaining this nursing goal is its reciprocity!  Bringing joy to the older adults I care for </w:t>
      </w:r>
      <w:r w:rsidR="00FA4890" w:rsidRPr="00555DA4">
        <w:rPr>
          <w:rFonts w:ascii="Times New Roman" w:hAnsi="Times New Roman" w:cs="Times New Roman"/>
          <w:sz w:val="24"/>
          <w:szCs w:val="24"/>
        </w:rPr>
        <w:t xml:space="preserve">brings so much joy to me as well.  Once, when doing my regular surveillance of residents, one </w:t>
      </w:r>
      <w:r w:rsidR="00783D96" w:rsidRPr="00EB0BCC">
        <w:rPr>
          <w:rFonts w:ascii="Times New Roman" w:hAnsi="Times New Roman" w:cs="Times New Roman"/>
          <w:sz w:val="24"/>
          <w:szCs w:val="24"/>
        </w:rPr>
        <w:t>person</w:t>
      </w:r>
      <w:r w:rsidR="00783D96">
        <w:rPr>
          <w:rFonts w:ascii="Times New Roman" w:hAnsi="Times New Roman" w:cs="Times New Roman"/>
          <w:sz w:val="24"/>
          <w:szCs w:val="24"/>
        </w:rPr>
        <w:t xml:space="preserve"> </w:t>
      </w:r>
      <w:r w:rsidR="00FA4890" w:rsidRPr="00555DA4">
        <w:rPr>
          <w:rFonts w:ascii="Times New Roman" w:hAnsi="Times New Roman" w:cs="Times New Roman"/>
          <w:sz w:val="24"/>
          <w:szCs w:val="24"/>
        </w:rPr>
        <w:t>who had moderate dementia, asked while I was there (understanding that I was a nurse),</w:t>
      </w:r>
      <w:r w:rsidR="000267C5" w:rsidRPr="00555DA4">
        <w:rPr>
          <w:rFonts w:ascii="Times New Roman" w:hAnsi="Times New Roman" w:cs="Times New Roman"/>
          <w:sz w:val="24"/>
          <w:szCs w:val="24"/>
        </w:rPr>
        <w:t xml:space="preserve"> if I</w:t>
      </w:r>
      <w:r w:rsidR="00FA4890" w:rsidRPr="00555DA4">
        <w:rPr>
          <w:rFonts w:ascii="Times New Roman" w:hAnsi="Times New Roman" w:cs="Times New Roman"/>
          <w:sz w:val="24"/>
          <w:szCs w:val="24"/>
        </w:rPr>
        <w:t xml:space="preserve"> would please take a look at her daughter.  Her ‘daughter’ was a doll on the chair in the back of her dark closet.  It took only a minute or so, and very little effort on my part, to </w:t>
      </w:r>
      <w:r w:rsidR="000E3AA9" w:rsidRPr="00555DA4">
        <w:rPr>
          <w:rFonts w:ascii="Times New Roman" w:hAnsi="Times New Roman" w:cs="Times New Roman"/>
          <w:sz w:val="24"/>
          <w:szCs w:val="24"/>
        </w:rPr>
        <w:t>‘</w:t>
      </w:r>
      <w:r w:rsidR="00FA4890" w:rsidRPr="00555DA4">
        <w:rPr>
          <w:rFonts w:ascii="Times New Roman" w:hAnsi="Times New Roman" w:cs="Times New Roman"/>
          <w:sz w:val="24"/>
          <w:szCs w:val="24"/>
        </w:rPr>
        <w:t>take her pulse</w:t>
      </w:r>
      <w:r w:rsidR="000E3AA9" w:rsidRPr="00555DA4">
        <w:rPr>
          <w:rFonts w:ascii="Times New Roman" w:hAnsi="Times New Roman" w:cs="Times New Roman"/>
          <w:sz w:val="24"/>
          <w:szCs w:val="24"/>
        </w:rPr>
        <w:t>’</w:t>
      </w:r>
      <w:r w:rsidR="00FA4890" w:rsidRPr="00555DA4">
        <w:rPr>
          <w:rFonts w:ascii="Times New Roman" w:hAnsi="Times New Roman" w:cs="Times New Roman"/>
          <w:sz w:val="24"/>
          <w:szCs w:val="24"/>
        </w:rPr>
        <w:t xml:space="preserve"> and </w:t>
      </w:r>
      <w:r w:rsidR="000E3AA9" w:rsidRPr="00555DA4">
        <w:rPr>
          <w:rFonts w:ascii="Times New Roman" w:hAnsi="Times New Roman" w:cs="Times New Roman"/>
          <w:sz w:val="24"/>
          <w:szCs w:val="24"/>
        </w:rPr>
        <w:t>‘</w:t>
      </w:r>
      <w:r w:rsidR="00FA4890" w:rsidRPr="00555DA4">
        <w:rPr>
          <w:rFonts w:ascii="Times New Roman" w:hAnsi="Times New Roman" w:cs="Times New Roman"/>
          <w:sz w:val="24"/>
          <w:szCs w:val="24"/>
        </w:rPr>
        <w:t>listen to her heart.</w:t>
      </w:r>
      <w:r w:rsidR="000E3AA9" w:rsidRPr="00555DA4">
        <w:rPr>
          <w:rFonts w:ascii="Times New Roman" w:hAnsi="Times New Roman" w:cs="Times New Roman"/>
          <w:sz w:val="24"/>
          <w:szCs w:val="24"/>
        </w:rPr>
        <w:t>’</w:t>
      </w:r>
      <w:r w:rsidR="00FA4890" w:rsidRPr="00555DA4">
        <w:rPr>
          <w:rFonts w:ascii="Times New Roman" w:hAnsi="Times New Roman" w:cs="Times New Roman"/>
          <w:sz w:val="24"/>
          <w:szCs w:val="24"/>
        </w:rPr>
        <w:t xml:space="preserve">  But the joy it brought this resident to hear from a nurse that her daughter was just fine and doing well was priceless.  </w:t>
      </w:r>
    </w:p>
    <w:p w:rsidR="007E70E9" w:rsidRPr="00555DA4" w:rsidRDefault="007E70E9"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Joy is closely tied to humour.  In fact, “…humor…invites…joy…” (Herth, 1993, p. 151).  Once we provide person-centred care and find the joy in our own work, we should easily see plenty of opportunity to introduce humour into the days of our older adults.  </w:t>
      </w:r>
      <w:r w:rsidR="00BA33CD" w:rsidRPr="00555DA4">
        <w:rPr>
          <w:rFonts w:ascii="Times New Roman" w:hAnsi="Times New Roman" w:cs="Times New Roman"/>
          <w:sz w:val="24"/>
          <w:szCs w:val="24"/>
        </w:rPr>
        <w:t xml:space="preserve">Another resident with moderate dementia once raced up to me, and invading my personal space said, “I’m going to massacre you.”  </w:t>
      </w:r>
      <w:r w:rsidR="000E3AA9" w:rsidRPr="00555DA4">
        <w:rPr>
          <w:rFonts w:ascii="Times New Roman" w:hAnsi="Times New Roman" w:cs="Times New Roman"/>
          <w:sz w:val="24"/>
          <w:szCs w:val="24"/>
        </w:rPr>
        <w:t xml:space="preserve">Given the fire in her eyes and the intensity of her speech, I believed her intentions.  </w:t>
      </w:r>
      <w:r w:rsidR="00BA33CD" w:rsidRPr="00555DA4">
        <w:rPr>
          <w:rFonts w:ascii="Times New Roman" w:hAnsi="Times New Roman" w:cs="Times New Roman"/>
          <w:sz w:val="24"/>
          <w:szCs w:val="24"/>
        </w:rPr>
        <w:t xml:space="preserve">I replied, calmly, “I have a very busy weekend so could we do it next week.”  Well, the open laughter that this elicited from her was great.  And the agitation that brought that threat out of her in the first place was resolved.  She went on to have a very light-hearted day.  </w:t>
      </w:r>
      <w:r w:rsidR="00AA43B6" w:rsidRPr="00555DA4">
        <w:rPr>
          <w:rFonts w:ascii="Times New Roman" w:hAnsi="Times New Roman" w:cs="Times New Roman"/>
          <w:sz w:val="24"/>
          <w:szCs w:val="24"/>
        </w:rPr>
        <w:t xml:space="preserve">Herth (1993) defined joy as “…a feeling of delight, enjoyment, and pleasure” (p. 151).  If we look and listen, there is ample opportunity for us to provide these types of experiences.  </w:t>
      </w:r>
    </w:p>
    <w:p w:rsidR="00BA33CD" w:rsidRPr="00555DA4" w:rsidRDefault="00BA33CD"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Herth (1993) suggest</w:t>
      </w:r>
      <w:r w:rsidR="00EB0BCC">
        <w:rPr>
          <w:rFonts w:ascii="Times New Roman" w:hAnsi="Times New Roman" w:cs="Times New Roman"/>
          <w:sz w:val="24"/>
          <w:szCs w:val="24"/>
        </w:rPr>
        <w:t>ed</w:t>
      </w:r>
      <w:r w:rsidRPr="00555DA4">
        <w:rPr>
          <w:rFonts w:ascii="Times New Roman" w:hAnsi="Times New Roman" w:cs="Times New Roman"/>
          <w:sz w:val="24"/>
          <w:szCs w:val="24"/>
        </w:rPr>
        <w:t xml:space="preserve"> that “</w:t>
      </w:r>
      <w:r w:rsidR="002241F0" w:rsidRPr="00555DA4">
        <w:rPr>
          <w:rFonts w:ascii="Times New Roman" w:hAnsi="Times New Roman" w:cs="Times New Roman"/>
          <w:sz w:val="24"/>
          <w:szCs w:val="24"/>
        </w:rPr>
        <w:t>p</w:t>
      </w:r>
      <w:r w:rsidR="006E61E6" w:rsidRPr="00555DA4">
        <w:rPr>
          <w:rFonts w:ascii="Times New Roman" w:hAnsi="Times New Roman" w:cs="Times New Roman"/>
          <w:sz w:val="24"/>
          <w:szCs w:val="24"/>
        </w:rPr>
        <w:t>r</w:t>
      </w:r>
      <w:r w:rsidRPr="00555DA4">
        <w:rPr>
          <w:rFonts w:ascii="Times New Roman" w:hAnsi="Times New Roman" w:cs="Times New Roman"/>
          <w:sz w:val="24"/>
          <w:szCs w:val="24"/>
        </w:rPr>
        <w:t>eferred sources of humor, those identified as most likely to enlist a humorous response, were comical everyday-life experiences…” (p. 149).  I</w:t>
      </w:r>
      <w:r w:rsidR="00420D09">
        <w:rPr>
          <w:rFonts w:ascii="Times New Roman" w:hAnsi="Times New Roman" w:cs="Times New Roman"/>
          <w:sz w:val="24"/>
          <w:szCs w:val="24"/>
        </w:rPr>
        <w:t xml:space="preserve"> a</w:t>
      </w:r>
      <w:r w:rsidRPr="00555DA4">
        <w:rPr>
          <w:rFonts w:ascii="Times New Roman" w:hAnsi="Times New Roman" w:cs="Times New Roman"/>
          <w:sz w:val="24"/>
          <w:szCs w:val="24"/>
        </w:rPr>
        <w:t xml:space="preserve">m sure </w:t>
      </w:r>
      <w:r w:rsidR="002241F0" w:rsidRPr="00555DA4">
        <w:rPr>
          <w:rFonts w:ascii="Times New Roman" w:hAnsi="Times New Roman" w:cs="Times New Roman"/>
          <w:sz w:val="24"/>
          <w:szCs w:val="24"/>
        </w:rPr>
        <w:t>most</w:t>
      </w:r>
      <w:r w:rsidR="006E61E6" w:rsidRPr="00555DA4">
        <w:rPr>
          <w:rFonts w:ascii="Times New Roman" w:hAnsi="Times New Roman" w:cs="Times New Roman"/>
          <w:sz w:val="24"/>
          <w:szCs w:val="24"/>
        </w:rPr>
        <w:t xml:space="preserve"> </w:t>
      </w:r>
      <w:r w:rsidRPr="00555DA4">
        <w:rPr>
          <w:rFonts w:ascii="Times New Roman" w:hAnsi="Times New Roman" w:cs="Times New Roman"/>
          <w:sz w:val="24"/>
          <w:szCs w:val="24"/>
        </w:rPr>
        <w:t xml:space="preserve">gerontological nurses have witnessed conversations among older adults about constipation and laxatives, sagging body parts, or cracking and popping sounds when they get out of bed.  </w:t>
      </w:r>
      <w:r w:rsidRPr="00555DA4">
        <w:rPr>
          <w:rFonts w:ascii="Times New Roman" w:hAnsi="Times New Roman" w:cs="Times New Roman"/>
          <w:sz w:val="24"/>
          <w:szCs w:val="24"/>
        </w:rPr>
        <w:lastRenderedPageBreak/>
        <w:t xml:space="preserve">Although these </w:t>
      </w:r>
      <w:r w:rsidR="00AA43B6" w:rsidRPr="00555DA4">
        <w:rPr>
          <w:rFonts w:ascii="Times New Roman" w:hAnsi="Times New Roman" w:cs="Times New Roman"/>
          <w:sz w:val="24"/>
          <w:szCs w:val="24"/>
        </w:rPr>
        <w:t xml:space="preserve">everyday experiences </w:t>
      </w:r>
      <w:r w:rsidRPr="00555DA4">
        <w:rPr>
          <w:rFonts w:ascii="Times New Roman" w:hAnsi="Times New Roman" w:cs="Times New Roman"/>
          <w:sz w:val="24"/>
          <w:szCs w:val="24"/>
        </w:rPr>
        <w:t xml:space="preserve">are not necessarily funny by nature, </w:t>
      </w:r>
      <w:r w:rsidR="00122078" w:rsidRPr="00555DA4">
        <w:rPr>
          <w:rFonts w:ascii="Times New Roman" w:hAnsi="Times New Roman" w:cs="Times New Roman"/>
          <w:sz w:val="24"/>
          <w:szCs w:val="24"/>
        </w:rPr>
        <w:t>older adults</w:t>
      </w:r>
      <w:r w:rsidRPr="00555DA4">
        <w:rPr>
          <w:rFonts w:ascii="Times New Roman" w:hAnsi="Times New Roman" w:cs="Times New Roman"/>
          <w:sz w:val="24"/>
          <w:szCs w:val="24"/>
        </w:rPr>
        <w:t xml:space="preserve"> may find humour and com</w:t>
      </w:r>
      <w:r w:rsidR="00AA43B6" w:rsidRPr="00555DA4">
        <w:rPr>
          <w:rFonts w:ascii="Times New Roman" w:hAnsi="Times New Roman" w:cs="Times New Roman"/>
          <w:sz w:val="24"/>
          <w:szCs w:val="24"/>
        </w:rPr>
        <w:t>radery by sharing with others, and they may provide us opportunity for appropriate humour, and therefore some joy.</w:t>
      </w:r>
    </w:p>
    <w:p w:rsidR="00430BFA" w:rsidRPr="00555DA4" w:rsidRDefault="00430BFA" w:rsidP="002F37CD">
      <w:pPr>
        <w:rPr>
          <w:rFonts w:ascii="Times New Roman" w:hAnsi="Times New Roman" w:cs="Times New Roman"/>
          <w:b/>
          <w:sz w:val="24"/>
          <w:szCs w:val="24"/>
        </w:rPr>
      </w:pPr>
      <w:r w:rsidRPr="00555DA4">
        <w:rPr>
          <w:rFonts w:ascii="Times New Roman" w:hAnsi="Times New Roman" w:cs="Times New Roman"/>
          <w:b/>
          <w:sz w:val="24"/>
          <w:szCs w:val="24"/>
        </w:rPr>
        <w:t>Comfort</w:t>
      </w:r>
    </w:p>
    <w:p w:rsidR="005D3509" w:rsidRPr="00555DA4" w:rsidRDefault="00122078"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To provide comfort is likely a reason why many of us pursued the nursing profession.  Speaking for myself, providing comfort is somewhat hedonistic.  I feel good helping others be and feel comfortable.  A resident with moderate dementia </w:t>
      </w:r>
      <w:r w:rsidR="00EB0BCC">
        <w:rPr>
          <w:rFonts w:ascii="Times New Roman" w:hAnsi="Times New Roman" w:cs="Times New Roman"/>
          <w:sz w:val="24"/>
          <w:szCs w:val="24"/>
        </w:rPr>
        <w:t xml:space="preserve">once </w:t>
      </w:r>
      <w:r w:rsidRPr="00555DA4">
        <w:rPr>
          <w:rFonts w:ascii="Times New Roman" w:hAnsi="Times New Roman" w:cs="Times New Roman"/>
          <w:sz w:val="24"/>
          <w:szCs w:val="24"/>
        </w:rPr>
        <w:t xml:space="preserve">got lost during the night.  She </w:t>
      </w:r>
      <w:r w:rsidR="000E3AA9" w:rsidRPr="00555DA4">
        <w:rPr>
          <w:rFonts w:ascii="Times New Roman" w:hAnsi="Times New Roman" w:cs="Times New Roman"/>
          <w:sz w:val="24"/>
          <w:szCs w:val="24"/>
        </w:rPr>
        <w:t>had been</w:t>
      </w:r>
      <w:r w:rsidRPr="00555DA4">
        <w:rPr>
          <w:rFonts w:ascii="Times New Roman" w:hAnsi="Times New Roman" w:cs="Times New Roman"/>
          <w:sz w:val="24"/>
          <w:szCs w:val="24"/>
        </w:rPr>
        <w:t xml:space="preserve"> walking around, but evidently found herself in a dark room with an equally demented unit mate yelling at her.  When we found her, she was visibly shaken up.  I took her to the living room, got her a blanket and a cup of tea.  I simply sat with my arm around her, reassuring her that she was now safe.  She rested her head on my shoulder, looked at me with what I saw as gratitude (she no longer </w:t>
      </w:r>
      <w:r w:rsidR="000E3AA9" w:rsidRPr="00555DA4">
        <w:rPr>
          <w:rFonts w:ascii="Times New Roman" w:hAnsi="Times New Roman" w:cs="Times New Roman"/>
          <w:sz w:val="24"/>
          <w:szCs w:val="24"/>
        </w:rPr>
        <w:t xml:space="preserve">could express herself </w:t>
      </w:r>
      <w:r w:rsidRPr="00555DA4">
        <w:rPr>
          <w:rFonts w:ascii="Times New Roman" w:hAnsi="Times New Roman" w:cs="Times New Roman"/>
          <w:sz w:val="24"/>
          <w:szCs w:val="24"/>
        </w:rPr>
        <w:t>verbal</w:t>
      </w:r>
      <w:r w:rsidR="000E3AA9" w:rsidRPr="00555DA4">
        <w:rPr>
          <w:rFonts w:ascii="Times New Roman" w:hAnsi="Times New Roman" w:cs="Times New Roman"/>
          <w:sz w:val="24"/>
          <w:szCs w:val="24"/>
        </w:rPr>
        <w:t>ly</w:t>
      </w:r>
      <w:r w:rsidRPr="00555DA4">
        <w:rPr>
          <w:rFonts w:ascii="Times New Roman" w:hAnsi="Times New Roman" w:cs="Times New Roman"/>
          <w:sz w:val="24"/>
          <w:szCs w:val="24"/>
        </w:rPr>
        <w:t xml:space="preserve">), gradually settled down, and 30 minutes later was sound asleep.  Seeing her in such distress </w:t>
      </w:r>
      <w:r w:rsidR="00C85F2C" w:rsidRPr="00555DA4">
        <w:rPr>
          <w:rFonts w:ascii="Times New Roman" w:hAnsi="Times New Roman" w:cs="Times New Roman"/>
          <w:sz w:val="24"/>
          <w:szCs w:val="24"/>
        </w:rPr>
        <w:t>earlier</w:t>
      </w:r>
      <w:r w:rsidRPr="00555DA4">
        <w:rPr>
          <w:rFonts w:ascii="Times New Roman" w:hAnsi="Times New Roman" w:cs="Times New Roman"/>
          <w:sz w:val="24"/>
          <w:szCs w:val="24"/>
        </w:rPr>
        <w:t xml:space="preserve"> and helping to bring comfort and peace to her was so rewarding.  </w:t>
      </w:r>
    </w:p>
    <w:p w:rsidR="00622663" w:rsidRPr="00555DA4" w:rsidRDefault="002D78AD"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I realize </w:t>
      </w:r>
      <w:r w:rsidR="00C85F2C" w:rsidRPr="00555DA4">
        <w:rPr>
          <w:rFonts w:ascii="Times New Roman" w:hAnsi="Times New Roman" w:cs="Times New Roman"/>
          <w:sz w:val="24"/>
          <w:szCs w:val="24"/>
        </w:rPr>
        <w:t xml:space="preserve">that our older adults have contributed </w:t>
      </w:r>
      <w:r w:rsidRPr="00555DA4">
        <w:rPr>
          <w:rFonts w:ascii="Times New Roman" w:hAnsi="Times New Roman" w:cs="Times New Roman"/>
          <w:sz w:val="24"/>
          <w:szCs w:val="24"/>
        </w:rPr>
        <w:t xml:space="preserve">much </w:t>
      </w:r>
      <w:r w:rsidR="00C85F2C" w:rsidRPr="00555DA4">
        <w:rPr>
          <w:rFonts w:ascii="Times New Roman" w:hAnsi="Times New Roman" w:cs="Times New Roman"/>
          <w:sz w:val="24"/>
          <w:szCs w:val="24"/>
        </w:rPr>
        <w:t xml:space="preserve">to society, have taught </w:t>
      </w:r>
      <w:r w:rsidRPr="00555DA4">
        <w:rPr>
          <w:rFonts w:ascii="Times New Roman" w:hAnsi="Times New Roman" w:cs="Times New Roman"/>
          <w:sz w:val="24"/>
          <w:szCs w:val="24"/>
        </w:rPr>
        <w:t xml:space="preserve">the </w:t>
      </w:r>
      <w:r w:rsidR="00C85F2C" w:rsidRPr="00555DA4">
        <w:rPr>
          <w:rFonts w:ascii="Times New Roman" w:hAnsi="Times New Roman" w:cs="Times New Roman"/>
          <w:sz w:val="24"/>
          <w:szCs w:val="24"/>
        </w:rPr>
        <w:t>next generations, have fought for their countries, and have</w:t>
      </w:r>
      <w:r w:rsidRPr="00555DA4">
        <w:rPr>
          <w:rFonts w:ascii="Times New Roman" w:hAnsi="Times New Roman" w:cs="Times New Roman"/>
          <w:sz w:val="24"/>
          <w:szCs w:val="24"/>
        </w:rPr>
        <w:t xml:space="preserve"> often </w:t>
      </w:r>
      <w:r w:rsidR="00C85F2C" w:rsidRPr="00555DA4">
        <w:rPr>
          <w:rFonts w:ascii="Times New Roman" w:hAnsi="Times New Roman" w:cs="Times New Roman"/>
          <w:sz w:val="24"/>
          <w:szCs w:val="24"/>
        </w:rPr>
        <w:t>lived very difficult and challenging lives.  I feel it is our job to honour them and their lives by making their remain</w:t>
      </w:r>
      <w:r w:rsidRPr="00555DA4">
        <w:rPr>
          <w:rFonts w:ascii="Times New Roman" w:hAnsi="Times New Roman" w:cs="Times New Roman"/>
          <w:sz w:val="24"/>
          <w:szCs w:val="24"/>
        </w:rPr>
        <w:t>ing</w:t>
      </w:r>
      <w:r w:rsidR="00C85F2C" w:rsidRPr="00555DA4">
        <w:rPr>
          <w:rFonts w:ascii="Times New Roman" w:hAnsi="Times New Roman" w:cs="Times New Roman"/>
          <w:sz w:val="24"/>
          <w:szCs w:val="24"/>
        </w:rPr>
        <w:t xml:space="preserve"> years as comfortable as possible.  There are the obvious comfort measures – physical comfort, pain management, etc. – but also considerations such as room temperature, compatible table mates or eating alone, having the doilies just so, </w:t>
      </w:r>
      <w:r w:rsidR="00DA547B" w:rsidRPr="00555DA4">
        <w:rPr>
          <w:rFonts w:ascii="Times New Roman" w:hAnsi="Times New Roman" w:cs="Times New Roman"/>
          <w:sz w:val="24"/>
          <w:szCs w:val="24"/>
        </w:rPr>
        <w:t xml:space="preserve">having things around them that are familiar and comforting, preferred music and activity.  </w:t>
      </w:r>
      <w:r w:rsidR="00B112FB" w:rsidRPr="00555DA4">
        <w:rPr>
          <w:rFonts w:ascii="Times New Roman" w:hAnsi="Times New Roman" w:cs="Times New Roman"/>
          <w:sz w:val="24"/>
          <w:szCs w:val="24"/>
        </w:rPr>
        <w:t>Almost two decades ago, Le Navenec a</w:t>
      </w:r>
      <w:r w:rsidR="00622663" w:rsidRPr="00555DA4">
        <w:rPr>
          <w:rFonts w:ascii="Times New Roman" w:hAnsi="Times New Roman" w:cs="Times New Roman"/>
          <w:sz w:val="24"/>
          <w:szCs w:val="24"/>
        </w:rPr>
        <w:t>nd VonHof (1996), following Kit</w:t>
      </w:r>
      <w:r w:rsidR="00B112FB" w:rsidRPr="00555DA4">
        <w:rPr>
          <w:rFonts w:ascii="Times New Roman" w:hAnsi="Times New Roman" w:cs="Times New Roman"/>
          <w:sz w:val="24"/>
          <w:szCs w:val="24"/>
        </w:rPr>
        <w:t xml:space="preserve">wood’s </w:t>
      </w:r>
      <w:r w:rsidR="00622663" w:rsidRPr="00555DA4">
        <w:rPr>
          <w:rFonts w:ascii="Times New Roman" w:hAnsi="Times New Roman" w:cs="Times New Roman"/>
          <w:sz w:val="24"/>
          <w:szCs w:val="24"/>
        </w:rPr>
        <w:t xml:space="preserve">(1996) </w:t>
      </w:r>
      <w:r w:rsidR="00B112FB" w:rsidRPr="00555DA4">
        <w:rPr>
          <w:rFonts w:ascii="Times New Roman" w:hAnsi="Times New Roman" w:cs="Times New Roman"/>
          <w:sz w:val="24"/>
          <w:szCs w:val="24"/>
        </w:rPr>
        <w:t>model, emphasized what the provisio</w:t>
      </w:r>
      <w:r w:rsidR="002F37CD">
        <w:rPr>
          <w:rFonts w:ascii="Times New Roman" w:hAnsi="Times New Roman" w:cs="Times New Roman"/>
          <w:sz w:val="24"/>
          <w:szCs w:val="24"/>
        </w:rPr>
        <w:t xml:space="preserve">n of comfort </w:t>
      </w:r>
      <w:r w:rsidR="00622663" w:rsidRPr="00555DA4">
        <w:rPr>
          <w:rFonts w:ascii="Times New Roman" w:hAnsi="Times New Roman" w:cs="Times New Roman"/>
          <w:sz w:val="24"/>
          <w:szCs w:val="24"/>
        </w:rPr>
        <w:t>actually entails in order to enhance personhood well-being of persons with dementia</w:t>
      </w:r>
    </w:p>
    <w:p w:rsidR="00122078" w:rsidRPr="00555DA4" w:rsidRDefault="00122078"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Providing comfort in nursing is as old as the profession itself.  Although Florence Nightingale (1860) did not address comfort specifically, the measures that she </w:t>
      </w:r>
      <w:r w:rsidR="00C85F2C" w:rsidRPr="00555DA4">
        <w:rPr>
          <w:rFonts w:ascii="Times New Roman" w:hAnsi="Times New Roman" w:cs="Times New Roman"/>
          <w:sz w:val="24"/>
          <w:szCs w:val="24"/>
        </w:rPr>
        <w:t xml:space="preserve">said </w:t>
      </w:r>
      <w:r w:rsidRPr="00555DA4">
        <w:rPr>
          <w:rFonts w:ascii="Times New Roman" w:hAnsi="Times New Roman" w:cs="Times New Roman"/>
          <w:sz w:val="24"/>
          <w:szCs w:val="24"/>
        </w:rPr>
        <w:t>nurses should take strongly imply that it is nurses’ job to provide comfort</w:t>
      </w:r>
      <w:r w:rsidR="002D78AD" w:rsidRPr="00555DA4">
        <w:rPr>
          <w:rFonts w:ascii="Times New Roman" w:hAnsi="Times New Roman" w:cs="Times New Roman"/>
          <w:sz w:val="24"/>
          <w:szCs w:val="24"/>
        </w:rPr>
        <w:t>,  to</w:t>
      </w:r>
      <w:r w:rsidRPr="00555DA4">
        <w:rPr>
          <w:rFonts w:ascii="Times New Roman" w:hAnsi="Times New Roman" w:cs="Times New Roman"/>
          <w:sz w:val="24"/>
          <w:szCs w:val="24"/>
        </w:rPr>
        <w:t xml:space="preserve"> bring in fresh air, have patients in clean bedding, </w:t>
      </w:r>
      <w:r w:rsidR="00C85F2C" w:rsidRPr="00555DA4">
        <w:rPr>
          <w:rFonts w:ascii="Times New Roman" w:hAnsi="Times New Roman" w:cs="Times New Roman"/>
          <w:sz w:val="24"/>
          <w:szCs w:val="24"/>
        </w:rPr>
        <w:t xml:space="preserve">allow and encourage sleep, minimize noise, </w:t>
      </w:r>
      <w:r w:rsidR="000E3AA9" w:rsidRPr="00555DA4">
        <w:rPr>
          <w:rFonts w:ascii="Times New Roman" w:hAnsi="Times New Roman" w:cs="Times New Roman"/>
          <w:sz w:val="24"/>
          <w:szCs w:val="24"/>
        </w:rPr>
        <w:t xml:space="preserve">and </w:t>
      </w:r>
      <w:r w:rsidR="00C85F2C" w:rsidRPr="00555DA4">
        <w:rPr>
          <w:rFonts w:ascii="Times New Roman" w:hAnsi="Times New Roman" w:cs="Times New Roman"/>
          <w:sz w:val="24"/>
          <w:szCs w:val="24"/>
        </w:rPr>
        <w:t xml:space="preserve">speak to the patient where they can see you.  Those types of actions seem to me to be </w:t>
      </w:r>
      <w:r w:rsidR="002D78AD" w:rsidRPr="00555DA4">
        <w:rPr>
          <w:rFonts w:ascii="Times New Roman" w:hAnsi="Times New Roman" w:cs="Times New Roman"/>
          <w:sz w:val="24"/>
          <w:szCs w:val="24"/>
        </w:rPr>
        <w:t>“</w:t>
      </w:r>
      <w:r w:rsidR="00C85F2C" w:rsidRPr="00555DA4">
        <w:rPr>
          <w:rFonts w:ascii="Times New Roman" w:hAnsi="Times New Roman" w:cs="Times New Roman"/>
          <w:sz w:val="24"/>
          <w:szCs w:val="24"/>
        </w:rPr>
        <w:t>Comfort 101</w:t>
      </w:r>
      <w:r w:rsidR="002D78AD" w:rsidRPr="00555DA4">
        <w:rPr>
          <w:rFonts w:ascii="Times New Roman" w:hAnsi="Times New Roman" w:cs="Times New Roman"/>
          <w:sz w:val="24"/>
          <w:szCs w:val="24"/>
        </w:rPr>
        <w:t>”</w:t>
      </w:r>
      <w:r w:rsidR="00C85F2C" w:rsidRPr="00555DA4">
        <w:rPr>
          <w:rFonts w:ascii="Times New Roman" w:hAnsi="Times New Roman" w:cs="Times New Roman"/>
          <w:sz w:val="24"/>
          <w:szCs w:val="24"/>
        </w:rPr>
        <w:t xml:space="preserve"> actions.  She notes that “if a patient is cold, if a patient is feverish…if he has a bed-sore, [in other words, if the patient is uncomfortable] it is generally not the fault of the disease, but of nursing” (p. ix).  </w:t>
      </w:r>
    </w:p>
    <w:p w:rsidR="008D5A52" w:rsidRPr="00555DA4" w:rsidRDefault="008D5A52" w:rsidP="002F37CD">
      <w:pPr>
        <w:jc w:val="center"/>
        <w:rPr>
          <w:rFonts w:ascii="Times New Roman" w:hAnsi="Times New Roman" w:cs="Times New Roman"/>
          <w:b/>
          <w:sz w:val="24"/>
          <w:szCs w:val="24"/>
        </w:rPr>
      </w:pPr>
      <w:r w:rsidRPr="00555DA4">
        <w:rPr>
          <w:rFonts w:ascii="Times New Roman" w:hAnsi="Times New Roman" w:cs="Times New Roman"/>
          <w:b/>
          <w:sz w:val="24"/>
          <w:szCs w:val="24"/>
        </w:rPr>
        <w:t>Implications</w:t>
      </w:r>
    </w:p>
    <w:p w:rsidR="002E770B" w:rsidRPr="00555DA4" w:rsidRDefault="000E053A"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Lessons that I learned from this adventure that I can apply to my personal practice have implications for broader nursing practice and</w:t>
      </w:r>
      <w:r w:rsidR="002D78AD" w:rsidRPr="00555DA4">
        <w:rPr>
          <w:rFonts w:ascii="Times New Roman" w:hAnsi="Times New Roman" w:cs="Times New Roman"/>
          <w:sz w:val="24"/>
          <w:szCs w:val="24"/>
        </w:rPr>
        <w:t xml:space="preserve"> to </w:t>
      </w:r>
      <w:r w:rsidRPr="00555DA4">
        <w:rPr>
          <w:rFonts w:ascii="Times New Roman" w:hAnsi="Times New Roman" w:cs="Times New Roman"/>
          <w:sz w:val="24"/>
          <w:szCs w:val="24"/>
        </w:rPr>
        <w:t>nursing practice in general</w:t>
      </w:r>
      <w:r w:rsidR="002D78AD" w:rsidRPr="00555DA4">
        <w:rPr>
          <w:rFonts w:ascii="Times New Roman" w:hAnsi="Times New Roman" w:cs="Times New Roman"/>
          <w:sz w:val="24"/>
          <w:szCs w:val="24"/>
        </w:rPr>
        <w:t>; they are</w:t>
      </w:r>
      <w:r w:rsidRPr="00555DA4">
        <w:rPr>
          <w:rFonts w:ascii="Times New Roman" w:hAnsi="Times New Roman" w:cs="Times New Roman"/>
          <w:sz w:val="24"/>
          <w:szCs w:val="24"/>
        </w:rPr>
        <w:t xml:space="preserve"> not restricted</w:t>
      </w:r>
      <w:r w:rsidR="002D78AD" w:rsidRPr="00555DA4">
        <w:rPr>
          <w:rFonts w:ascii="Times New Roman" w:hAnsi="Times New Roman" w:cs="Times New Roman"/>
          <w:sz w:val="24"/>
          <w:szCs w:val="24"/>
        </w:rPr>
        <w:t xml:space="preserve"> only</w:t>
      </w:r>
      <w:r w:rsidRPr="00555DA4">
        <w:rPr>
          <w:rFonts w:ascii="Times New Roman" w:hAnsi="Times New Roman" w:cs="Times New Roman"/>
          <w:sz w:val="24"/>
          <w:szCs w:val="24"/>
        </w:rPr>
        <w:t xml:space="preserve"> to gerontology.  A willingness to break down professional territories is required if person-centred care is to be provided to older adults.  Territorial attitudes of “that’s not my job” are counterproductive to achieving the identified nursing goals and to providing individualized care.  True person-centred care should foster genuine collaborations, and sharing of roles as needed.  Respect the expertise of the various care partners, and consult them frequently, but share the responsibility of care provision. </w:t>
      </w:r>
    </w:p>
    <w:p w:rsidR="000E053A" w:rsidRPr="00555DA4" w:rsidRDefault="000E053A"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In a previous work setting, the head of the nursing department communicated to all staff that the nursing staff was responsible for everything that came out of a human body.  In the case of </w:t>
      </w:r>
      <w:r w:rsidR="002D78AD" w:rsidRPr="00555DA4">
        <w:rPr>
          <w:rFonts w:ascii="Times New Roman" w:hAnsi="Times New Roman" w:cs="Times New Roman"/>
          <w:sz w:val="24"/>
          <w:szCs w:val="24"/>
        </w:rPr>
        <w:t xml:space="preserve">a </w:t>
      </w:r>
      <w:r w:rsidRPr="00555DA4">
        <w:rPr>
          <w:rFonts w:ascii="Times New Roman" w:hAnsi="Times New Roman" w:cs="Times New Roman"/>
          <w:sz w:val="24"/>
          <w:szCs w:val="24"/>
        </w:rPr>
        <w:lastRenderedPageBreak/>
        <w:t xml:space="preserve">stool incident in a resident’s washroom, for example, the nursing staff was responsible for cleaning up the bulk of the mess to the best of their ability.  Housekeeping was then responsible for following up with the appropriate disinfecting.  A resident’s garbage pail had fallen over and a tissue had rolled out onto the floor.  The housekeeping staff felt it was nursing staff’s responsibility to pick up the tissue because it contained the contents of a resident’s runny nose, which came from the person’s body.  This was simply a ridiculous situation, comical almost, if it had not had such damaging ramifications to nursing morale and to relationships between departments.  </w:t>
      </w:r>
    </w:p>
    <w:p w:rsidR="00B03FC6" w:rsidRPr="00555DA4" w:rsidRDefault="00B03FC6" w:rsidP="002F37CD">
      <w:pPr>
        <w:spacing w:line="240" w:lineRule="auto"/>
        <w:ind w:firstLine="360"/>
        <w:rPr>
          <w:rFonts w:ascii="Times New Roman" w:hAnsi="Times New Roman" w:cs="Times New Roman"/>
          <w:sz w:val="24"/>
          <w:szCs w:val="24"/>
        </w:rPr>
      </w:pPr>
      <w:r w:rsidRPr="00555DA4">
        <w:rPr>
          <w:rFonts w:ascii="Times New Roman" w:hAnsi="Times New Roman" w:cs="Times New Roman"/>
          <w:sz w:val="24"/>
          <w:szCs w:val="24"/>
        </w:rPr>
        <w:t xml:space="preserve">Getting stuck in thoughts of what traditional nursing is and is not will prevent genuine collaboration.  It feels more natural to me to identify appropriate care goals, and then do whatever is required to achieve them.  And if the goals are agreed upon by the entire team, then hopefully professional territories will be blended, all in the betterment of providing integrity, dignity, comfort and joy to our well-deserving older adults.  </w:t>
      </w:r>
    </w:p>
    <w:p w:rsidR="002F7AD4" w:rsidRPr="00555DA4" w:rsidRDefault="002F7AD4" w:rsidP="006D606C">
      <w:pPr>
        <w:rPr>
          <w:rFonts w:ascii="Times New Roman" w:hAnsi="Times New Roman" w:cs="Times New Roman"/>
          <w:sz w:val="24"/>
          <w:szCs w:val="24"/>
        </w:rPr>
      </w:pPr>
      <w:r w:rsidRPr="00555DA4">
        <w:rPr>
          <w:rFonts w:ascii="Times New Roman" w:hAnsi="Times New Roman" w:cs="Times New Roman"/>
          <w:sz w:val="24"/>
          <w:szCs w:val="24"/>
        </w:rPr>
        <w:tab/>
      </w:r>
      <w:r w:rsidRPr="00555DA4">
        <w:rPr>
          <w:rFonts w:ascii="Times New Roman" w:hAnsi="Times New Roman" w:cs="Times New Roman"/>
          <w:sz w:val="24"/>
          <w:szCs w:val="24"/>
        </w:rPr>
        <w:tab/>
      </w:r>
    </w:p>
    <w:p w:rsidR="00BF65A6" w:rsidRPr="00555DA4" w:rsidRDefault="002F7AD4" w:rsidP="002F37CD">
      <w:pPr>
        <w:jc w:val="center"/>
        <w:rPr>
          <w:rFonts w:ascii="Times New Roman" w:hAnsi="Times New Roman" w:cs="Times New Roman"/>
          <w:b/>
          <w:sz w:val="24"/>
          <w:szCs w:val="24"/>
        </w:rPr>
      </w:pPr>
      <w:r w:rsidRPr="00555DA4">
        <w:rPr>
          <w:rFonts w:ascii="Times New Roman" w:hAnsi="Times New Roman" w:cs="Times New Roman"/>
          <w:b/>
          <w:sz w:val="24"/>
          <w:szCs w:val="24"/>
        </w:rPr>
        <w:t>References</w:t>
      </w:r>
    </w:p>
    <w:p w:rsidR="008D5A52" w:rsidRPr="00555DA4"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Abad-Corpa, E., Gonzalez-Gil, T., Martínez-Hernández, A., Barderas-Manchado, A., De la Cuesta-Benjumea, C., Monistrol-Ruano, O., &amp; Mahtani-Chugani, V. (2012). Caring to achieve the maximum independence possible: </w:t>
      </w:r>
      <w:r w:rsidR="004118B8">
        <w:rPr>
          <w:rFonts w:ascii="Times New Roman" w:hAnsi="Times New Roman" w:cs="Times New Roman"/>
          <w:sz w:val="24"/>
          <w:szCs w:val="24"/>
        </w:rPr>
        <w:t>A</w:t>
      </w:r>
      <w:r w:rsidRPr="00555DA4">
        <w:rPr>
          <w:rFonts w:ascii="Times New Roman" w:hAnsi="Times New Roman" w:cs="Times New Roman"/>
          <w:sz w:val="24"/>
          <w:szCs w:val="24"/>
        </w:rPr>
        <w:t xml:space="preserve"> synthesis of qualitative evidence on older adults' adaptation to dependency. </w:t>
      </w:r>
      <w:r w:rsidRPr="00555DA4">
        <w:rPr>
          <w:rFonts w:ascii="Times New Roman" w:hAnsi="Times New Roman" w:cs="Times New Roman"/>
          <w:i/>
          <w:sz w:val="24"/>
          <w:szCs w:val="24"/>
        </w:rPr>
        <w:t xml:space="preserve">Journal </w:t>
      </w:r>
      <w:r w:rsidR="004118B8">
        <w:rPr>
          <w:rFonts w:ascii="Times New Roman" w:hAnsi="Times New Roman" w:cs="Times New Roman"/>
          <w:i/>
          <w:sz w:val="24"/>
          <w:szCs w:val="24"/>
        </w:rPr>
        <w:t>o</w:t>
      </w:r>
      <w:r w:rsidRPr="00555DA4">
        <w:rPr>
          <w:rFonts w:ascii="Times New Roman" w:hAnsi="Times New Roman" w:cs="Times New Roman"/>
          <w:i/>
          <w:sz w:val="24"/>
          <w:szCs w:val="24"/>
        </w:rPr>
        <w:t>f Clinical Nursing, 21</w:t>
      </w:r>
      <w:r w:rsidRPr="00555DA4">
        <w:rPr>
          <w:rFonts w:ascii="Times New Roman" w:hAnsi="Times New Roman" w:cs="Times New Roman"/>
          <w:sz w:val="24"/>
          <w:szCs w:val="24"/>
        </w:rPr>
        <w:t>, 3153-3169. doi:10.1111/j.1365-2702.2012.04207</w:t>
      </w:r>
      <w:r w:rsidR="00F97459" w:rsidRPr="00555DA4">
        <w:rPr>
          <w:rFonts w:ascii="Times New Roman" w:hAnsi="Times New Roman" w:cs="Times New Roman"/>
          <w:sz w:val="24"/>
          <w:szCs w:val="24"/>
        </w:rPr>
        <w:t>. x</w:t>
      </w:r>
    </w:p>
    <w:p w:rsidR="00B112FB" w:rsidRPr="00555DA4" w:rsidRDefault="00B112FB" w:rsidP="002F37CD">
      <w:pPr>
        <w:spacing w:after="0" w:line="240" w:lineRule="auto"/>
        <w:ind w:left="360" w:hanging="360"/>
        <w:rPr>
          <w:rFonts w:ascii="Times New Roman" w:hAnsi="Times New Roman" w:cs="Times New Roman"/>
          <w:sz w:val="24"/>
          <w:szCs w:val="24"/>
        </w:rPr>
      </w:pPr>
    </w:p>
    <w:p w:rsidR="00AC4D23" w:rsidRPr="00555DA4"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Anderberg, P., Lepp, M., Berglund, A., &amp; Segesten, K. (2007). Preserving dignity in caring for older adults: </w:t>
      </w:r>
      <w:r w:rsidR="00F97459" w:rsidRPr="00555DA4">
        <w:rPr>
          <w:rFonts w:ascii="Times New Roman" w:hAnsi="Times New Roman" w:cs="Times New Roman"/>
          <w:sz w:val="24"/>
          <w:szCs w:val="24"/>
        </w:rPr>
        <w:t xml:space="preserve">A </w:t>
      </w:r>
      <w:r w:rsidRPr="00555DA4">
        <w:rPr>
          <w:rFonts w:ascii="Times New Roman" w:hAnsi="Times New Roman" w:cs="Times New Roman"/>
          <w:sz w:val="24"/>
          <w:szCs w:val="24"/>
        </w:rPr>
        <w:t xml:space="preserve">concept analysis. </w:t>
      </w:r>
      <w:r w:rsidRPr="00555DA4">
        <w:rPr>
          <w:rFonts w:ascii="Times New Roman" w:hAnsi="Times New Roman" w:cs="Times New Roman"/>
          <w:i/>
          <w:sz w:val="24"/>
          <w:szCs w:val="24"/>
        </w:rPr>
        <w:t xml:space="preserve">Journal </w:t>
      </w:r>
      <w:r w:rsidR="004118B8">
        <w:rPr>
          <w:rFonts w:ascii="Times New Roman" w:hAnsi="Times New Roman" w:cs="Times New Roman"/>
          <w:i/>
          <w:sz w:val="24"/>
          <w:szCs w:val="24"/>
        </w:rPr>
        <w:t>o</w:t>
      </w:r>
      <w:r w:rsidRPr="00555DA4">
        <w:rPr>
          <w:rFonts w:ascii="Times New Roman" w:hAnsi="Times New Roman" w:cs="Times New Roman"/>
          <w:i/>
          <w:sz w:val="24"/>
          <w:szCs w:val="24"/>
        </w:rPr>
        <w:t>f Advanced Nursing, 59</w:t>
      </w:r>
      <w:r w:rsidRPr="00555DA4">
        <w:rPr>
          <w:rFonts w:ascii="Times New Roman" w:hAnsi="Times New Roman" w:cs="Times New Roman"/>
          <w:sz w:val="24"/>
          <w:szCs w:val="24"/>
        </w:rPr>
        <w:t>(6), 635-643. doi:10.1111/j.1365-2648.2007.04375.x</w:t>
      </w:r>
    </w:p>
    <w:p w:rsidR="00B112FB" w:rsidRPr="00555DA4" w:rsidRDefault="00B112FB" w:rsidP="002F37CD">
      <w:pPr>
        <w:spacing w:after="0" w:line="240" w:lineRule="auto"/>
        <w:ind w:left="360" w:hanging="360"/>
        <w:rPr>
          <w:rFonts w:ascii="Times New Roman" w:hAnsi="Times New Roman" w:cs="Times New Roman"/>
          <w:sz w:val="24"/>
          <w:szCs w:val="24"/>
        </w:rPr>
      </w:pPr>
    </w:p>
    <w:p w:rsidR="00AC4D23" w:rsidRPr="00555DA4"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Erikson, E. H. (1960). Youth and the life cycle. </w:t>
      </w:r>
      <w:r w:rsidRPr="00555DA4">
        <w:rPr>
          <w:rFonts w:ascii="Times New Roman" w:hAnsi="Times New Roman" w:cs="Times New Roman"/>
          <w:i/>
          <w:sz w:val="24"/>
          <w:szCs w:val="24"/>
        </w:rPr>
        <w:t>Children, 7</w:t>
      </w:r>
      <w:r w:rsidRPr="00555DA4">
        <w:rPr>
          <w:rFonts w:ascii="Times New Roman" w:hAnsi="Times New Roman" w:cs="Times New Roman"/>
          <w:sz w:val="24"/>
          <w:szCs w:val="24"/>
        </w:rPr>
        <w:t>(2), 43-49.</w:t>
      </w:r>
    </w:p>
    <w:p w:rsidR="002F37CD" w:rsidRDefault="002F37CD" w:rsidP="002F37CD">
      <w:pPr>
        <w:spacing w:after="0" w:line="240" w:lineRule="auto"/>
        <w:ind w:left="360" w:hanging="360"/>
        <w:rPr>
          <w:rFonts w:ascii="Times New Roman" w:hAnsi="Times New Roman" w:cs="Times New Roman"/>
          <w:sz w:val="24"/>
          <w:szCs w:val="24"/>
        </w:rPr>
      </w:pPr>
    </w:p>
    <w:p w:rsidR="00AC4D23" w:rsidRPr="002F37CD" w:rsidRDefault="00AC4D23" w:rsidP="002F37CD">
      <w:pPr>
        <w:spacing w:after="0" w:line="240" w:lineRule="auto"/>
        <w:ind w:left="360" w:hanging="360"/>
        <w:rPr>
          <w:rFonts w:ascii="Times New Roman" w:hAnsi="Times New Roman" w:cs="Times New Roman"/>
          <w:i/>
          <w:sz w:val="24"/>
          <w:szCs w:val="24"/>
        </w:rPr>
      </w:pPr>
      <w:r w:rsidRPr="00555DA4">
        <w:rPr>
          <w:rFonts w:ascii="Times New Roman" w:hAnsi="Times New Roman" w:cs="Times New Roman"/>
          <w:sz w:val="24"/>
          <w:szCs w:val="24"/>
        </w:rPr>
        <w:t xml:space="preserve">Geertz, C. (1973). Thick description: Toward an interpretive theory of culture. In C. Geertz (Ed.), </w:t>
      </w:r>
      <w:r w:rsidRPr="00555DA4">
        <w:rPr>
          <w:rFonts w:ascii="Times New Roman" w:hAnsi="Times New Roman" w:cs="Times New Roman"/>
          <w:i/>
          <w:sz w:val="24"/>
          <w:szCs w:val="24"/>
        </w:rPr>
        <w:t>The interpretation of cultures</w:t>
      </w:r>
      <w:r w:rsidRPr="00555DA4">
        <w:rPr>
          <w:rFonts w:ascii="Times New Roman" w:hAnsi="Times New Roman" w:cs="Times New Roman"/>
          <w:sz w:val="24"/>
          <w:szCs w:val="24"/>
        </w:rPr>
        <w:t xml:space="preserve"> (pp. 3-32). N</w:t>
      </w:r>
      <w:r w:rsidR="003D03CE" w:rsidRPr="00555DA4">
        <w:rPr>
          <w:rFonts w:ascii="Times New Roman" w:hAnsi="Times New Roman" w:cs="Times New Roman"/>
          <w:sz w:val="24"/>
          <w:szCs w:val="24"/>
        </w:rPr>
        <w:t xml:space="preserve">ew York: </w:t>
      </w:r>
      <w:r w:rsidR="00F97459" w:rsidRPr="00555DA4">
        <w:rPr>
          <w:rFonts w:ascii="Times New Roman" w:hAnsi="Times New Roman" w:cs="Times New Roman"/>
          <w:sz w:val="24"/>
          <w:szCs w:val="24"/>
        </w:rPr>
        <w:t xml:space="preserve"> Basic Books. </w:t>
      </w:r>
      <w:r w:rsidR="002F37CD">
        <w:rPr>
          <w:rFonts w:ascii="Times New Roman" w:hAnsi="Times New Roman" w:cs="Times New Roman"/>
          <w:sz w:val="24"/>
          <w:szCs w:val="24"/>
        </w:rPr>
        <w:t xml:space="preserve">Retrieved from </w:t>
      </w:r>
      <w:hyperlink r:id="rId10" w:history="1">
        <w:r w:rsidRPr="00555DA4">
          <w:rPr>
            <w:rStyle w:val="Hyperlink"/>
            <w:rFonts w:ascii="Times New Roman" w:hAnsi="Times New Roman" w:cs="Times New Roman"/>
            <w:color w:val="auto"/>
            <w:sz w:val="24"/>
            <w:szCs w:val="24"/>
            <w:u w:val="none"/>
          </w:rPr>
          <w:t>http://www.amazon.com/Interpretation-Cultures-Basic-Books-Classics/dp/0465097197</w:t>
        </w:r>
      </w:hyperlink>
    </w:p>
    <w:p w:rsidR="00B112FB" w:rsidRPr="00555DA4" w:rsidRDefault="00B112FB" w:rsidP="002F37CD">
      <w:pPr>
        <w:spacing w:after="0" w:line="240" w:lineRule="auto"/>
        <w:ind w:left="360" w:hanging="360"/>
        <w:rPr>
          <w:rFonts w:ascii="Times New Roman" w:hAnsi="Times New Roman" w:cs="Times New Roman"/>
          <w:sz w:val="24"/>
          <w:szCs w:val="24"/>
        </w:rPr>
      </w:pPr>
    </w:p>
    <w:p w:rsidR="00AC4D23" w:rsidRPr="00555DA4"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Herth, K.A. (1993). Humor and the older adult. </w:t>
      </w:r>
      <w:r w:rsidRPr="00555DA4">
        <w:rPr>
          <w:rFonts w:ascii="Times New Roman" w:hAnsi="Times New Roman" w:cs="Times New Roman"/>
          <w:i/>
          <w:sz w:val="24"/>
          <w:szCs w:val="24"/>
        </w:rPr>
        <w:t>Applied Nursing Research, 6</w:t>
      </w:r>
      <w:r w:rsidRPr="00555DA4">
        <w:rPr>
          <w:rFonts w:ascii="Times New Roman" w:hAnsi="Times New Roman" w:cs="Times New Roman"/>
          <w:sz w:val="24"/>
          <w:szCs w:val="24"/>
        </w:rPr>
        <w:t>(4), 146-153.</w:t>
      </w:r>
    </w:p>
    <w:p w:rsidR="002F37CD" w:rsidRDefault="002F37CD" w:rsidP="002F37CD">
      <w:pPr>
        <w:spacing w:after="0" w:line="240" w:lineRule="auto"/>
        <w:ind w:left="360" w:hanging="360"/>
        <w:rPr>
          <w:rFonts w:ascii="Times New Roman" w:hAnsi="Times New Roman" w:cs="Times New Roman"/>
          <w:sz w:val="24"/>
          <w:szCs w:val="24"/>
        </w:rPr>
      </w:pPr>
    </w:p>
    <w:p w:rsidR="00F97459" w:rsidRPr="00555DA4" w:rsidRDefault="00F97459"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Kitwood, T. (1996). </w:t>
      </w:r>
      <w:r w:rsidRPr="00555DA4">
        <w:rPr>
          <w:rFonts w:ascii="Times New Roman" w:hAnsi="Times New Roman" w:cs="Times New Roman"/>
          <w:i/>
          <w:sz w:val="24"/>
          <w:szCs w:val="24"/>
        </w:rPr>
        <w:t>Dementia reconsidered: The person comes first</w:t>
      </w:r>
      <w:r w:rsidRPr="00555DA4">
        <w:rPr>
          <w:rFonts w:ascii="Times New Roman" w:hAnsi="Times New Roman" w:cs="Times New Roman"/>
          <w:sz w:val="24"/>
          <w:szCs w:val="24"/>
        </w:rPr>
        <w:t xml:space="preserve">. Buckingham, UK &amp; Philadelphia, PE: Open University Press. </w:t>
      </w:r>
    </w:p>
    <w:p w:rsidR="00F97459" w:rsidRPr="00555DA4" w:rsidRDefault="00F97459" w:rsidP="002F37CD">
      <w:pPr>
        <w:spacing w:after="0" w:line="240" w:lineRule="auto"/>
        <w:ind w:left="360" w:hanging="360"/>
        <w:rPr>
          <w:rFonts w:ascii="Times New Roman" w:hAnsi="Times New Roman" w:cs="Times New Roman"/>
          <w:sz w:val="24"/>
          <w:szCs w:val="24"/>
        </w:rPr>
      </w:pPr>
    </w:p>
    <w:p w:rsidR="00B112FB" w:rsidRPr="002F37CD" w:rsidRDefault="00B112FB" w:rsidP="002F37CD">
      <w:pPr>
        <w:spacing w:after="0" w:line="240" w:lineRule="auto"/>
        <w:ind w:left="360" w:hanging="360"/>
        <w:rPr>
          <w:rFonts w:ascii="Times New Roman" w:hAnsi="Times New Roman" w:cs="Times New Roman"/>
          <w:i/>
          <w:sz w:val="24"/>
          <w:szCs w:val="24"/>
        </w:rPr>
      </w:pPr>
      <w:r w:rsidRPr="00555DA4">
        <w:rPr>
          <w:rFonts w:ascii="Times New Roman" w:hAnsi="Times New Roman" w:cs="Times New Roman"/>
          <w:sz w:val="24"/>
          <w:szCs w:val="24"/>
        </w:rPr>
        <w:t>Le Navenec, C., &amp; VonHof, T. (1996</w:t>
      </w:r>
      <w:r w:rsidRPr="00555DA4">
        <w:rPr>
          <w:rFonts w:ascii="Times New Roman" w:hAnsi="Times New Roman" w:cs="Times New Roman"/>
          <w:i/>
          <w:sz w:val="24"/>
          <w:szCs w:val="24"/>
        </w:rPr>
        <w:t>). One day at a time: How families manage the experience of dementia.</w:t>
      </w:r>
      <w:r w:rsidRPr="00555DA4">
        <w:rPr>
          <w:rFonts w:ascii="Times New Roman" w:hAnsi="Times New Roman" w:cs="Times New Roman"/>
          <w:sz w:val="24"/>
          <w:szCs w:val="24"/>
        </w:rPr>
        <w:t xml:space="preserve"> Westport, CO: Auburn House </w:t>
      </w:r>
    </w:p>
    <w:p w:rsidR="00B112FB" w:rsidRPr="00555DA4" w:rsidRDefault="00B112FB" w:rsidP="002F37CD">
      <w:pPr>
        <w:spacing w:after="0" w:line="240" w:lineRule="auto"/>
        <w:ind w:left="360" w:hanging="360"/>
        <w:rPr>
          <w:rFonts w:ascii="Times New Roman" w:hAnsi="Times New Roman" w:cs="Times New Roman"/>
          <w:sz w:val="24"/>
          <w:szCs w:val="24"/>
        </w:rPr>
      </w:pPr>
    </w:p>
    <w:p w:rsidR="00AC4D23" w:rsidRPr="00555DA4"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Nightingale, F. (1860). </w:t>
      </w:r>
      <w:r w:rsidRPr="00555DA4">
        <w:rPr>
          <w:rFonts w:ascii="Times New Roman" w:hAnsi="Times New Roman" w:cs="Times New Roman"/>
          <w:i/>
          <w:sz w:val="24"/>
          <w:szCs w:val="24"/>
        </w:rPr>
        <w:t>Notes on nursing</w:t>
      </w:r>
      <w:r w:rsidRPr="00555DA4">
        <w:rPr>
          <w:rFonts w:ascii="Times New Roman" w:hAnsi="Times New Roman" w:cs="Times New Roman"/>
          <w:sz w:val="24"/>
          <w:szCs w:val="24"/>
        </w:rPr>
        <w:t>. N</w:t>
      </w:r>
      <w:r w:rsidR="00B112FB" w:rsidRPr="00555DA4">
        <w:rPr>
          <w:rFonts w:ascii="Times New Roman" w:hAnsi="Times New Roman" w:cs="Times New Roman"/>
          <w:sz w:val="24"/>
          <w:szCs w:val="24"/>
        </w:rPr>
        <w:t xml:space="preserve">ew York: </w:t>
      </w:r>
      <w:r w:rsidR="003D03CE" w:rsidRPr="00555DA4">
        <w:rPr>
          <w:rFonts w:ascii="Times New Roman" w:hAnsi="Times New Roman" w:cs="Times New Roman"/>
          <w:sz w:val="24"/>
          <w:szCs w:val="24"/>
        </w:rPr>
        <w:t xml:space="preserve"> Doubleday, </w:t>
      </w:r>
      <w:r w:rsidRPr="00555DA4">
        <w:rPr>
          <w:rFonts w:ascii="Times New Roman" w:hAnsi="Times New Roman" w:cs="Times New Roman"/>
          <w:sz w:val="24"/>
          <w:szCs w:val="24"/>
        </w:rPr>
        <w:t xml:space="preserve"> Appleton and Company.</w:t>
      </w:r>
    </w:p>
    <w:p w:rsidR="00AC4D23" w:rsidRDefault="00AC4D23" w:rsidP="002F37CD">
      <w:pPr>
        <w:spacing w:after="0" w:line="240" w:lineRule="auto"/>
        <w:ind w:left="360" w:hanging="360"/>
        <w:rPr>
          <w:rFonts w:ascii="Times New Roman" w:hAnsi="Times New Roman" w:cs="Times New Roman"/>
          <w:sz w:val="24"/>
          <w:szCs w:val="24"/>
        </w:rPr>
      </w:pPr>
      <w:r w:rsidRPr="00555DA4">
        <w:rPr>
          <w:rFonts w:ascii="Times New Roman" w:hAnsi="Times New Roman" w:cs="Times New Roman"/>
          <w:sz w:val="24"/>
          <w:szCs w:val="24"/>
        </w:rPr>
        <w:t xml:space="preserve">Pringle, D. (2003). Discourse: Making moments matter. </w:t>
      </w:r>
      <w:r w:rsidRPr="00555DA4">
        <w:rPr>
          <w:rFonts w:ascii="Times New Roman" w:hAnsi="Times New Roman" w:cs="Times New Roman"/>
          <w:i/>
          <w:sz w:val="24"/>
          <w:szCs w:val="24"/>
        </w:rPr>
        <w:t>Canadian Journal of Nursing Research, 35</w:t>
      </w:r>
      <w:r w:rsidRPr="00555DA4">
        <w:rPr>
          <w:rFonts w:ascii="Times New Roman" w:hAnsi="Times New Roman" w:cs="Times New Roman"/>
          <w:sz w:val="24"/>
          <w:szCs w:val="24"/>
        </w:rPr>
        <w:t>(4), 7-13.</w:t>
      </w:r>
    </w:p>
    <w:p w:rsidR="000B56E2" w:rsidRPr="00555DA4" w:rsidRDefault="000B56E2" w:rsidP="002F37CD">
      <w:pPr>
        <w:spacing w:after="0" w:line="240" w:lineRule="auto"/>
        <w:ind w:left="360" w:hanging="360"/>
        <w:rPr>
          <w:rFonts w:ascii="Times New Roman" w:hAnsi="Times New Roman" w:cs="Times New Roman"/>
          <w:sz w:val="24"/>
          <w:szCs w:val="24"/>
        </w:rPr>
      </w:pPr>
    </w:p>
    <w:p w:rsidR="00AC4D23" w:rsidRPr="00A378BE" w:rsidRDefault="00AC4D23" w:rsidP="00A378BE">
      <w:pPr>
        <w:spacing w:after="0" w:line="240" w:lineRule="auto"/>
        <w:ind w:left="360" w:hanging="360"/>
        <w:rPr>
          <w:rFonts w:ascii="Times New Roman" w:hAnsi="Times New Roman" w:cs="Times New Roman"/>
          <w:i/>
          <w:sz w:val="24"/>
          <w:szCs w:val="24"/>
        </w:rPr>
      </w:pPr>
      <w:r w:rsidRPr="00555DA4">
        <w:rPr>
          <w:rFonts w:ascii="Times New Roman" w:hAnsi="Times New Roman" w:cs="Times New Roman"/>
          <w:sz w:val="24"/>
          <w:szCs w:val="24"/>
        </w:rPr>
        <w:lastRenderedPageBreak/>
        <w:t xml:space="preserve">Streubert, H.J. (2011). Ethnography as method. In H. J. Streubert &amp; D. R. Carpenter (Eds.), </w:t>
      </w:r>
      <w:r w:rsidRPr="00555DA4">
        <w:rPr>
          <w:rFonts w:ascii="Times New Roman" w:hAnsi="Times New Roman" w:cs="Times New Roman"/>
          <w:i/>
          <w:sz w:val="24"/>
          <w:szCs w:val="24"/>
        </w:rPr>
        <w:t>Qualitative research in nursing: Advancing the humanistic imperative</w:t>
      </w:r>
      <w:r w:rsidRPr="00555DA4">
        <w:rPr>
          <w:rFonts w:ascii="Times New Roman" w:hAnsi="Times New Roman" w:cs="Times New Roman"/>
          <w:sz w:val="24"/>
          <w:szCs w:val="24"/>
        </w:rPr>
        <w:t xml:space="preserve"> (5</w:t>
      </w:r>
      <w:r w:rsidRPr="00555DA4">
        <w:rPr>
          <w:rFonts w:ascii="Times New Roman" w:hAnsi="Times New Roman" w:cs="Times New Roman"/>
          <w:sz w:val="24"/>
          <w:szCs w:val="24"/>
          <w:vertAlign w:val="superscript"/>
        </w:rPr>
        <w:t>th</w:t>
      </w:r>
      <w:r w:rsidRPr="00555DA4">
        <w:rPr>
          <w:rFonts w:ascii="Times New Roman" w:hAnsi="Times New Roman" w:cs="Times New Roman"/>
          <w:sz w:val="24"/>
          <w:szCs w:val="24"/>
        </w:rPr>
        <w:t xml:space="preserve"> ed. pp. 167-199). Philadelphia: Wolters Kluwer Health /Lippincott Williams &amp; Wilkins. </w:t>
      </w:r>
      <w:r w:rsidRPr="00555DA4">
        <w:rPr>
          <w:rFonts w:ascii="Times New Roman" w:hAnsi="Times New Roman" w:cs="Times New Roman"/>
          <w:sz w:val="24"/>
          <w:szCs w:val="24"/>
        </w:rPr>
        <w:tab/>
        <w:t xml:space="preserve"> </w:t>
      </w:r>
    </w:p>
    <w:sectPr w:rsidR="00AC4D23" w:rsidRPr="00A378BE" w:rsidSect="00555DA4">
      <w:headerReference w:type="even" r:id="rId11"/>
      <w:head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000" w:rsidRDefault="00A33000" w:rsidP="006D606C">
      <w:r>
        <w:separator/>
      </w:r>
    </w:p>
  </w:endnote>
  <w:endnote w:type="continuationSeparator" w:id="0">
    <w:p w:rsidR="00A33000" w:rsidRDefault="00A33000" w:rsidP="006D60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589" w:rsidRDefault="006F617D" w:rsidP="00D92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jc w:val="center"/>
      <w:rPr>
        <w:rFonts w:ascii="Times New Roman" w:hAnsi="Times New Roman" w:cs="Times New Roman"/>
        <w:sz w:val="20"/>
        <w:szCs w:val="20"/>
      </w:rPr>
    </w:pPr>
    <w:r w:rsidRPr="006F617D">
      <w:rPr>
        <w:rFonts w:ascii="Times New Roman" w:hAnsi="Times New Roman" w:cs="Times New Roman"/>
        <w:noProof/>
        <w:lang w:eastAsia="en-CA"/>
      </w:rPr>
      <w:pict>
        <v:line id="Straight Connector 7" o:spid="_x0000_s4098" style="position:absolute;left:0;text-align:left;z-index:251661312;visibility:visible;mso-wrap-distance-top:-6e-5mm;mso-wrap-distance-bottom:-6e-5mm;mso-position-horizontal-relative:margin" from="-16.1pt,10.95pt" to="484.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" strokecolor="#124f8c" strokeweight="2pt">
          <o:lock v:ext="edit" shapetype="f"/>
          <w10:wrap anchorx="margin"/>
        </v:line>
      </w:pict>
    </w:r>
  </w:p>
  <w:p w:rsidR="00D92589" w:rsidRDefault="00D92589" w:rsidP="00D92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0"/>
      <w:jc w:val="center"/>
      <w:rPr>
        <w:rFonts w:ascii="Times New Roman" w:hAnsi="Times New Roman" w:cs="Times New Roman"/>
        <w:sz w:val="20"/>
        <w:szCs w:val="20"/>
      </w:rPr>
    </w:pPr>
    <w:r w:rsidRPr="005F3B23">
      <w:rPr>
        <w:rFonts w:ascii="Times New Roman" w:hAnsi="Times New Roman" w:cs="Times New Roman"/>
        <w:sz w:val="20"/>
        <w:szCs w:val="20"/>
      </w:rPr>
      <w:t>International Journal of Nursing Stude</w:t>
    </w:r>
    <w:r w:rsidR="001F6E39">
      <w:rPr>
        <w:rFonts w:ascii="Times New Roman" w:hAnsi="Times New Roman" w:cs="Times New Roman"/>
        <w:sz w:val="20"/>
        <w:szCs w:val="20"/>
      </w:rPr>
      <w:t>nt Scholarship (IJNSS). Volume 2, 2015</w:t>
    </w:r>
    <w:r w:rsidRPr="005F3B23">
      <w:rPr>
        <w:rFonts w:ascii="Times New Roman" w:hAnsi="Times New Roman" w:cs="Times New Roman"/>
        <w:sz w:val="20"/>
        <w:szCs w:val="20"/>
      </w:rPr>
      <w:t xml:space="preserve">.  </w:t>
    </w:r>
    <w:r>
      <w:rPr>
        <w:rFonts w:ascii="Times New Roman" w:hAnsi="Times New Roman" w:cs="Times New Roman"/>
        <w:noProof/>
        <w:sz w:val="20"/>
        <w:szCs w:val="20"/>
      </w:rPr>
      <w:t xml:space="preserve">Article </w:t>
    </w:r>
    <w:r w:rsidR="006817B1">
      <w:rPr>
        <w:rFonts w:ascii="Times New Roman" w:hAnsi="Times New Roman" w:cs="Times New Roman"/>
        <w:noProof/>
        <w:sz w:val="20"/>
        <w:szCs w:val="20"/>
      </w:rPr>
      <w:t>6</w:t>
    </w:r>
    <w:r>
      <w:rPr>
        <w:rFonts w:ascii="Times New Roman" w:hAnsi="Times New Roman" w:cs="Times New Roman"/>
        <w:noProof/>
        <w:sz w:val="20"/>
        <w:szCs w:val="20"/>
      </w:rPr>
      <w:t xml:space="preserve">.  </w:t>
    </w:r>
    <w:r w:rsidRPr="005F3B23">
      <w:rPr>
        <w:rFonts w:ascii="Times New Roman" w:hAnsi="Times New Roman" w:cs="Times New Roman"/>
        <w:sz w:val="20"/>
        <w:szCs w:val="20"/>
      </w:rPr>
      <w:t xml:space="preserve">ISSN 2291-6679.  </w:t>
    </w:r>
  </w:p>
  <w:p w:rsidR="00D92589" w:rsidRPr="001A46D1" w:rsidRDefault="00D92589" w:rsidP="00D925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Times New Roman"/>
        <w:sz w:val="20"/>
        <w:szCs w:val="20"/>
      </w:rPr>
    </w:pPr>
    <w:r w:rsidRPr="005F3B23">
      <w:rPr>
        <w:rFonts w:ascii="Times New Roman" w:hAnsi="Times New Roman" w:cs="Times New Roman"/>
        <w:sz w:val="20"/>
        <w:szCs w:val="20"/>
      </w:rPr>
      <w:t xml:space="preserve">This work is licensed under a Creative Commons Attribution-Non Commercial 4.0 International License </w:t>
    </w:r>
    <w:hyperlink r:id="rId1" w:tgtFrame="_blank" w:history="1">
      <w:r w:rsidRPr="005F3B23">
        <w:rPr>
          <w:rStyle w:val="Hyperlink"/>
          <w:rFonts w:ascii="Times New Roman" w:hAnsi="Times New Roman"/>
          <w:sz w:val="20"/>
          <w:szCs w:val="20"/>
        </w:rPr>
        <w:t>http://creativecommons.org/licenses/by-nc/4.0/</w:t>
      </w:r>
    </w:hyperlink>
  </w:p>
  <w:p w:rsidR="00D92589" w:rsidRDefault="006F617D">
    <w:pPr>
      <w:pStyle w:val="Footer"/>
    </w:pPr>
    <w:r w:rsidRPr="006F617D">
      <w:rPr>
        <w:noProof/>
        <w:lang w:eastAsia="en-CA"/>
      </w:rPr>
      <w:pict>
        <v:line id="Straight Connector 13" o:spid="_x0000_s4097" style="position:absolute;z-index:251659264;visibility:visible;mso-wrap-distance-top:-6e-5mm;mso-wrap-distance-bottom:-6e-5mm;mso-position-horizontal-relative:margin" from="53.5pt,10in" to="554.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" strokecolor="#124f8c" strokeweight="2pt">
          <o:lock v:ext="edit" shapetype="f"/>
          <w10:wrap anchorx="marg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000" w:rsidRDefault="00A33000" w:rsidP="006D606C">
      <w:r>
        <w:separator/>
      </w:r>
    </w:p>
  </w:footnote>
  <w:footnote w:type="continuationSeparator" w:id="0">
    <w:p w:rsidR="00A33000" w:rsidRDefault="00A33000" w:rsidP="006D6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41" w:rsidRDefault="00307E41">
    <w:pPr>
      <w:pStyle w:val="Header"/>
    </w:pPr>
  </w:p>
  <w:p w:rsidR="008C18B6" w:rsidRDefault="006800A4">
    <w:r>
      <w: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460848"/>
      <w:docPartObj>
        <w:docPartGallery w:val="Page Numbers (Top of Page)"/>
        <w:docPartUnique/>
      </w:docPartObj>
    </w:sdtPr>
    <w:sdtEndPr>
      <w:rPr>
        <w:noProof/>
      </w:rPr>
    </w:sdtEndPr>
    <w:sdtContent>
      <w:p w:rsidR="0075445F" w:rsidRDefault="006F617D" w:rsidP="006D1DE2">
        <w:pPr>
          <w:pStyle w:val="Header"/>
          <w:rPr>
            <w:noProof/>
          </w:rPr>
        </w:pPr>
        <w:sdt>
          <w:sdtPr>
            <w:rPr>
              <w:rFonts w:ascii="Times New Roman" w:hAnsi="Times New Roman" w:cs="Times New Roman"/>
              <w:sz w:val="20"/>
              <w:szCs w:val="20"/>
            </w:rPr>
            <w:id w:val="-150294739"/>
            <w:docPartObj>
              <w:docPartGallery w:val="Page Numbers (Top of Page)"/>
              <w:docPartUnique/>
            </w:docPartObj>
          </w:sdtPr>
          <w:sdtContent>
            <w:r w:rsidR="005A732E">
              <w:rPr>
                <w:rFonts w:ascii="Times New Roman" w:hAnsi="Times New Roman" w:cs="Times New Roman"/>
                <w:sz w:val="20"/>
                <w:szCs w:val="20"/>
              </w:rPr>
              <w:t>S. Reid &amp; J. Olson.</w:t>
            </w:r>
            <w:r w:rsidR="001F6E39">
              <w:rPr>
                <w:rFonts w:ascii="Times New Roman" w:hAnsi="Times New Roman" w:cs="Times New Roman"/>
                <w:sz w:val="20"/>
                <w:szCs w:val="20"/>
              </w:rPr>
              <w:t xml:space="preserve">  </w:t>
            </w:r>
            <w:r w:rsidR="006D1DE2">
              <w:rPr>
                <w:rFonts w:ascii="Times New Roman" w:hAnsi="Times New Roman" w:cs="Times New Roman"/>
                <w:sz w:val="20"/>
                <w:szCs w:val="20"/>
              </w:rPr>
              <w:t>International Journal of Nursi</w:t>
            </w:r>
            <w:r w:rsidR="001F6E39">
              <w:rPr>
                <w:rFonts w:ascii="Times New Roman" w:hAnsi="Times New Roman" w:cs="Times New Roman"/>
                <w:sz w:val="20"/>
                <w:szCs w:val="20"/>
              </w:rPr>
              <w:t>ng Student Scholarship, Volume 2, 2015</w:t>
            </w:r>
            <w:r w:rsidR="006D1DE2">
              <w:rPr>
                <w:rFonts w:ascii="Times New Roman" w:hAnsi="Times New Roman" w:cs="Times New Roman"/>
                <w:sz w:val="20"/>
                <w:szCs w:val="20"/>
              </w:rPr>
              <w:t xml:space="preserve"> Article </w:t>
            </w:r>
            <w:r w:rsidR="006817B1">
              <w:rPr>
                <w:rFonts w:ascii="Times New Roman" w:hAnsi="Times New Roman" w:cs="Times New Roman"/>
                <w:sz w:val="20"/>
                <w:szCs w:val="20"/>
              </w:rPr>
              <w:t>6</w:t>
            </w:r>
          </w:sdtContent>
        </w:sdt>
        <w:r w:rsidR="006D1DE2">
          <w:t xml:space="preserve"> </w:t>
        </w:r>
        <w:r w:rsidR="006D1DE2">
          <w:tab/>
        </w:r>
        <w:r>
          <w:fldChar w:fldCharType="begin"/>
        </w:r>
        <w:r w:rsidR="006D1DE2">
          <w:instrText xml:space="preserve"> PAGE   \* MERGEFORMAT </w:instrText>
        </w:r>
        <w:r>
          <w:fldChar w:fldCharType="separate"/>
        </w:r>
        <w:r w:rsidR="009C3A0E">
          <w:rPr>
            <w:noProof/>
          </w:rPr>
          <w:t>2</w:t>
        </w:r>
        <w:r>
          <w:rPr>
            <w:noProof/>
          </w:rPr>
          <w:fldChar w:fldCharType="end"/>
        </w:r>
      </w:p>
      <w:p w:rsidR="00307E41" w:rsidRPr="00D92589" w:rsidRDefault="006F617D" w:rsidP="005A732E">
        <w:pPr>
          <w:pStyle w:val="Header"/>
          <w:rPr>
            <w:noProof/>
          </w:rPr>
        </w:pPr>
        <w:r w:rsidRPr="006F617D">
          <w:rPr>
            <w:rFonts w:ascii="Times New Roman" w:hAnsi="Times New Roman" w:cs="Times New Roman"/>
            <w:noProof/>
            <w:sz w:val="24"/>
            <w:szCs w:val="24"/>
            <w:lang w:eastAsia="en-CA"/>
          </w:rPr>
          <w:pict>
            <v:line id="_x0000_s4100" style="position:absolute;z-index:251663360;visibility:visible;mso-wrap-distance-top:-1e-4mm;mso-wrap-distance-bottom:-1e-4mm;mso-position-horizontal-relative:margin" from="-9.6pt,9.35pt" to="4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" strokecolor="#124f8c" strokeweight="2pt">
              <o:lock v:ext="edit" shapetype="f"/>
              <w10:wrap anchorx="margin"/>
            </v:lin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DA4" w:rsidRDefault="006F617D" w:rsidP="00555DA4">
    <w:pPr>
      <w:pStyle w:val="Header"/>
      <w:tabs>
        <w:tab w:val="clear" w:pos="4680"/>
        <w:tab w:val="clear" w:pos="9360"/>
        <w:tab w:val="left" w:pos="1596"/>
      </w:tabs>
    </w:pPr>
    <w:r w:rsidRPr="006F617D">
      <w:rPr>
        <w:noProof/>
        <w:lang w:eastAsia="en-CA"/>
      </w:rPr>
      <w:pict>
        <v:line id="Straight Connector 1" o:spid="_x0000_s4099" style="position:absolute;z-index:251658240;visibility:visible;mso-wrap-distance-top:-6e-5mm;mso-wrap-distance-bottom:-6e-5mm;mso-position-horizontal-relative:margin" from="-8.7pt,9.6pt" to="49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" strokecolor="#124f8c" strokeweight="2pt">
          <o:lock v:ext="edit" shapetype="f"/>
          <w10:wrap anchorx="margin"/>
        </v:line>
      </w:pict>
    </w:r>
    <w:r w:rsidR="00555DA4">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e Olson">
    <w15:presenceInfo w15:providerId="AD" w15:userId="S-1-5-21-195851065-1753173724-3124577099-4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12D29"/>
    <w:rsid w:val="00013BED"/>
    <w:rsid w:val="000267C5"/>
    <w:rsid w:val="00066741"/>
    <w:rsid w:val="00082C2A"/>
    <w:rsid w:val="000A06A9"/>
    <w:rsid w:val="000A3082"/>
    <w:rsid w:val="000B56E2"/>
    <w:rsid w:val="000C4779"/>
    <w:rsid w:val="000D48AB"/>
    <w:rsid w:val="000E053A"/>
    <w:rsid w:val="000E3AA9"/>
    <w:rsid w:val="000F471D"/>
    <w:rsid w:val="00104C6B"/>
    <w:rsid w:val="00122078"/>
    <w:rsid w:val="00124C1B"/>
    <w:rsid w:val="001562CE"/>
    <w:rsid w:val="0016044D"/>
    <w:rsid w:val="001760AA"/>
    <w:rsid w:val="001A3552"/>
    <w:rsid w:val="001A7776"/>
    <w:rsid w:val="001B56BB"/>
    <w:rsid w:val="001F6630"/>
    <w:rsid w:val="001F6E39"/>
    <w:rsid w:val="00210CC5"/>
    <w:rsid w:val="0021685C"/>
    <w:rsid w:val="002227F4"/>
    <w:rsid w:val="002241F0"/>
    <w:rsid w:val="00243A11"/>
    <w:rsid w:val="002A27CC"/>
    <w:rsid w:val="002A2AF4"/>
    <w:rsid w:val="002A57A8"/>
    <w:rsid w:val="002C4E0D"/>
    <w:rsid w:val="002C57C2"/>
    <w:rsid w:val="002D78AD"/>
    <w:rsid w:val="002E770B"/>
    <w:rsid w:val="002F37CD"/>
    <w:rsid w:val="002F7AD4"/>
    <w:rsid w:val="00302975"/>
    <w:rsid w:val="00307E41"/>
    <w:rsid w:val="00334CDC"/>
    <w:rsid w:val="003442ED"/>
    <w:rsid w:val="00350DF3"/>
    <w:rsid w:val="0036561E"/>
    <w:rsid w:val="003A5EFE"/>
    <w:rsid w:val="003B235E"/>
    <w:rsid w:val="003B3B6D"/>
    <w:rsid w:val="003D03CE"/>
    <w:rsid w:val="003D2AD4"/>
    <w:rsid w:val="003D395E"/>
    <w:rsid w:val="003D7D21"/>
    <w:rsid w:val="004118B8"/>
    <w:rsid w:val="004207DC"/>
    <w:rsid w:val="00420D09"/>
    <w:rsid w:val="00430BFA"/>
    <w:rsid w:val="00453D18"/>
    <w:rsid w:val="0046412C"/>
    <w:rsid w:val="00472567"/>
    <w:rsid w:val="00473E0E"/>
    <w:rsid w:val="00487747"/>
    <w:rsid w:val="004D5AD9"/>
    <w:rsid w:val="004D6394"/>
    <w:rsid w:val="004E35E6"/>
    <w:rsid w:val="004F4812"/>
    <w:rsid w:val="005206EE"/>
    <w:rsid w:val="00555DA4"/>
    <w:rsid w:val="00571F41"/>
    <w:rsid w:val="00585430"/>
    <w:rsid w:val="0058786A"/>
    <w:rsid w:val="005A0967"/>
    <w:rsid w:val="005A4638"/>
    <w:rsid w:val="005A732E"/>
    <w:rsid w:val="005B63BE"/>
    <w:rsid w:val="005C2228"/>
    <w:rsid w:val="005D3509"/>
    <w:rsid w:val="005E373C"/>
    <w:rsid w:val="0060645D"/>
    <w:rsid w:val="00622663"/>
    <w:rsid w:val="0064637A"/>
    <w:rsid w:val="00656AC5"/>
    <w:rsid w:val="00666F8A"/>
    <w:rsid w:val="006800A4"/>
    <w:rsid w:val="006817B1"/>
    <w:rsid w:val="006A3E52"/>
    <w:rsid w:val="006D1DE2"/>
    <w:rsid w:val="006D606C"/>
    <w:rsid w:val="006E61E6"/>
    <w:rsid w:val="006F617D"/>
    <w:rsid w:val="00737725"/>
    <w:rsid w:val="007419D0"/>
    <w:rsid w:val="0075445F"/>
    <w:rsid w:val="00761605"/>
    <w:rsid w:val="00773C24"/>
    <w:rsid w:val="00783D96"/>
    <w:rsid w:val="007A1276"/>
    <w:rsid w:val="007B1789"/>
    <w:rsid w:val="007B7F05"/>
    <w:rsid w:val="007E70E9"/>
    <w:rsid w:val="007E786A"/>
    <w:rsid w:val="00800610"/>
    <w:rsid w:val="008107D9"/>
    <w:rsid w:val="00850119"/>
    <w:rsid w:val="00890D34"/>
    <w:rsid w:val="008B21DF"/>
    <w:rsid w:val="008C18B6"/>
    <w:rsid w:val="008C677F"/>
    <w:rsid w:val="008D30E0"/>
    <w:rsid w:val="008D5A52"/>
    <w:rsid w:val="00902F10"/>
    <w:rsid w:val="00903DA5"/>
    <w:rsid w:val="009044D5"/>
    <w:rsid w:val="00913925"/>
    <w:rsid w:val="00915D98"/>
    <w:rsid w:val="00921879"/>
    <w:rsid w:val="00921CBA"/>
    <w:rsid w:val="00931E06"/>
    <w:rsid w:val="00933D7B"/>
    <w:rsid w:val="009357CA"/>
    <w:rsid w:val="00954173"/>
    <w:rsid w:val="0095466D"/>
    <w:rsid w:val="009753E3"/>
    <w:rsid w:val="00981C72"/>
    <w:rsid w:val="009B3D73"/>
    <w:rsid w:val="009C3A0E"/>
    <w:rsid w:val="009D4889"/>
    <w:rsid w:val="009D4904"/>
    <w:rsid w:val="009D7A9F"/>
    <w:rsid w:val="009E58BE"/>
    <w:rsid w:val="00A17A11"/>
    <w:rsid w:val="00A25AA8"/>
    <w:rsid w:val="00A33000"/>
    <w:rsid w:val="00A378BE"/>
    <w:rsid w:val="00A515D6"/>
    <w:rsid w:val="00A52282"/>
    <w:rsid w:val="00A56F32"/>
    <w:rsid w:val="00A608BA"/>
    <w:rsid w:val="00A80AC6"/>
    <w:rsid w:val="00A846C9"/>
    <w:rsid w:val="00A860BF"/>
    <w:rsid w:val="00AA43B6"/>
    <w:rsid w:val="00AB59F4"/>
    <w:rsid w:val="00AC4D23"/>
    <w:rsid w:val="00AF6FD5"/>
    <w:rsid w:val="00B03FC6"/>
    <w:rsid w:val="00B112FB"/>
    <w:rsid w:val="00B16D3A"/>
    <w:rsid w:val="00B17BDC"/>
    <w:rsid w:val="00B34490"/>
    <w:rsid w:val="00B44594"/>
    <w:rsid w:val="00B64E14"/>
    <w:rsid w:val="00B7260F"/>
    <w:rsid w:val="00B7775A"/>
    <w:rsid w:val="00B8204D"/>
    <w:rsid w:val="00B96954"/>
    <w:rsid w:val="00BA060B"/>
    <w:rsid w:val="00BA33CD"/>
    <w:rsid w:val="00BF217E"/>
    <w:rsid w:val="00BF65A6"/>
    <w:rsid w:val="00C00068"/>
    <w:rsid w:val="00C2034F"/>
    <w:rsid w:val="00C328D5"/>
    <w:rsid w:val="00C63619"/>
    <w:rsid w:val="00C85F2C"/>
    <w:rsid w:val="00CB58F4"/>
    <w:rsid w:val="00CC6FAE"/>
    <w:rsid w:val="00CD4FA6"/>
    <w:rsid w:val="00D04A19"/>
    <w:rsid w:val="00D33830"/>
    <w:rsid w:val="00D47B44"/>
    <w:rsid w:val="00D86883"/>
    <w:rsid w:val="00D92589"/>
    <w:rsid w:val="00DA156D"/>
    <w:rsid w:val="00DA547B"/>
    <w:rsid w:val="00DA713E"/>
    <w:rsid w:val="00DD2522"/>
    <w:rsid w:val="00DF2ECB"/>
    <w:rsid w:val="00E04D4A"/>
    <w:rsid w:val="00E054C1"/>
    <w:rsid w:val="00E12D29"/>
    <w:rsid w:val="00E42639"/>
    <w:rsid w:val="00EA07A4"/>
    <w:rsid w:val="00EA4E74"/>
    <w:rsid w:val="00EB0BCC"/>
    <w:rsid w:val="00EB387D"/>
    <w:rsid w:val="00EB51E8"/>
    <w:rsid w:val="00ED0F24"/>
    <w:rsid w:val="00EE31C6"/>
    <w:rsid w:val="00EE394C"/>
    <w:rsid w:val="00EE4F47"/>
    <w:rsid w:val="00EF4862"/>
    <w:rsid w:val="00EF5027"/>
    <w:rsid w:val="00F115ED"/>
    <w:rsid w:val="00F32D1C"/>
    <w:rsid w:val="00F44E65"/>
    <w:rsid w:val="00F47592"/>
    <w:rsid w:val="00F52360"/>
    <w:rsid w:val="00F97459"/>
    <w:rsid w:val="00FA4890"/>
    <w:rsid w:val="00FA4BDA"/>
    <w:rsid w:val="00FA6D83"/>
    <w:rsid w:val="00FB00B1"/>
    <w:rsid w:val="00FB2886"/>
    <w:rsid w:val="00FD5BD7"/>
    <w:rsid w:val="00FE56D4"/>
    <w:rsid w:val="00FE5D3E"/>
    <w:rsid w:val="00FF4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6A"/>
    <w:rPr>
      <w:rFonts w:ascii="Segoe UI" w:hAnsi="Segoe UI" w:cs="Segoe UI"/>
      <w:sz w:val="18"/>
      <w:szCs w:val="18"/>
    </w:rPr>
  </w:style>
  <w:style w:type="paragraph" w:styleId="Revision">
    <w:name w:val="Revision"/>
    <w:hidden/>
    <w:uiPriority w:val="99"/>
    <w:semiHidden/>
    <w:rsid w:val="00DA156D"/>
    <w:pPr>
      <w:spacing w:after="0" w:line="240" w:lineRule="auto"/>
    </w:pPr>
  </w:style>
  <w:style w:type="character" w:styleId="CommentReference">
    <w:name w:val="annotation reference"/>
    <w:basedOn w:val="DefaultParagraphFont"/>
    <w:uiPriority w:val="99"/>
    <w:semiHidden/>
    <w:unhideWhenUsed/>
    <w:rsid w:val="00915D98"/>
    <w:rPr>
      <w:sz w:val="16"/>
      <w:szCs w:val="16"/>
    </w:rPr>
  </w:style>
  <w:style w:type="paragraph" w:styleId="CommentText">
    <w:name w:val="annotation text"/>
    <w:basedOn w:val="Normal"/>
    <w:link w:val="CommentTextChar"/>
    <w:uiPriority w:val="99"/>
    <w:semiHidden/>
    <w:unhideWhenUsed/>
    <w:rsid w:val="00915D98"/>
    <w:pPr>
      <w:spacing w:line="240" w:lineRule="auto"/>
    </w:pPr>
    <w:rPr>
      <w:sz w:val="20"/>
      <w:szCs w:val="20"/>
    </w:rPr>
  </w:style>
  <w:style w:type="character" w:customStyle="1" w:styleId="CommentTextChar">
    <w:name w:val="Comment Text Char"/>
    <w:basedOn w:val="DefaultParagraphFont"/>
    <w:link w:val="CommentText"/>
    <w:uiPriority w:val="99"/>
    <w:semiHidden/>
    <w:rsid w:val="00915D98"/>
    <w:rPr>
      <w:sz w:val="20"/>
      <w:szCs w:val="20"/>
    </w:rPr>
  </w:style>
  <w:style w:type="paragraph" w:styleId="CommentSubject">
    <w:name w:val="annotation subject"/>
    <w:basedOn w:val="CommentText"/>
    <w:next w:val="CommentText"/>
    <w:link w:val="CommentSubjectChar"/>
    <w:uiPriority w:val="99"/>
    <w:semiHidden/>
    <w:unhideWhenUsed/>
    <w:rsid w:val="00915D98"/>
    <w:rPr>
      <w:b/>
      <w:bCs/>
    </w:rPr>
  </w:style>
  <w:style w:type="character" w:customStyle="1" w:styleId="CommentSubjectChar">
    <w:name w:val="Comment Subject Char"/>
    <w:basedOn w:val="CommentTextChar"/>
    <w:link w:val="CommentSubject"/>
    <w:uiPriority w:val="99"/>
    <w:semiHidden/>
    <w:rsid w:val="00915D98"/>
    <w:rPr>
      <w:b/>
      <w:bCs/>
      <w:sz w:val="20"/>
      <w:szCs w:val="20"/>
    </w:rPr>
  </w:style>
  <w:style w:type="character" w:styleId="Hyperlink">
    <w:name w:val="Hyperlink"/>
    <w:basedOn w:val="DefaultParagraphFont"/>
    <w:uiPriority w:val="99"/>
    <w:unhideWhenUsed/>
    <w:rsid w:val="00AC4D23"/>
    <w:rPr>
      <w:color w:val="0000FF" w:themeColor="hyperlink"/>
      <w:u w:val="single"/>
    </w:rPr>
  </w:style>
  <w:style w:type="paragraph" w:styleId="Header">
    <w:name w:val="header"/>
    <w:basedOn w:val="Normal"/>
    <w:link w:val="HeaderChar"/>
    <w:uiPriority w:val="99"/>
    <w:unhideWhenUsed/>
    <w:rsid w:val="006D6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6C"/>
  </w:style>
  <w:style w:type="paragraph" w:styleId="Footer">
    <w:name w:val="footer"/>
    <w:basedOn w:val="Normal"/>
    <w:link w:val="FooterChar"/>
    <w:uiPriority w:val="99"/>
    <w:unhideWhenUsed/>
    <w:rsid w:val="006D6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6C"/>
  </w:style>
  <w:style w:type="character" w:styleId="FollowedHyperlink">
    <w:name w:val="FollowedHyperlink"/>
    <w:basedOn w:val="DefaultParagraphFont"/>
    <w:uiPriority w:val="99"/>
    <w:semiHidden/>
    <w:unhideWhenUsed/>
    <w:rsid w:val="001A77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6A"/>
    <w:rPr>
      <w:rFonts w:ascii="Segoe UI" w:hAnsi="Segoe UI" w:cs="Segoe UI"/>
      <w:sz w:val="18"/>
      <w:szCs w:val="18"/>
    </w:rPr>
  </w:style>
  <w:style w:type="paragraph" w:styleId="Revision">
    <w:name w:val="Revision"/>
    <w:hidden/>
    <w:uiPriority w:val="99"/>
    <w:semiHidden/>
    <w:rsid w:val="00DA156D"/>
    <w:pPr>
      <w:spacing w:after="0" w:line="240" w:lineRule="auto"/>
    </w:pPr>
  </w:style>
  <w:style w:type="character" w:styleId="CommentReference">
    <w:name w:val="annotation reference"/>
    <w:basedOn w:val="DefaultParagraphFont"/>
    <w:uiPriority w:val="99"/>
    <w:semiHidden/>
    <w:unhideWhenUsed/>
    <w:rsid w:val="00915D98"/>
    <w:rPr>
      <w:sz w:val="16"/>
      <w:szCs w:val="16"/>
    </w:rPr>
  </w:style>
  <w:style w:type="paragraph" w:styleId="CommentText">
    <w:name w:val="annotation text"/>
    <w:basedOn w:val="Normal"/>
    <w:link w:val="CommentTextChar"/>
    <w:uiPriority w:val="99"/>
    <w:semiHidden/>
    <w:unhideWhenUsed/>
    <w:rsid w:val="00915D98"/>
    <w:pPr>
      <w:spacing w:line="240" w:lineRule="auto"/>
    </w:pPr>
    <w:rPr>
      <w:sz w:val="20"/>
      <w:szCs w:val="20"/>
    </w:rPr>
  </w:style>
  <w:style w:type="character" w:customStyle="1" w:styleId="CommentTextChar">
    <w:name w:val="Comment Text Char"/>
    <w:basedOn w:val="DefaultParagraphFont"/>
    <w:link w:val="CommentText"/>
    <w:uiPriority w:val="99"/>
    <w:semiHidden/>
    <w:rsid w:val="00915D98"/>
    <w:rPr>
      <w:sz w:val="20"/>
      <w:szCs w:val="20"/>
    </w:rPr>
  </w:style>
  <w:style w:type="paragraph" w:styleId="CommentSubject">
    <w:name w:val="annotation subject"/>
    <w:basedOn w:val="CommentText"/>
    <w:next w:val="CommentText"/>
    <w:link w:val="CommentSubjectChar"/>
    <w:uiPriority w:val="99"/>
    <w:semiHidden/>
    <w:unhideWhenUsed/>
    <w:rsid w:val="00915D98"/>
    <w:rPr>
      <w:b/>
      <w:bCs/>
    </w:rPr>
  </w:style>
  <w:style w:type="character" w:customStyle="1" w:styleId="CommentSubjectChar">
    <w:name w:val="Comment Subject Char"/>
    <w:basedOn w:val="CommentTextChar"/>
    <w:link w:val="CommentSubject"/>
    <w:uiPriority w:val="99"/>
    <w:semiHidden/>
    <w:rsid w:val="00915D98"/>
    <w:rPr>
      <w:b/>
      <w:bCs/>
      <w:sz w:val="20"/>
      <w:szCs w:val="20"/>
    </w:rPr>
  </w:style>
  <w:style w:type="character" w:styleId="Hyperlink">
    <w:name w:val="Hyperlink"/>
    <w:basedOn w:val="DefaultParagraphFont"/>
    <w:uiPriority w:val="99"/>
    <w:unhideWhenUsed/>
    <w:rsid w:val="00AC4D23"/>
    <w:rPr>
      <w:color w:val="0000FF" w:themeColor="hyperlink"/>
      <w:u w:val="single"/>
    </w:rPr>
  </w:style>
  <w:style w:type="paragraph" w:styleId="Header">
    <w:name w:val="header"/>
    <w:basedOn w:val="Normal"/>
    <w:link w:val="HeaderChar"/>
    <w:uiPriority w:val="99"/>
    <w:unhideWhenUsed/>
    <w:rsid w:val="006D6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6C"/>
  </w:style>
  <w:style w:type="paragraph" w:styleId="Footer">
    <w:name w:val="footer"/>
    <w:basedOn w:val="Normal"/>
    <w:link w:val="FooterChar"/>
    <w:uiPriority w:val="99"/>
    <w:unhideWhenUsed/>
    <w:rsid w:val="006D6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6C"/>
  </w:style>
  <w:style w:type="character" w:styleId="FollowedHyperlink">
    <w:name w:val="FollowedHyperlink"/>
    <w:basedOn w:val="DefaultParagraphFont"/>
    <w:uiPriority w:val="99"/>
    <w:semiHidden/>
    <w:unhideWhenUsed/>
    <w:rsid w:val="001A77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id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mazon.com/Interpretation-Cultures-Basic-Books-Classics/dp/0465097197"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Joanne.olson@ualberta.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75DB-F29B-4528-B9EB-A970572B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Olson</dc:creator>
  <cp:lastModifiedBy>Carole-Lynne</cp:lastModifiedBy>
  <cp:revision>2</cp:revision>
  <cp:lastPrinted>2015-04-27T13:55:00Z</cp:lastPrinted>
  <dcterms:created xsi:type="dcterms:W3CDTF">2015-07-08T17:16:00Z</dcterms:created>
  <dcterms:modified xsi:type="dcterms:W3CDTF">2015-07-08T17:16:00Z</dcterms:modified>
</cp:coreProperties>
</file>