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FDB89" w14:textId="77777777" w:rsidR="004B6C8C" w:rsidRPr="007216F0" w:rsidRDefault="000863EC" w:rsidP="004B6C8C">
      <w:pPr>
        <w:spacing w:after="0" w:line="360" w:lineRule="auto"/>
        <w:jc w:val="center"/>
        <w:rPr>
          <w:rFonts w:ascii="Times New Roman" w:hAnsi="Times New Roman" w:cs="Times New Roman"/>
          <w:b/>
          <w:color w:val="000F2E"/>
          <w:sz w:val="32"/>
          <w:szCs w:val="24"/>
          <w:lang w:val="en-CA"/>
        </w:rPr>
      </w:pPr>
      <w:r w:rsidRPr="007216F0">
        <w:rPr>
          <w:rFonts w:ascii="Times New Roman" w:hAnsi="Times New Roman" w:cs="Times New Roman"/>
          <w:b/>
          <w:color w:val="000F2E"/>
          <w:sz w:val="32"/>
          <w:szCs w:val="24"/>
          <w:lang w:val="en-CA"/>
        </w:rPr>
        <w:t>LIST OF RESPONSES</w:t>
      </w:r>
    </w:p>
    <w:p w14:paraId="7975FD0B" w14:textId="77777777" w:rsidR="007E4D8C" w:rsidRPr="00A57CA8" w:rsidRDefault="007E4D8C" w:rsidP="007E4D8C">
      <w:pPr>
        <w:tabs>
          <w:tab w:val="left" w:pos="3180"/>
          <w:tab w:val="center" w:pos="43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A57CA8">
        <w:rPr>
          <w:rFonts w:ascii="Times New Roman" w:hAnsi="Times New Roman" w:cs="Times New Roman"/>
          <w:b/>
          <w:sz w:val="24"/>
          <w:szCs w:val="24"/>
          <w:lang w:val="en-CA"/>
        </w:rPr>
        <w:tab/>
      </w:r>
    </w:p>
    <w:p w14:paraId="58212D27" w14:textId="094BA0B6" w:rsidR="004B6C8C" w:rsidRPr="00A57CA8" w:rsidRDefault="004B6C8C" w:rsidP="004B6C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C84796">
        <w:rPr>
          <w:rFonts w:ascii="Times New Roman" w:hAnsi="Times New Roman" w:cs="Times New Roman"/>
          <w:b/>
          <w:sz w:val="28"/>
          <w:szCs w:val="24"/>
          <w:lang w:val="en-CA"/>
        </w:rPr>
        <w:t xml:space="preserve">Influence of Pedagogical Supervisors’ Practices and Perceptions on the Use of Results-Based Management </w:t>
      </w:r>
    </w:p>
    <w:p w14:paraId="20CB8013" w14:textId="77777777" w:rsidR="00692609" w:rsidRDefault="00692609" w:rsidP="006926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May 26, 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CA"/>
        </w:rPr>
        <w:t>017</w:t>
      </w:r>
    </w:p>
    <w:p w14:paraId="35612150" w14:textId="56AA0BFF" w:rsidR="00D141A8" w:rsidRDefault="00D141A8" w:rsidP="004B6C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14:paraId="0BCE1A12" w14:textId="77777777" w:rsidR="004B6C8C" w:rsidRPr="00A57CA8" w:rsidRDefault="004B6C8C" w:rsidP="004B6C8C">
      <w:pPr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 w:rsidRPr="00A57CA8">
        <w:rPr>
          <w:rFonts w:ascii="Times New Roman" w:hAnsi="Times New Roman" w:cs="Times New Roman"/>
          <w:b/>
          <w:sz w:val="24"/>
          <w:szCs w:val="24"/>
          <w:lang w:val="en-CA"/>
        </w:rPr>
        <w:t>_______________________________________</w:t>
      </w:r>
      <w:r w:rsidR="00D259C1" w:rsidRPr="00A57CA8">
        <w:rPr>
          <w:rFonts w:ascii="Times New Roman" w:hAnsi="Times New Roman" w:cs="Times New Roman"/>
          <w:b/>
          <w:sz w:val="24"/>
          <w:szCs w:val="24"/>
          <w:lang w:val="en-CA"/>
        </w:rPr>
        <w:t>______________</w:t>
      </w:r>
      <w:r w:rsidRPr="00A57CA8">
        <w:rPr>
          <w:rFonts w:ascii="Times New Roman" w:hAnsi="Times New Roman" w:cs="Times New Roman"/>
          <w:b/>
          <w:sz w:val="24"/>
          <w:szCs w:val="24"/>
          <w:lang w:val="en-CA"/>
        </w:rPr>
        <w:t>_______________</w:t>
      </w:r>
      <w:r w:rsidRPr="00A57CA8">
        <w:rPr>
          <w:rFonts w:ascii="Times New Roman" w:hAnsi="Times New Roman" w:cs="Times New Roman"/>
          <w:b/>
          <w:sz w:val="24"/>
          <w:szCs w:val="24"/>
          <w:lang w:val="en-CA"/>
        </w:rPr>
        <w:br/>
      </w:r>
      <w:r w:rsidRPr="00A57CA8">
        <w:rPr>
          <w:rFonts w:ascii="Times New Roman" w:hAnsi="Times New Roman" w:cs="Times New Roman"/>
          <w:sz w:val="24"/>
          <w:szCs w:val="24"/>
          <w:lang w:val="en-CA"/>
        </w:rPr>
        <w:br/>
      </w:r>
    </w:p>
    <w:tbl>
      <w:tblPr>
        <w:tblStyle w:val="Grilledutableau"/>
        <w:tblW w:w="12753" w:type="dxa"/>
        <w:tblLook w:val="04A0" w:firstRow="1" w:lastRow="0" w:firstColumn="1" w:lastColumn="0" w:noHBand="0" w:noVBand="1"/>
      </w:tblPr>
      <w:tblGrid>
        <w:gridCol w:w="4390"/>
        <w:gridCol w:w="8363"/>
      </w:tblGrid>
      <w:tr w:rsidR="00E67A02" w:rsidRPr="00A57CA8" w14:paraId="4B5DFB8B" w14:textId="77777777" w:rsidTr="00E82D72">
        <w:tc>
          <w:tcPr>
            <w:tcW w:w="4390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7CCAE367" w14:textId="08965027" w:rsidR="00E67A02" w:rsidRPr="00C84796" w:rsidRDefault="00F47545" w:rsidP="00BA22E1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smallCaps/>
                <w:sz w:val="28"/>
                <w:szCs w:val="24"/>
                <w:shd w:val="clear" w:color="auto" w:fill="9CC2E5" w:themeFill="accent5" w:themeFillTint="99"/>
                <w:lang w:val="en-CA"/>
              </w:rPr>
            </w:pPr>
            <w:r w:rsidRPr="007216F0">
              <w:rPr>
                <w:rStyle w:val="apple-converted-space"/>
                <w:rFonts w:ascii="Times New Roman" w:hAnsi="Times New Roman" w:cs="Times New Roman"/>
                <w:b/>
                <w:smallCaps/>
                <w:color w:val="002060"/>
                <w:sz w:val="28"/>
                <w:szCs w:val="24"/>
                <w:shd w:val="clear" w:color="auto" w:fill="9CC2E5" w:themeFill="accent5" w:themeFillTint="99"/>
                <w:lang w:val="en-CA"/>
              </w:rPr>
              <w:t>Reviewer’</w:t>
            </w:r>
            <w:r w:rsidR="00E84D00" w:rsidRPr="007216F0">
              <w:rPr>
                <w:rStyle w:val="apple-converted-space"/>
                <w:rFonts w:ascii="Times New Roman" w:hAnsi="Times New Roman" w:cs="Times New Roman"/>
                <w:b/>
                <w:smallCaps/>
                <w:color w:val="002060"/>
                <w:sz w:val="28"/>
                <w:szCs w:val="24"/>
                <w:shd w:val="clear" w:color="auto" w:fill="9CC2E5" w:themeFill="accent5" w:themeFillTint="99"/>
                <w:lang w:val="en-CA"/>
              </w:rPr>
              <w:t xml:space="preserve"> </w:t>
            </w:r>
            <w:r w:rsidR="00E67A02" w:rsidRPr="007216F0">
              <w:rPr>
                <w:rStyle w:val="apple-converted-space"/>
                <w:rFonts w:ascii="Times New Roman" w:hAnsi="Times New Roman" w:cs="Times New Roman"/>
                <w:b/>
                <w:smallCaps/>
                <w:color w:val="002060"/>
                <w:sz w:val="28"/>
                <w:szCs w:val="24"/>
                <w:shd w:val="clear" w:color="auto" w:fill="9CC2E5" w:themeFill="accent5" w:themeFillTint="99"/>
                <w:lang w:val="en-CA"/>
              </w:rPr>
              <w:t>comments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0E82CF79" w14:textId="77777777" w:rsidR="00E67A02" w:rsidRPr="00C84796" w:rsidRDefault="002030B1" w:rsidP="00BA22E1">
            <w:pPr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4"/>
                <w:lang w:val="en-CA"/>
              </w:rPr>
            </w:pPr>
            <w:r w:rsidRPr="00C84796">
              <w:rPr>
                <w:rFonts w:ascii="Times New Roman" w:hAnsi="Times New Roman" w:cs="Times New Roman"/>
                <w:b/>
                <w:smallCaps/>
                <w:sz w:val="28"/>
                <w:szCs w:val="24"/>
                <w:lang w:val="en-CA"/>
              </w:rPr>
              <w:t>Responses</w:t>
            </w:r>
          </w:p>
        </w:tc>
      </w:tr>
      <w:tr w:rsidR="004B6C8C" w:rsidRPr="00A57CA8" w14:paraId="659EBDBF" w14:textId="77777777" w:rsidTr="00E82D72">
        <w:trPr>
          <w:trHeight w:val="421"/>
        </w:trPr>
        <w:tc>
          <w:tcPr>
            <w:tcW w:w="4390" w:type="dxa"/>
            <w:shd w:val="clear" w:color="auto" w:fill="9CC2E5" w:themeFill="accent5" w:themeFillTint="99"/>
          </w:tcPr>
          <w:p w14:paraId="35D13AF8" w14:textId="115282FB" w:rsidR="004B6C8C" w:rsidRPr="007216F0" w:rsidRDefault="00BA22E1" w:rsidP="00BA22E1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9CC2E5" w:themeFill="accent5" w:themeFillTint="99"/>
                <w:lang w:val="en-CA"/>
              </w:rPr>
            </w:pPr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t>I've just finished re-reading the article and I think this is vastly improved.</w:t>
            </w:r>
          </w:p>
        </w:tc>
        <w:tc>
          <w:tcPr>
            <w:tcW w:w="8363" w:type="dxa"/>
          </w:tcPr>
          <w:p w14:paraId="36D006B9" w14:textId="0C8747DA" w:rsidR="004B6C8C" w:rsidRPr="00A57CA8" w:rsidRDefault="00BA22E1" w:rsidP="00BA22E1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57CA8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val="en-CA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</w:tc>
      </w:tr>
      <w:tr w:rsidR="00D259C1" w:rsidRPr="00A57CA8" w14:paraId="74DE97E9" w14:textId="77777777" w:rsidTr="00E82D72">
        <w:tc>
          <w:tcPr>
            <w:tcW w:w="4390" w:type="dxa"/>
            <w:shd w:val="clear" w:color="auto" w:fill="9CC2E5" w:themeFill="accent5" w:themeFillTint="99"/>
          </w:tcPr>
          <w:p w14:paraId="15E240B9" w14:textId="5CEA0140" w:rsidR="00D259C1" w:rsidRPr="007216F0" w:rsidRDefault="00BA22E1" w:rsidP="007E1913">
            <w:pPr>
              <w:spacing w:line="240" w:lineRule="auto"/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9CC2E5" w:themeFill="accent5" w:themeFillTint="99"/>
                <w:lang w:val="en-CA"/>
              </w:rPr>
            </w:pPr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t>I noted a few very minor APA issues.</w:t>
            </w:r>
          </w:p>
        </w:tc>
        <w:tc>
          <w:tcPr>
            <w:tcW w:w="8363" w:type="dxa"/>
          </w:tcPr>
          <w:p w14:paraId="1F61A308" w14:textId="77777777" w:rsidR="00A25A10" w:rsidRDefault="0069376B" w:rsidP="007E1913">
            <w:pPr>
              <w:pStyle w:val="Paragraphedeliste"/>
              <w:numPr>
                <w:ilvl w:val="0"/>
                <w:numId w:val="5"/>
              </w:numPr>
              <w:ind w:left="321" w:hanging="284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25A10">
              <w:rPr>
                <w:rFonts w:ascii="Times New Roman" w:hAnsi="Times New Roman"/>
                <w:b/>
                <w:sz w:val="24"/>
                <w:szCs w:val="24"/>
                <w:lang w:val="en-CA"/>
              </w:rPr>
              <w:t>References:</w:t>
            </w: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 </w:t>
            </w:r>
          </w:p>
          <w:p w14:paraId="57A4CF3E" w14:textId="77777777" w:rsidR="00A25A10" w:rsidRDefault="00A25A10" w:rsidP="00A25A10">
            <w:pPr>
              <w:pStyle w:val="Paragraphedeliste"/>
              <w:ind w:left="321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66EF2C15" w14:textId="0CAE79D1" w:rsidR="00796CB5" w:rsidRPr="00A25A10" w:rsidRDefault="00C07FC2" w:rsidP="00A25A10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25A10">
              <w:rPr>
                <w:rFonts w:ascii="Times New Roman" w:hAnsi="Times New Roman"/>
                <w:sz w:val="24"/>
                <w:szCs w:val="24"/>
                <w:lang w:val="en-CA"/>
              </w:rPr>
              <w:t>For consistency, w</w:t>
            </w:r>
            <w:r w:rsidR="0069376B" w:rsidRPr="00A25A10">
              <w:rPr>
                <w:rFonts w:ascii="Times New Roman" w:hAnsi="Times New Roman"/>
                <w:sz w:val="24"/>
                <w:szCs w:val="24"/>
                <w:lang w:val="en-CA"/>
              </w:rPr>
              <w:t>e have used the ampersand symbol (&amp;) instead of “and”</w:t>
            </w:r>
            <w:r w:rsidRPr="00A25A10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 (4 changes have been made):</w:t>
            </w:r>
          </w:p>
          <w:p w14:paraId="77CBC0EE" w14:textId="77777777" w:rsidR="0069376B" w:rsidRPr="00A57CA8" w:rsidRDefault="0069376B" w:rsidP="007E1913">
            <w:pPr>
              <w:pStyle w:val="Paragraphedeliste"/>
              <w:ind w:left="321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1EA67849" w14:textId="53F26420" w:rsidR="008523B5" w:rsidRPr="00A57CA8" w:rsidRDefault="006B5545" w:rsidP="00A25A10">
            <w:pPr>
              <w:spacing w:line="240" w:lineRule="auto"/>
              <w:ind w:left="746"/>
              <w:rPr>
                <w:rStyle w:val="st1"/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57CA8">
              <w:rPr>
                <w:rStyle w:val="st1"/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Locke </w:t>
            </w:r>
            <w:r w:rsidRPr="00A57CA8">
              <w:rPr>
                <w:rStyle w:val="st1"/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&amp;</w:t>
            </w:r>
            <w:r w:rsidRPr="00A57CA8">
              <w:rPr>
                <w:rStyle w:val="st1"/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Latham, 1990: 2002: 2006</w:t>
            </w:r>
            <w:r w:rsidRPr="00A57CA8">
              <w:rPr>
                <w:rStyle w:val="st1"/>
                <w:rFonts w:ascii="Times New Roman" w:hAnsi="Times New Roman" w:cs="Times New Roman"/>
                <w:sz w:val="24"/>
                <w:szCs w:val="24"/>
                <w:lang w:val="en-CA"/>
              </w:rPr>
              <w:br/>
            </w:r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Nolan </w:t>
            </w:r>
            <w:r w:rsidR="008523B5" w:rsidRPr="00A57CA8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&amp;</w:t>
            </w:r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Hoover, 2008</w:t>
            </w:r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br/>
              <w:t xml:space="preserve">Brassard, </w:t>
            </w:r>
            <w:proofErr w:type="spellStart"/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Lusignan</w:t>
            </w:r>
            <w:proofErr w:type="spellEnd"/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8523B5" w:rsidRPr="00A57CA8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&amp;</w:t>
            </w:r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Pelletier, 2013</w:t>
            </w:r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br/>
              <w:t xml:space="preserve">Miles </w:t>
            </w:r>
            <w:r w:rsidR="008523B5" w:rsidRPr="00A57CA8">
              <w:rPr>
                <w:rFonts w:ascii="Times New Roman" w:hAnsi="Times New Roman" w:cs="Times New Roman"/>
                <w:b/>
                <w:sz w:val="24"/>
                <w:szCs w:val="24"/>
                <w:lang w:val="en-CA"/>
              </w:rPr>
              <w:t>&amp;</w:t>
            </w:r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Huberman, 1994</w:t>
            </w:r>
            <w:r w:rsidR="008523B5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br/>
            </w:r>
          </w:p>
          <w:p w14:paraId="0832BB85" w14:textId="621FCC19" w:rsidR="00655413" w:rsidRPr="00A57CA8" w:rsidRDefault="00655413" w:rsidP="00A25A10">
            <w:pPr>
              <w:pStyle w:val="Paragraphedeliste"/>
              <w:numPr>
                <w:ilvl w:val="0"/>
                <w:numId w:val="14"/>
              </w:numPr>
              <w:adjustRightInd w:val="0"/>
              <w:ind w:right="474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We have double checked all the titles of references and the headings (capitalization) and we have made the necessary changes.</w:t>
            </w:r>
          </w:p>
          <w:p w14:paraId="34E40389" w14:textId="77777777" w:rsidR="00655413" w:rsidRPr="00A57CA8" w:rsidRDefault="00655413" w:rsidP="00655413">
            <w:pPr>
              <w:pStyle w:val="Paragraphedeliste"/>
              <w:ind w:left="321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1C09DC47" w14:textId="4CC9C12D" w:rsidR="005A48D2" w:rsidRPr="00A57CA8" w:rsidRDefault="00584A47" w:rsidP="00655413">
            <w:pPr>
              <w:pStyle w:val="Paragraphedeliste"/>
              <w:numPr>
                <w:ilvl w:val="0"/>
                <w:numId w:val="5"/>
              </w:numPr>
              <w:ind w:left="321" w:hanging="284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The heading of Table 2 does not use bold type</w:t>
            </w:r>
            <w:r w:rsidR="006B5545" w:rsidRPr="00A57CA8">
              <w:rPr>
                <w:rFonts w:ascii="Times New Roman" w:hAnsi="Times New Roman"/>
                <w:sz w:val="24"/>
                <w:szCs w:val="24"/>
                <w:lang w:val="en-CA"/>
              </w:rPr>
              <w:t>s anymore (page 20</w:t>
            </w:r>
            <w:r w:rsidR="005A5292" w:rsidRPr="00A57CA8">
              <w:rPr>
                <w:rFonts w:ascii="Times New Roman" w:hAnsi="Times New Roman"/>
                <w:sz w:val="24"/>
                <w:szCs w:val="24"/>
                <w:lang w:val="en-CA"/>
              </w:rPr>
              <w:t>)</w:t>
            </w:r>
            <w:r w:rsidR="0058582A" w:rsidRPr="00A57CA8">
              <w:rPr>
                <w:rFonts w:ascii="Times New Roman" w:hAnsi="Times New Roman"/>
                <w:sz w:val="24"/>
                <w:szCs w:val="24"/>
                <w:lang w:val="en-CA"/>
              </w:rPr>
              <w:t>.</w:t>
            </w:r>
          </w:p>
          <w:p w14:paraId="5B93BDFC" w14:textId="77777777" w:rsidR="005A48D2" w:rsidRPr="00A57CA8" w:rsidRDefault="005A48D2" w:rsidP="005A48D2">
            <w:pPr>
              <w:pStyle w:val="Paragraphedeliste"/>
              <w:ind w:left="321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54598A0E" w14:textId="7304ACDE" w:rsidR="00655413" w:rsidRPr="00A57CA8" w:rsidRDefault="00655413" w:rsidP="00655413">
            <w:pPr>
              <w:pStyle w:val="Paragraphedeliste"/>
              <w:numPr>
                <w:ilvl w:val="0"/>
                <w:numId w:val="5"/>
              </w:numPr>
              <w:ind w:left="321" w:hanging="284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Headings at Level 2: “Data Analysis and Reliability” (bold types, not in italics)</w:t>
            </w:r>
            <w:r w:rsidR="0058582A" w:rsidRPr="00A57CA8">
              <w:rPr>
                <w:rFonts w:ascii="Times New Roman" w:hAnsi="Times New Roman"/>
                <w:sz w:val="24"/>
                <w:szCs w:val="24"/>
                <w:lang w:val="en-CA"/>
              </w:rPr>
              <w:t>.</w:t>
            </w:r>
          </w:p>
          <w:p w14:paraId="189E36A6" w14:textId="77777777" w:rsidR="006B5545" w:rsidRPr="00A57CA8" w:rsidRDefault="006B5545" w:rsidP="007E1913">
            <w:pPr>
              <w:pStyle w:val="Paragraphedeliste"/>
              <w:ind w:left="321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291063DD" w14:textId="0A00D72A" w:rsidR="006B5545" w:rsidRPr="00A57CA8" w:rsidRDefault="00D8183A" w:rsidP="007E1913">
            <w:pPr>
              <w:pStyle w:val="Paragraphedeliste"/>
              <w:numPr>
                <w:ilvl w:val="0"/>
                <w:numId w:val="5"/>
              </w:numPr>
              <w:ind w:left="321" w:hanging="284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We avoided </w:t>
            </w:r>
            <w:r w:rsidR="006B5545" w:rsidRPr="00A57CA8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writing </w:t>
            </w:r>
            <w:r w:rsidR="007E1913" w:rsidRPr="00A57CA8">
              <w:rPr>
                <w:rFonts w:ascii="Times New Roman" w:hAnsi="Times New Roman"/>
                <w:sz w:val="24"/>
                <w:szCs w:val="24"/>
                <w:lang w:val="en-CA"/>
              </w:rPr>
              <w:t>single-sentence paragraphs</w:t>
            </w:r>
            <w:r w:rsidR="00187398" w:rsidRPr="00A57CA8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 (page 8)</w:t>
            </w:r>
            <w:r w:rsidR="007E1913" w:rsidRPr="00A57CA8">
              <w:rPr>
                <w:rFonts w:ascii="Times New Roman" w:hAnsi="Times New Roman"/>
                <w:sz w:val="24"/>
                <w:szCs w:val="24"/>
                <w:lang w:val="en-CA"/>
              </w:rPr>
              <w:t>:</w:t>
            </w:r>
          </w:p>
          <w:p w14:paraId="74D3D69F" w14:textId="77777777" w:rsidR="007E1913" w:rsidRPr="00A57CA8" w:rsidRDefault="007E1913" w:rsidP="007E1913">
            <w:pPr>
              <w:pStyle w:val="Paragraphedeliste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23D9C81C" w14:textId="76ACE44C" w:rsidR="0058582A" w:rsidRPr="00A57CA8" w:rsidRDefault="007E1913" w:rsidP="0058582A">
            <w:pPr>
              <w:autoSpaceDE w:val="0"/>
              <w:autoSpaceDN w:val="0"/>
              <w:adjustRightInd w:val="0"/>
              <w:spacing w:line="240" w:lineRule="auto"/>
              <w:ind w:right="474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57C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CA"/>
              </w:rPr>
              <w:t>“Supervision takes place in the spirit of assistance, discussion, recognition, and professional development, as well as in a climate of trust (</w:t>
            </w: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Zepeda, 2007).” → </w:t>
            </w: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br/>
            </w:r>
            <w:r w:rsidRPr="00A57C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CA"/>
              </w:rPr>
              <w:br/>
              <w:t>“</w:t>
            </w:r>
            <w:bookmarkStart w:id="1" w:name="_Hlk483474358"/>
            <w:r w:rsidR="0058582A" w:rsidRPr="00A57CA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CA"/>
              </w:rPr>
              <w:t>Supervision takes place in the spirit of assistance, discussion, recognition, and professional development. A climate of trust between the teachers and the principal is also essential to facilitate supervision (</w:t>
            </w:r>
            <w:r w:rsidR="0058582A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Zepeda, 2007).</w:t>
            </w:r>
            <w:r w:rsidR="0058582A"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”</w:t>
            </w:r>
            <w:bookmarkEnd w:id="1"/>
          </w:p>
        </w:tc>
      </w:tr>
      <w:tr w:rsidR="00BA22E1" w:rsidRPr="00A57CA8" w14:paraId="4789A107" w14:textId="77777777" w:rsidTr="00E82D72">
        <w:tc>
          <w:tcPr>
            <w:tcW w:w="4390" w:type="dxa"/>
            <w:shd w:val="clear" w:color="auto" w:fill="9CC2E5" w:themeFill="accent5" w:themeFillTint="99"/>
          </w:tcPr>
          <w:p w14:paraId="3E1110A4" w14:textId="69C534D2" w:rsidR="00BA22E1" w:rsidRPr="007216F0" w:rsidRDefault="00BA22E1" w:rsidP="00BA22E1">
            <w:pPr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shd w:val="clear" w:color="auto" w:fill="9CC2E5" w:themeFill="accent5" w:themeFillTint="99"/>
                <w:lang w:val="en-CA"/>
              </w:rPr>
            </w:pPr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lastRenderedPageBreak/>
              <w:t xml:space="preserve">Substantively my only suggestion is for the authors to add a couple of sentences </w:t>
            </w:r>
            <w:r w:rsidRPr="007216F0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en-CA"/>
              </w:rPr>
              <w:t>in their conclusion</w:t>
            </w:r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t xml:space="preserve"> regarding </w:t>
            </w:r>
            <w:bookmarkStart w:id="2" w:name="_Hlk483474447"/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t>how their emergent theme (which is the original contribution of this study) might be used to think about teacher supervision differently</w:t>
            </w:r>
            <w:bookmarkEnd w:id="2"/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t>.</w:t>
            </w:r>
          </w:p>
        </w:tc>
        <w:tc>
          <w:tcPr>
            <w:tcW w:w="8363" w:type="dxa"/>
          </w:tcPr>
          <w:p w14:paraId="54A21100" w14:textId="5587221C" w:rsidR="00E82D72" w:rsidRPr="00A57CA8" w:rsidRDefault="00E82D72" w:rsidP="00E82D72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 new </w:t>
            </w: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paragraph and a new question (as a new avenue for future research) have</w:t>
            </w: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been added:</w:t>
            </w:r>
          </w:p>
          <w:p w14:paraId="5E2B39A8" w14:textId="3B4FCADB" w:rsidR="009C435E" w:rsidRDefault="00875521" w:rsidP="009C435E">
            <w:pPr>
              <w:pStyle w:val="Paragraphedeliste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“</w:t>
            </w: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Regarding accountability, our participants pointed out potential ethical risks, such as supervision focusing exclusively on basic knowledge and government-sanctioned core subjects. For pedagogical supervision to meet ethical standards, certain conditions must be met: (a) that the work follow an established plan and timeline; (b) that the teachers being supervised use the same evaluation methods; and (c) that the principal’s supervisory responsibilities (and associated accountability) be shared with other levels, such as school district heads, the school-team, the Ministry of Education, and universities in the area of initial training and continued professional </w:t>
            </w: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lastRenderedPageBreak/>
              <w:t>development. These ethical considerations will enable stakeholders to view pedagogical supervision in a new light, with greater transparency and diligence.</w:t>
            </w: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” (page 25)</w:t>
            </w:r>
          </w:p>
          <w:p w14:paraId="7F2611D1" w14:textId="77777777" w:rsidR="009C435E" w:rsidRDefault="009C435E" w:rsidP="009C435E">
            <w:pPr>
              <w:pStyle w:val="Paragraphedeliste"/>
              <w:spacing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2FB82C56" w14:textId="52938D17" w:rsidR="00BA22E1" w:rsidRPr="00A57CA8" w:rsidRDefault="00875521" w:rsidP="009C435E">
            <w:pPr>
              <w:pStyle w:val="Paragraphedeliste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“</w:t>
            </w:r>
            <w:r w:rsidR="000E22E3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[…] </w:t>
            </w: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 xml:space="preserve">And ultimately, </w:t>
            </w:r>
            <w:r w:rsidRPr="00A57CA8">
              <w:rPr>
                <w:rFonts w:ascii="Times New Roman" w:hAnsi="Times New Roman"/>
                <w:sz w:val="24"/>
                <w:szCs w:val="24"/>
                <w:lang w:val="en-CA" w:eastAsia="fr-CA"/>
              </w:rPr>
              <w:t xml:space="preserve">how can they find a balance between the importance of results, </w:t>
            </w:r>
            <w:r w:rsidRPr="00A57CA8">
              <w:rPr>
                <w:rFonts w:ascii="Times New Roman" w:hAnsi="Times New Roman"/>
                <w:sz w:val="24"/>
                <w:szCs w:val="24"/>
                <w:lang w:val="en-CA"/>
              </w:rPr>
              <w:t>associated with RBM,</w:t>
            </w:r>
            <w:r w:rsidRPr="00A57CA8">
              <w:rPr>
                <w:rFonts w:ascii="Times New Roman" w:hAnsi="Times New Roman"/>
                <w:sz w:val="24"/>
                <w:szCs w:val="24"/>
                <w:lang w:val="en-CA" w:eastAsia="fr-CA"/>
              </w:rPr>
              <w:t xml:space="preserve"> and the respect of ethical guidelines in pedagogical supervision?</w:t>
            </w:r>
            <w:r w:rsidRPr="00A57CA8">
              <w:rPr>
                <w:rFonts w:ascii="Times New Roman" w:hAnsi="Times New Roman"/>
                <w:sz w:val="24"/>
                <w:szCs w:val="24"/>
                <w:lang w:val="en-CA" w:eastAsia="fr-CA"/>
              </w:rPr>
              <w:t>” (page 26)</w:t>
            </w:r>
            <w:r w:rsidR="00CE7C36" w:rsidRPr="00A57CA8">
              <w:rPr>
                <w:rFonts w:ascii="Times New Roman" w:hAnsi="Times New Roman"/>
                <w:sz w:val="24"/>
                <w:szCs w:val="24"/>
                <w:highlight w:val="yellow"/>
                <w:lang w:val="en-CA" w:eastAsia="fr-CA"/>
              </w:rPr>
              <w:t xml:space="preserve"> </w:t>
            </w:r>
          </w:p>
        </w:tc>
      </w:tr>
      <w:tr w:rsidR="00BA22E1" w:rsidRPr="00A57CA8" w14:paraId="0AC33A6A" w14:textId="77777777" w:rsidTr="00E82D72">
        <w:tc>
          <w:tcPr>
            <w:tcW w:w="4390" w:type="dxa"/>
            <w:shd w:val="clear" w:color="auto" w:fill="9CC2E5" w:themeFill="accent5" w:themeFillTint="99"/>
          </w:tcPr>
          <w:p w14:paraId="658889F3" w14:textId="1B2507C5" w:rsidR="00BA22E1" w:rsidRPr="007216F0" w:rsidRDefault="00BA22E1" w:rsidP="00BA22E1">
            <w:pPr>
              <w:pStyle w:val="Textebrut"/>
              <w:spacing w:after="200"/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</w:pPr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lastRenderedPageBreak/>
              <w:t xml:space="preserve">The authors now provide a good overview of their conceptual framework, perhaps they could use their emergent theme to have readers </w:t>
            </w:r>
            <w:bookmarkStart w:id="3" w:name="_Hlk483486334"/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t>rethink this element of the framework.</w:t>
            </w:r>
            <w:bookmarkEnd w:id="3"/>
          </w:p>
        </w:tc>
        <w:tc>
          <w:tcPr>
            <w:tcW w:w="8363" w:type="dxa"/>
          </w:tcPr>
          <w:p w14:paraId="7F2D3362" w14:textId="046DBAD3" w:rsidR="00BA22E1" w:rsidRDefault="00F7654D" w:rsidP="000E22E3">
            <w:pPr>
              <w:pStyle w:val="Paragraphedeliste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CA"/>
              </w:rPr>
            </w:pPr>
            <w:r w:rsidRPr="000E22E3">
              <w:rPr>
                <w:rFonts w:ascii="Times New Roman" w:hAnsi="Times New Roman"/>
                <w:sz w:val="24"/>
                <w:szCs w:val="24"/>
                <w:lang w:val="en-CA"/>
              </w:rPr>
              <w:t>This sentence has been added:</w:t>
            </w:r>
          </w:p>
          <w:p w14:paraId="00A4EA20" w14:textId="77777777" w:rsidR="000E22E3" w:rsidRPr="000E22E3" w:rsidRDefault="000E22E3" w:rsidP="000E22E3">
            <w:pPr>
              <w:pStyle w:val="Paragraphedeliste"/>
              <w:rPr>
                <w:rFonts w:ascii="Times New Roman" w:hAnsi="Times New Roman"/>
                <w:sz w:val="24"/>
                <w:szCs w:val="24"/>
                <w:lang w:val="en-CA"/>
              </w:rPr>
            </w:pPr>
          </w:p>
          <w:p w14:paraId="422118DA" w14:textId="571D2034" w:rsidR="00875521" w:rsidRPr="00A57CA8" w:rsidRDefault="00875521" w:rsidP="008755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“</w:t>
            </w: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Indeed, theoretically speaking, the cross-curricular competency of ethics may also be beneficially applied to the model of Locke and Latham as well as to other teacher supervision methodologies </w:t>
            </w:r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>(</w:t>
            </w:r>
            <w:proofErr w:type="spellStart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>Bouchamma</w:t>
            </w:r>
            <w:proofErr w:type="spellEnd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 xml:space="preserve">, </w:t>
            </w:r>
            <w:proofErr w:type="spellStart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>Giguère</w:t>
            </w:r>
            <w:proofErr w:type="spellEnd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 xml:space="preserve"> &amp; </w:t>
            </w:r>
            <w:proofErr w:type="gramStart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>April,</w:t>
            </w:r>
            <w:proofErr w:type="gramEnd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 xml:space="preserve"> 2017; </w:t>
            </w:r>
            <w:proofErr w:type="spellStart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>Bouchamma</w:t>
            </w:r>
            <w:proofErr w:type="spellEnd"/>
            <w:r w:rsidRPr="00A57CA8">
              <w:rPr>
                <w:rFonts w:ascii="Times New Roman" w:hAnsi="Times New Roman" w:cs="Times New Roman"/>
                <w:sz w:val="24"/>
                <w:szCs w:val="24"/>
                <w:lang w:val="en-CA" w:eastAsia="fr-CA"/>
              </w:rPr>
              <w:t xml:space="preserve"> &amp; Brie 2014), particularly involving duties related to the setting and assessment of performance objectives.</w:t>
            </w:r>
            <w:r w:rsidRPr="00A57CA8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” (page 25)</w:t>
            </w:r>
          </w:p>
        </w:tc>
      </w:tr>
      <w:tr w:rsidR="00BA22E1" w:rsidRPr="00A57CA8" w14:paraId="14D3D47B" w14:textId="77777777" w:rsidTr="00E82D72">
        <w:tc>
          <w:tcPr>
            <w:tcW w:w="4390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3A14AFEC" w14:textId="023D4948" w:rsidR="00BA22E1" w:rsidRPr="007216F0" w:rsidRDefault="00BA22E1" w:rsidP="00BA22E1">
            <w:pPr>
              <w:pStyle w:val="Textebrut"/>
              <w:spacing w:after="200"/>
              <w:rPr>
                <w:rStyle w:val="apple-converted-space"/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</w:pPr>
            <w:r w:rsidRPr="007216F0">
              <w:rPr>
                <w:rFonts w:ascii="Times New Roman" w:hAnsi="Times New Roman" w:cs="Times New Roman"/>
                <w:color w:val="002060"/>
                <w:sz w:val="24"/>
                <w:szCs w:val="24"/>
                <w:lang w:val="en-CA"/>
              </w:rPr>
              <w:t>I think these changes are relatively minor and very easy to address. Once they are attended to, I recommend publishing the paper.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46ADCE65" w14:textId="46AB93EE" w:rsidR="00BA22E1" w:rsidRPr="00A57CA8" w:rsidRDefault="00BA22E1" w:rsidP="00BA22E1">
            <w:pPr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A57CA8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val="en-CA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0E22E3" w:rsidRPr="00A57CA8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val="en-CA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</w:tbl>
    <w:p w14:paraId="0E950BA1" w14:textId="77777777" w:rsidR="00AC1821" w:rsidRPr="00A57CA8" w:rsidRDefault="00AC1821" w:rsidP="00AC182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1EDE2CDB" w14:textId="77777777" w:rsidR="00AC1821" w:rsidRPr="00A57CA8" w:rsidRDefault="00AC1821" w:rsidP="00AC1821">
      <w:pPr>
        <w:rPr>
          <w:rFonts w:ascii="Times New Roman" w:hAnsi="Times New Roman" w:cs="Times New Roman"/>
          <w:sz w:val="24"/>
          <w:szCs w:val="24"/>
          <w:lang w:val="en-CA"/>
        </w:rPr>
      </w:pPr>
    </w:p>
    <w:p w14:paraId="542DBD56" w14:textId="77777777" w:rsidR="00AC1821" w:rsidRPr="00A57CA8" w:rsidRDefault="00AC1821" w:rsidP="00AC1821">
      <w:pPr>
        <w:rPr>
          <w:rFonts w:ascii="Times New Roman" w:hAnsi="Times New Roman" w:cs="Times New Roman"/>
          <w:sz w:val="24"/>
          <w:szCs w:val="24"/>
          <w:lang w:val="en-CA"/>
        </w:rPr>
      </w:pPr>
    </w:p>
    <w:sectPr w:rsidR="00AC1821" w:rsidRPr="00A57CA8" w:rsidSect="00E82D7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7CE"/>
    <w:multiLevelType w:val="hybridMultilevel"/>
    <w:tmpl w:val="F1362A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0C52"/>
    <w:multiLevelType w:val="hybridMultilevel"/>
    <w:tmpl w:val="D16E1F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1764B"/>
    <w:multiLevelType w:val="hybridMultilevel"/>
    <w:tmpl w:val="EDD47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316722"/>
    <w:multiLevelType w:val="hybridMultilevel"/>
    <w:tmpl w:val="B97ED0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9752D"/>
    <w:multiLevelType w:val="hybridMultilevel"/>
    <w:tmpl w:val="9D2C3D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D24B7"/>
    <w:multiLevelType w:val="hybridMultilevel"/>
    <w:tmpl w:val="790051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538"/>
    <w:multiLevelType w:val="hybridMultilevel"/>
    <w:tmpl w:val="8FA0528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456DD"/>
    <w:multiLevelType w:val="hybridMultilevel"/>
    <w:tmpl w:val="596043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763A0"/>
    <w:multiLevelType w:val="hybridMultilevel"/>
    <w:tmpl w:val="54C69D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D33E3"/>
    <w:multiLevelType w:val="hybridMultilevel"/>
    <w:tmpl w:val="D8FAB2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146C8"/>
    <w:multiLevelType w:val="hybridMultilevel"/>
    <w:tmpl w:val="6784C35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859E3"/>
    <w:multiLevelType w:val="hybridMultilevel"/>
    <w:tmpl w:val="5434E9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639B8"/>
    <w:multiLevelType w:val="hybridMultilevel"/>
    <w:tmpl w:val="3F2838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81DDB"/>
    <w:multiLevelType w:val="hybridMultilevel"/>
    <w:tmpl w:val="F216C11C"/>
    <w:lvl w:ilvl="0" w:tplc="F0EAF4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20" w:hanging="360"/>
      </w:pPr>
    </w:lvl>
    <w:lvl w:ilvl="2" w:tplc="0C0C001B" w:tentative="1">
      <w:start w:val="1"/>
      <w:numFmt w:val="lowerRoman"/>
      <w:lvlText w:val="%3."/>
      <w:lvlJc w:val="right"/>
      <w:pPr>
        <w:ind w:left="2340" w:hanging="180"/>
      </w:pPr>
    </w:lvl>
    <w:lvl w:ilvl="3" w:tplc="0C0C000F" w:tentative="1">
      <w:start w:val="1"/>
      <w:numFmt w:val="decimal"/>
      <w:lvlText w:val="%4."/>
      <w:lvlJc w:val="left"/>
      <w:pPr>
        <w:ind w:left="3060" w:hanging="360"/>
      </w:pPr>
    </w:lvl>
    <w:lvl w:ilvl="4" w:tplc="0C0C0019" w:tentative="1">
      <w:start w:val="1"/>
      <w:numFmt w:val="lowerLetter"/>
      <w:lvlText w:val="%5."/>
      <w:lvlJc w:val="left"/>
      <w:pPr>
        <w:ind w:left="3780" w:hanging="360"/>
      </w:pPr>
    </w:lvl>
    <w:lvl w:ilvl="5" w:tplc="0C0C001B" w:tentative="1">
      <w:start w:val="1"/>
      <w:numFmt w:val="lowerRoman"/>
      <w:lvlText w:val="%6."/>
      <w:lvlJc w:val="right"/>
      <w:pPr>
        <w:ind w:left="4500" w:hanging="180"/>
      </w:pPr>
    </w:lvl>
    <w:lvl w:ilvl="6" w:tplc="0C0C000F" w:tentative="1">
      <w:start w:val="1"/>
      <w:numFmt w:val="decimal"/>
      <w:lvlText w:val="%7."/>
      <w:lvlJc w:val="left"/>
      <w:pPr>
        <w:ind w:left="5220" w:hanging="360"/>
      </w:pPr>
    </w:lvl>
    <w:lvl w:ilvl="7" w:tplc="0C0C0019" w:tentative="1">
      <w:start w:val="1"/>
      <w:numFmt w:val="lowerLetter"/>
      <w:lvlText w:val="%8."/>
      <w:lvlJc w:val="left"/>
      <w:pPr>
        <w:ind w:left="5940" w:hanging="360"/>
      </w:pPr>
    </w:lvl>
    <w:lvl w:ilvl="8" w:tplc="0C0C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  <w:num w:numId="12">
    <w:abstractNumId w:val="10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8C"/>
    <w:rsid w:val="000409FC"/>
    <w:rsid w:val="000415F3"/>
    <w:rsid w:val="000608B9"/>
    <w:rsid w:val="000671E8"/>
    <w:rsid w:val="00074F6E"/>
    <w:rsid w:val="00084443"/>
    <w:rsid w:val="000863EC"/>
    <w:rsid w:val="00090122"/>
    <w:rsid w:val="000B0EFC"/>
    <w:rsid w:val="000E22E3"/>
    <w:rsid w:val="00103DAE"/>
    <w:rsid w:val="00187398"/>
    <w:rsid w:val="001F73BC"/>
    <w:rsid w:val="002030B1"/>
    <w:rsid w:val="00251C58"/>
    <w:rsid w:val="00262986"/>
    <w:rsid w:val="002B2833"/>
    <w:rsid w:val="002D7815"/>
    <w:rsid w:val="002E2BFF"/>
    <w:rsid w:val="00360243"/>
    <w:rsid w:val="003A6F9F"/>
    <w:rsid w:val="00417F01"/>
    <w:rsid w:val="004970DD"/>
    <w:rsid w:val="00497494"/>
    <w:rsid w:val="004A412A"/>
    <w:rsid w:val="004B6C8C"/>
    <w:rsid w:val="004F2C69"/>
    <w:rsid w:val="00584A47"/>
    <w:rsid w:val="0058582A"/>
    <w:rsid w:val="005A48D2"/>
    <w:rsid w:val="005A5292"/>
    <w:rsid w:val="005F3682"/>
    <w:rsid w:val="005F7574"/>
    <w:rsid w:val="00655413"/>
    <w:rsid w:val="00692609"/>
    <w:rsid w:val="0069376B"/>
    <w:rsid w:val="006B5545"/>
    <w:rsid w:val="006D7EB4"/>
    <w:rsid w:val="0070227D"/>
    <w:rsid w:val="00706B5A"/>
    <w:rsid w:val="007160B1"/>
    <w:rsid w:val="007216F0"/>
    <w:rsid w:val="00731EAD"/>
    <w:rsid w:val="0073516C"/>
    <w:rsid w:val="00771360"/>
    <w:rsid w:val="00785859"/>
    <w:rsid w:val="00796CB5"/>
    <w:rsid w:val="007E1913"/>
    <w:rsid w:val="007E4D8C"/>
    <w:rsid w:val="00840E63"/>
    <w:rsid w:val="0084566F"/>
    <w:rsid w:val="008506F2"/>
    <w:rsid w:val="008523B5"/>
    <w:rsid w:val="008556D8"/>
    <w:rsid w:val="00856599"/>
    <w:rsid w:val="00875521"/>
    <w:rsid w:val="008A7385"/>
    <w:rsid w:val="009039F0"/>
    <w:rsid w:val="0094615C"/>
    <w:rsid w:val="009A0204"/>
    <w:rsid w:val="009C11F1"/>
    <w:rsid w:val="009C435E"/>
    <w:rsid w:val="009F54AE"/>
    <w:rsid w:val="00A128F8"/>
    <w:rsid w:val="00A25A10"/>
    <w:rsid w:val="00A439D2"/>
    <w:rsid w:val="00A57CA8"/>
    <w:rsid w:val="00A84500"/>
    <w:rsid w:val="00AA6D1F"/>
    <w:rsid w:val="00AC1821"/>
    <w:rsid w:val="00AC5DEF"/>
    <w:rsid w:val="00B56D16"/>
    <w:rsid w:val="00B90425"/>
    <w:rsid w:val="00BA22E1"/>
    <w:rsid w:val="00BF30A1"/>
    <w:rsid w:val="00C07FC2"/>
    <w:rsid w:val="00C84796"/>
    <w:rsid w:val="00CD232C"/>
    <w:rsid w:val="00CE7C36"/>
    <w:rsid w:val="00D014F2"/>
    <w:rsid w:val="00D141A8"/>
    <w:rsid w:val="00D259C1"/>
    <w:rsid w:val="00D65660"/>
    <w:rsid w:val="00D7377F"/>
    <w:rsid w:val="00D8183A"/>
    <w:rsid w:val="00E04D19"/>
    <w:rsid w:val="00E33E46"/>
    <w:rsid w:val="00E67A02"/>
    <w:rsid w:val="00E82D72"/>
    <w:rsid w:val="00E84D00"/>
    <w:rsid w:val="00EC3138"/>
    <w:rsid w:val="00F30C79"/>
    <w:rsid w:val="00F47545"/>
    <w:rsid w:val="00F7654D"/>
    <w:rsid w:val="00F77F1B"/>
    <w:rsid w:val="00F85EA8"/>
    <w:rsid w:val="00F87CC5"/>
    <w:rsid w:val="00F91F36"/>
    <w:rsid w:val="00F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DBBC"/>
  <w15:chartTrackingRefBased/>
  <w15:docId w15:val="{BEF28EB0-C42B-4EB6-9991-362539D2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B6C8C"/>
    <w:pPr>
      <w:spacing w:after="200" w:line="276" w:lineRule="auto"/>
    </w:pPr>
    <w:rPr>
      <w:rFonts w:ascii="Calibri" w:eastAsia="Calibri" w:hAnsi="Calibri" w:cs="Arial"/>
    </w:rPr>
  </w:style>
  <w:style w:type="paragraph" w:styleId="Titre2">
    <w:name w:val="heading 2"/>
    <w:basedOn w:val="Normal"/>
    <w:next w:val="Normal"/>
    <w:link w:val="Titre2Car"/>
    <w:uiPriority w:val="9"/>
    <w:qFormat/>
    <w:rsid w:val="00CD232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B6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4B6C8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B6C8C"/>
    <w:pPr>
      <w:spacing w:line="240" w:lineRule="auto"/>
    </w:pPr>
    <w:rPr>
      <w:rFonts w:cs="Times New Roman"/>
      <w:sz w:val="20"/>
      <w:szCs w:val="20"/>
      <w:lang w:val="en-CA"/>
    </w:rPr>
  </w:style>
  <w:style w:type="character" w:customStyle="1" w:styleId="CommentaireCar">
    <w:name w:val="Commentaire Car"/>
    <w:basedOn w:val="Policepardfaut"/>
    <w:link w:val="Commentaire"/>
    <w:uiPriority w:val="99"/>
    <w:rsid w:val="004B6C8C"/>
    <w:rPr>
      <w:rFonts w:ascii="Calibri" w:eastAsia="Calibri" w:hAnsi="Calibri" w:cs="Times New Roman"/>
      <w:sz w:val="20"/>
      <w:szCs w:val="20"/>
      <w:lang w:val="en-CA"/>
    </w:rPr>
  </w:style>
  <w:style w:type="character" w:customStyle="1" w:styleId="apple-converted-space">
    <w:name w:val="apple-converted-space"/>
    <w:rsid w:val="004B6C8C"/>
  </w:style>
  <w:style w:type="paragraph" w:styleId="Textedebulles">
    <w:name w:val="Balloon Text"/>
    <w:basedOn w:val="Normal"/>
    <w:link w:val="TextedebullesCar"/>
    <w:uiPriority w:val="99"/>
    <w:semiHidden/>
    <w:unhideWhenUsed/>
    <w:rsid w:val="004B6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6C8C"/>
    <w:rPr>
      <w:rFonts w:ascii="Segoe UI" w:eastAsia="Calibr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0122"/>
    <w:rPr>
      <w:rFonts w:cs="Arial"/>
      <w:b/>
      <w:bCs/>
      <w:lang w:val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0122"/>
    <w:rPr>
      <w:rFonts w:ascii="Calibri" w:eastAsia="Calibri" w:hAnsi="Calibri" w:cs="Arial"/>
      <w:b/>
      <w:bCs/>
      <w:sz w:val="20"/>
      <w:szCs w:val="20"/>
      <w:lang w:val="en-CA"/>
    </w:rPr>
  </w:style>
  <w:style w:type="paragraph" w:styleId="Lgende">
    <w:name w:val="caption"/>
    <w:basedOn w:val="Normal"/>
    <w:next w:val="Normal"/>
    <w:qFormat/>
    <w:rsid w:val="0070227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84D00"/>
    <w:pPr>
      <w:autoSpaceDE w:val="0"/>
      <w:autoSpaceDN w:val="0"/>
      <w:spacing w:after="0" w:line="240" w:lineRule="auto"/>
      <w:ind w:left="720"/>
      <w:contextualSpacing/>
    </w:pPr>
    <w:rPr>
      <w:rFonts w:asciiTheme="majorHAnsi" w:eastAsia="Times New Roman" w:hAnsiTheme="majorHAnsi" w:cs="Times New Roman"/>
      <w:szCs w:val="20"/>
      <w:lang w:val="en-US" w:eastAsia="ja-JP"/>
    </w:rPr>
  </w:style>
  <w:style w:type="paragraph" w:styleId="PrformatHTML">
    <w:name w:val="HTML Preformatted"/>
    <w:basedOn w:val="Normal"/>
    <w:link w:val="PrformatHTMLCar"/>
    <w:uiPriority w:val="99"/>
    <w:unhideWhenUsed/>
    <w:rsid w:val="00EC3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formatHTMLCar">
    <w:name w:val="Préformaté HTML Car"/>
    <w:basedOn w:val="Policepardfaut"/>
    <w:link w:val="PrformatHTML"/>
    <w:uiPriority w:val="99"/>
    <w:rsid w:val="00EC31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itre2Car">
    <w:name w:val="Titre 2 Car"/>
    <w:basedOn w:val="Policepardfaut"/>
    <w:link w:val="Titre2"/>
    <w:uiPriority w:val="9"/>
    <w:rsid w:val="00CD232C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xtebrut">
    <w:name w:val="Plain Text"/>
    <w:basedOn w:val="Normal"/>
    <w:link w:val="TextebrutCar"/>
    <w:uiPriority w:val="99"/>
    <w:unhideWhenUsed/>
    <w:rsid w:val="00BA22E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BA22E1"/>
    <w:rPr>
      <w:rFonts w:ascii="Calibri" w:hAnsi="Calibri"/>
      <w:szCs w:val="21"/>
    </w:rPr>
  </w:style>
  <w:style w:type="character" w:customStyle="1" w:styleId="st1">
    <w:name w:val="st1"/>
    <w:basedOn w:val="Policepardfaut"/>
    <w:rsid w:val="0085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April</dc:creator>
  <cp:keywords/>
  <dc:description/>
  <cp:lastModifiedBy>Daniel April</cp:lastModifiedBy>
  <cp:revision>61</cp:revision>
  <dcterms:created xsi:type="dcterms:W3CDTF">2017-04-25T22:22:00Z</dcterms:created>
  <dcterms:modified xsi:type="dcterms:W3CDTF">2017-05-26T20:45:00Z</dcterms:modified>
</cp:coreProperties>
</file>