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FA6966" w14:textId="77777777" w:rsidR="00EA2EC5" w:rsidRPr="00EA2EC5" w:rsidRDefault="00EA2EC5" w:rsidP="00EA2EC5">
      <w:pPr>
        <w:rPr>
          <w:rFonts w:asciiTheme="majorHAnsi" w:eastAsia="Times New Roman" w:hAnsiTheme="majorHAnsi" w:cs="Times New Roman"/>
          <w:color w:val="000000"/>
        </w:rPr>
      </w:pPr>
      <w:bookmarkStart w:id="0" w:name="_GoBack"/>
      <w:r w:rsidRPr="00EA2EC5">
        <w:rPr>
          <w:rFonts w:asciiTheme="majorHAnsi" w:eastAsia="Times New Roman" w:hAnsiTheme="majorHAnsi" w:cs="Times New Roman"/>
          <w:color w:val="000000"/>
        </w:rPr>
        <w:t>Dear Editors Faye Halpern and Michael Clarke:</w:t>
      </w:r>
    </w:p>
    <w:p w14:paraId="69AA4F76" w14:textId="77777777" w:rsidR="00EA2EC5" w:rsidRPr="00EA2EC5" w:rsidRDefault="00EA2EC5" w:rsidP="00EA2EC5">
      <w:pPr>
        <w:rPr>
          <w:rFonts w:asciiTheme="majorHAnsi" w:eastAsia="Times New Roman" w:hAnsiTheme="majorHAnsi" w:cs="Times New Roman"/>
          <w:color w:val="000000"/>
        </w:rPr>
      </w:pPr>
    </w:p>
    <w:p w14:paraId="45B740CD" w14:textId="77777777" w:rsidR="00EA2EC5" w:rsidRPr="00EA2EC5" w:rsidRDefault="00EA2EC5" w:rsidP="00EA2EC5">
      <w:pPr>
        <w:rPr>
          <w:rFonts w:asciiTheme="majorHAnsi" w:hAnsiTheme="majorHAnsi" w:cs="Times New Roman"/>
          <w:color w:val="000000"/>
        </w:rPr>
      </w:pPr>
      <w:r w:rsidRPr="00EA2EC5">
        <w:rPr>
          <w:rFonts w:asciiTheme="majorHAnsi" w:hAnsiTheme="majorHAnsi" w:cs="Arial"/>
          <w:color w:val="000000"/>
        </w:rPr>
        <w:t xml:space="preserve">Thank you for your patience as I revised my article in response to the readers’ reports that I received earlier this year. Attached in MS Word and as a PDF file, please find "'From a Distant Witness': Black Atlantic Temporalities in William </w:t>
      </w:r>
      <w:proofErr w:type="spellStart"/>
      <w:r w:rsidRPr="00EA2EC5">
        <w:rPr>
          <w:rFonts w:asciiTheme="majorHAnsi" w:hAnsiTheme="majorHAnsi" w:cs="Arial"/>
          <w:color w:val="000000"/>
        </w:rPr>
        <w:t>Demby's</w:t>
      </w:r>
      <w:proofErr w:type="spellEnd"/>
      <w:r w:rsidRPr="00EA2EC5">
        <w:rPr>
          <w:rFonts w:asciiTheme="majorHAnsi" w:hAnsiTheme="majorHAnsi" w:cs="Arial"/>
          <w:color w:val="000000"/>
        </w:rPr>
        <w:t> </w:t>
      </w:r>
      <w:proofErr w:type="spellStart"/>
      <w:r w:rsidRPr="00EA2EC5">
        <w:rPr>
          <w:rFonts w:asciiTheme="majorHAnsi" w:hAnsiTheme="majorHAnsi" w:cs="Arial"/>
          <w:i/>
          <w:iCs/>
          <w:color w:val="000000"/>
        </w:rPr>
        <w:t>Beetlecreek</w:t>
      </w:r>
      <w:proofErr w:type="spellEnd"/>
      <w:r w:rsidRPr="00EA2EC5">
        <w:rPr>
          <w:rFonts w:asciiTheme="majorHAnsi" w:hAnsiTheme="majorHAnsi" w:cs="Arial"/>
          <w:color w:val="000000"/>
        </w:rPr>
        <w:t> (1950) and George Lamming's </w:t>
      </w:r>
      <w:proofErr w:type="gramStart"/>
      <w:r w:rsidRPr="00EA2EC5">
        <w:rPr>
          <w:rFonts w:asciiTheme="majorHAnsi" w:hAnsiTheme="majorHAnsi" w:cs="Arial"/>
          <w:i/>
          <w:iCs/>
          <w:color w:val="000000"/>
        </w:rPr>
        <w:t>In</w:t>
      </w:r>
      <w:proofErr w:type="gramEnd"/>
      <w:r w:rsidRPr="00EA2EC5">
        <w:rPr>
          <w:rFonts w:asciiTheme="majorHAnsi" w:hAnsiTheme="majorHAnsi" w:cs="Arial"/>
          <w:i/>
          <w:iCs/>
          <w:color w:val="000000"/>
        </w:rPr>
        <w:t xml:space="preserve"> the Castle of My Skin</w:t>
      </w:r>
      <w:r w:rsidRPr="00EA2EC5">
        <w:rPr>
          <w:rFonts w:asciiTheme="majorHAnsi" w:hAnsiTheme="majorHAnsi" w:cs="Arial"/>
          <w:color w:val="000000"/>
        </w:rPr>
        <w:t> (1953)."</w:t>
      </w:r>
    </w:p>
    <w:p w14:paraId="223DD7A2" w14:textId="77777777" w:rsidR="00EA2EC5" w:rsidRPr="00EA2EC5" w:rsidRDefault="00EA2EC5" w:rsidP="00EA2EC5">
      <w:pPr>
        <w:rPr>
          <w:rFonts w:asciiTheme="majorHAnsi" w:hAnsiTheme="majorHAnsi" w:cs="Times New Roman"/>
          <w:color w:val="000000"/>
        </w:rPr>
      </w:pPr>
    </w:p>
    <w:p w14:paraId="39862F8E" w14:textId="77777777" w:rsidR="00EA2EC5" w:rsidRPr="00EA2EC5" w:rsidRDefault="00EA2EC5" w:rsidP="00EA2EC5">
      <w:pPr>
        <w:rPr>
          <w:rFonts w:asciiTheme="majorHAnsi" w:hAnsiTheme="majorHAnsi" w:cs="Times New Roman"/>
          <w:color w:val="000000"/>
        </w:rPr>
      </w:pPr>
      <w:r w:rsidRPr="00EA2EC5">
        <w:rPr>
          <w:rFonts w:asciiTheme="majorHAnsi" w:hAnsiTheme="majorHAnsi" w:cs="Arial"/>
          <w:color w:val="000000"/>
        </w:rPr>
        <w:t>In light of the readers' comments, I decided to rework the article substantially: from a close reading of George Lamming's </w:t>
      </w:r>
      <w:proofErr w:type="gramStart"/>
      <w:r w:rsidRPr="00EA2EC5">
        <w:rPr>
          <w:rFonts w:asciiTheme="majorHAnsi" w:hAnsiTheme="majorHAnsi" w:cs="Arial"/>
          <w:i/>
          <w:iCs/>
          <w:color w:val="000000"/>
        </w:rPr>
        <w:t>In</w:t>
      </w:r>
      <w:proofErr w:type="gramEnd"/>
      <w:r w:rsidRPr="00EA2EC5">
        <w:rPr>
          <w:rFonts w:asciiTheme="majorHAnsi" w:hAnsiTheme="majorHAnsi" w:cs="Arial"/>
          <w:i/>
          <w:iCs/>
          <w:color w:val="000000"/>
        </w:rPr>
        <w:t xml:space="preserve"> the Castle of My Skin</w:t>
      </w:r>
      <w:r w:rsidRPr="00EA2EC5">
        <w:rPr>
          <w:rFonts w:asciiTheme="majorHAnsi" w:hAnsiTheme="majorHAnsi" w:cs="Arial"/>
          <w:color w:val="000000"/>
        </w:rPr>
        <w:t> (1953) and nonfiction writings, to a comparative reading of </w:t>
      </w:r>
      <w:r w:rsidRPr="00EA2EC5">
        <w:rPr>
          <w:rFonts w:asciiTheme="majorHAnsi" w:hAnsiTheme="majorHAnsi" w:cs="Arial"/>
          <w:i/>
          <w:iCs/>
          <w:color w:val="000000"/>
        </w:rPr>
        <w:t>In the Castle of My Skin</w:t>
      </w:r>
      <w:r w:rsidRPr="00EA2EC5">
        <w:rPr>
          <w:rFonts w:asciiTheme="majorHAnsi" w:hAnsiTheme="majorHAnsi" w:cs="Arial"/>
          <w:color w:val="000000"/>
        </w:rPr>
        <w:t xml:space="preserve"> (1953) and fellow black expatriate author William </w:t>
      </w:r>
      <w:proofErr w:type="spellStart"/>
      <w:r w:rsidRPr="00EA2EC5">
        <w:rPr>
          <w:rFonts w:asciiTheme="majorHAnsi" w:hAnsiTheme="majorHAnsi" w:cs="Arial"/>
          <w:color w:val="000000"/>
        </w:rPr>
        <w:t>Demby's</w:t>
      </w:r>
      <w:proofErr w:type="spellEnd"/>
      <w:r w:rsidRPr="00EA2EC5">
        <w:rPr>
          <w:rFonts w:asciiTheme="majorHAnsi" w:hAnsiTheme="majorHAnsi" w:cs="Arial"/>
          <w:color w:val="000000"/>
        </w:rPr>
        <w:t> </w:t>
      </w:r>
      <w:proofErr w:type="spellStart"/>
      <w:r w:rsidRPr="00EA2EC5">
        <w:rPr>
          <w:rFonts w:asciiTheme="majorHAnsi" w:hAnsiTheme="majorHAnsi" w:cs="Arial"/>
          <w:i/>
          <w:iCs/>
          <w:color w:val="000000"/>
        </w:rPr>
        <w:t>Beetlecreek</w:t>
      </w:r>
      <w:proofErr w:type="spellEnd"/>
      <w:r w:rsidRPr="00EA2EC5">
        <w:rPr>
          <w:rFonts w:asciiTheme="majorHAnsi" w:hAnsiTheme="majorHAnsi" w:cs="Arial"/>
          <w:color w:val="000000"/>
        </w:rPr>
        <w:t> (1950). The revised article considers these authors' respective exilic, cosmopolitan positions in London and Rome and their mutual choice in the post-WWII period to write debut, coming-of-age novels set in the 1930s with existential undertones—</w:t>
      </w:r>
      <w:proofErr w:type="spellStart"/>
      <w:r w:rsidRPr="00EA2EC5">
        <w:rPr>
          <w:rFonts w:asciiTheme="majorHAnsi" w:hAnsiTheme="majorHAnsi" w:cs="Arial"/>
          <w:color w:val="000000"/>
        </w:rPr>
        <w:t>Demby's</w:t>
      </w:r>
      <w:proofErr w:type="spellEnd"/>
      <w:r w:rsidRPr="00EA2EC5">
        <w:rPr>
          <w:rFonts w:asciiTheme="majorHAnsi" w:hAnsiTheme="majorHAnsi" w:cs="Arial"/>
          <w:color w:val="000000"/>
        </w:rPr>
        <w:t xml:space="preserve"> novel is set in a small, segregated town in the US South and Lamming's in a small colonial village in the Caribbean. </w:t>
      </w:r>
    </w:p>
    <w:p w14:paraId="6BDB1BEC" w14:textId="77777777" w:rsidR="00EA2EC5" w:rsidRPr="00EA2EC5" w:rsidRDefault="00EA2EC5" w:rsidP="00EA2EC5">
      <w:pPr>
        <w:rPr>
          <w:rFonts w:asciiTheme="majorHAnsi" w:hAnsiTheme="majorHAnsi" w:cs="Times New Roman"/>
          <w:color w:val="000000"/>
        </w:rPr>
      </w:pPr>
    </w:p>
    <w:p w14:paraId="4FCB158F" w14:textId="77777777" w:rsidR="00EA2EC5" w:rsidRPr="00EA2EC5" w:rsidRDefault="00EA2EC5" w:rsidP="00EA2EC5">
      <w:pPr>
        <w:rPr>
          <w:rFonts w:asciiTheme="majorHAnsi" w:hAnsiTheme="majorHAnsi" w:cs="Times New Roman"/>
          <w:color w:val="000000"/>
        </w:rPr>
      </w:pPr>
      <w:r w:rsidRPr="00EA2EC5">
        <w:rPr>
          <w:rFonts w:asciiTheme="majorHAnsi" w:hAnsiTheme="majorHAnsi" w:cs="Arial"/>
          <w:color w:val="000000"/>
        </w:rPr>
        <w:t>The essay argues for reading the authors' novels beyond national borders and as part of a larger body of black Atlantic literature exploring racialized regimes in the Global South. In keeping with the readers’ reports, I included more recent scholarship on Lamming and his relation to modernism, and I elaborated on the difficulty of Lamming’s novel. I also now cite at length each author’s own words, espoused at the turn of the 21</w:t>
      </w:r>
      <w:r w:rsidRPr="00EA2EC5">
        <w:rPr>
          <w:rFonts w:asciiTheme="majorHAnsi" w:hAnsiTheme="majorHAnsi" w:cs="Arial"/>
          <w:color w:val="000000"/>
          <w:vertAlign w:val="superscript"/>
        </w:rPr>
        <w:t>st</w:t>
      </w:r>
      <w:r w:rsidRPr="00EA2EC5">
        <w:rPr>
          <w:rFonts w:asciiTheme="majorHAnsi" w:hAnsiTheme="majorHAnsi" w:cs="Arial"/>
          <w:color w:val="000000"/>
        </w:rPr>
        <w:t xml:space="preserve"> century, about their first novelistic projects and their socio-political, cosmopolitan underpinnings. Another major change is my conclusion, which now includes material about Lamming's and </w:t>
      </w:r>
      <w:proofErr w:type="spellStart"/>
      <w:r w:rsidRPr="00EA2EC5">
        <w:rPr>
          <w:rFonts w:asciiTheme="majorHAnsi" w:hAnsiTheme="majorHAnsi" w:cs="Arial"/>
          <w:color w:val="000000"/>
        </w:rPr>
        <w:t>Demby's</w:t>
      </w:r>
      <w:proofErr w:type="spellEnd"/>
      <w:r w:rsidRPr="00EA2EC5">
        <w:rPr>
          <w:rFonts w:asciiTheme="majorHAnsi" w:hAnsiTheme="majorHAnsi" w:cs="Arial"/>
          <w:color w:val="000000"/>
        </w:rPr>
        <w:t xml:space="preserve"> respective meetings in Paris with Richard Wright in 1956, just a few years before Wright’s death, which I read as a poignant node in black literary history. </w:t>
      </w:r>
    </w:p>
    <w:p w14:paraId="3D06ED49" w14:textId="77777777" w:rsidR="00EA2EC5" w:rsidRPr="00EA2EC5" w:rsidRDefault="00EA2EC5" w:rsidP="00EA2EC5">
      <w:pPr>
        <w:rPr>
          <w:rFonts w:asciiTheme="majorHAnsi" w:hAnsiTheme="majorHAnsi" w:cs="Times New Roman"/>
          <w:color w:val="000000"/>
        </w:rPr>
      </w:pPr>
      <w:r w:rsidRPr="00EA2EC5">
        <w:rPr>
          <w:rFonts w:asciiTheme="majorHAnsi" w:hAnsiTheme="majorHAnsi" w:cs="Times New Roman"/>
          <w:color w:val="000000"/>
        </w:rPr>
        <w:t> </w:t>
      </w:r>
    </w:p>
    <w:p w14:paraId="4DC9D74B" w14:textId="77777777" w:rsidR="00EA2EC5" w:rsidRPr="00EA2EC5" w:rsidRDefault="00EA2EC5" w:rsidP="00EA2EC5">
      <w:pPr>
        <w:rPr>
          <w:rFonts w:asciiTheme="majorHAnsi" w:hAnsiTheme="majorHAnsi" w:cs="Times New Roman"/>
          <w:color w:val="000000"/>
        </w:rPr>
      </w:pPr>
      <w:r w:rsidRPr="00EA2EC5">
        <w:rPr>
          <w:rFonts w:asciiTheme="majorHAnsi" w:hAnsiTheme="majorHAnsi" w:cs="Arial"/>
          <w:color w:val="000000"/>
        </w:rPr>
        <w:t>Thank you for your consideration of my revised article.  </w:t>
      </w:r>
    </w:p>
    <w:bookmarkEnd w:id="0"/>
    <w:p w14:paraId="535546EA" w14:textId="77777777" w:rsidR="00EA2EC5" w:rsidRPr="00EA2EC5" w:rsidRDefault="00EA2EC5" w:rsidP="00EA2EC5">
      <w:pPr>
        <w:rPr>
          <w:rFonts w:ascii="Times New Roman" w:eastAsia="Times New Roman" w:hAnsi="Times New Roman" w:cs="Times New Roman"/>
        </w:rPr>
      </w:pPr>
    </w:p>
    <w:p w14:paraId="098E63B7" w14:textId="77777777" w:rsidR="008C17CC" w:rsidRDefault="008C17CC"/>
    <w:sectPr w:rsidR="008C17CC" w:rsidSect="00594A2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EC5"/>
    <w:rsid w:val="00594A21"/>
    <w:rsid w:val="008C17CC"/>
    <w:rsid w:val="00EA2EC5"/>
    <w:rsid w:val="00FE6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64EE1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-5894936131052631788m5589069662482906184gmail-msonormal">
    <w:name w:val="m_-5894936131052631788m_5589069662482906184gmail-msonormal"/>
    <w:basedOn w:val="Normal"/>
    <w:rsid w:val="00EA2EC5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EA2E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5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4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283</Words>
  <Characters>1614</Characters>
  <Application>Microsoft Macintosh Word</Application>
  <DocSecurity>0</DocSecurity>
  <Lines>13</Lines>
  <Paragraphs>3</Paragraphs>
  <ScaleCrop>false</ScaleCrop>
  <LinksUpToDate>false</LinksUpToDate>
  <CharactersWithSpaces>1894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Brigitte Clarke</dc:creator>
  <cp:keywords/>
  <dc:description/>
  <cp:lastModifiedBy>Brigitte Clarke</cp:lastModifiedBy>
  <cp:revision>1</cp:revision>
  <dcterms:created xsi:type="dcterms:W3CDTF">2018-01-02T16:50:00Z</dcterms:created>
  <dcterms:modified xsi:type="dcterms:W3CDTF">2018-01-02T16:51:00Z</dcterms:modified>
</cp:coreProperties>
</file>