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51D6" w14:textId="68405967" w:rsidR="00B24FFE" w:rsidRDefault="00B24FFE" w:rsidP="000A602C">
      <w:pPr>
        <w:spacing w:line="480" w:lineRule="auto"/>
        <w:rPr>
          <w:rFonts w:ascii="Times New Roman" w:hAnsi="Times New Roman" w:cs="Times New Roman"/>
          <w:b/>
          <w:lang w:val="en-GB"/>
        </w:rPr>
      </w:pPr>
      <w:r w:rsidRPr="000A602C">
        <w:rPr>
          <w:rFonts w:ascii="Times New Roman" w:hAnsi="Times New Roman" w:cs="Times New Roman"/>
          <w:b/>
          <w:lang w:val="en-GB"/>
        </w:rPr>
        <w:t>Eileen Chang’s “Sealed Off” and the Possibility of Modernist Romance</w:t>
      </w:r>
    </w:p>
    <w:p w14:paraId="545F6F1A" w14:textId="77777777" w:rsidR="008273CE" w:rsidRPr="0064210C" w:rsidRDefault="008273CE" w:rsidP="0064210C">
      <w:pPr>
        <w:jc w:val="center"/>
        <w:rPr>
          <w:rFonts w:ascii="Times New Roman" w:hAnsi="Times New Roman" w:cs="Times New Roman"/>
          <w:lang w:val="en-GB"/>
        </w:rPr>
      </w:pPr>
      <w:bookmarkStart w:id="0" w:name="_GoBack"/>
      <w:bookmarkEnd w:id="0"/>
    </w:p>
    <w:p w14:paraId="666B4991" w14:textId="77777777" w:rsidR="005B4B42" w:rsidRDefault="005B4B42" w:rsidP="000A602C">
      <w:pPr>
        <w:spacing w:line="480" w:lineRule="auto"/>
        <w:rPr>
          <w:rFonts w:ascii="Times New Roman" w:hAnsi="Times New Roman" w:cs="Times New Roman"/>
          <w:lang w:val="en-GB"/>
        </w:rPr>
      </w:pPr>
    </w:p>
    <w:p w14:paraId="2A24E33A" w14:textId="0DC48231" w:rsidR="005B4B42" w:rsidRPr="00D517D4" w:rsidRDefault="005B4B42" w:rsidP="000A602C">
      <w:pPr>
        <w:spacing w:line="480" w:lineRule="auto"/>
        <w:rPr>
          <w:rFonts w:ascii="Times New Roman" w:hAnsi="Times New Roman" w:cs="Times New Roman"/>
          <w:b/>
          <w:lang w:val="en-GB"/>
        </w:rPr>
      </w:pPr>
      <w:r w:rsidRPr="00D517D4">
        <w:rPr>
          <w:rFonts w:ascii="Times New Roman" w:hAnsi="Times New Roman" w:cs="Times New Roman"/>
          <w:b/>
          <w:lang w:val="en-GB"/>
        </w:rPr>
        <w:t>Abstract</w:t>
      </w:r>
    </w:p>
    <w:p w14:paraId="400CFF1E" w14:textId="6A364FE9" w:rsidR="008A11AE" w:rsidRDefault="00D517D4" w:rsidP="000A602C">
      <w:pPr>
        <w:spacing w:line="480" w:lineRule="auto"/>
        <w:rPr>
          <w:rFonts w:ascii="Times New Roman" w:hAnsi="Times New Roman" w:cs="Times New Roman"/>
          <w:lang w:val="en-GB"/>
        </w:rPr>
      </w:pPr>
      <w:r>
        <w:rPr>
          <w:rFonts w:ascii="Times New Roman" w:hAnsi="Times New Roman" w:cs="Times New Roman"/>
          <w:lang w:val="en-GB"/>
        </w:rPr>
        <w:t xml:space="preserve">This article situates Eileen Chang’s work within both Chinese and international traditions of literary modernism. It proposes a re-interpretation of Chang’s short story “Sealed Off” as a modernist romance. The story’s central event––a brief encounter during wartime in Japanese-occupied Shanghai between </w:t>
      </w:r>
      <w:r>
        <w:rPr>
          <w:rFonts w:ascii="Times New Roman" w:eastAsia="Times New Roman" w:hAnsi="Times New Roman" w:cs="Times New Roman"/>
          <w:lang w:val="en-GB"/>
        </w:rPr>
        <w:t xml:space="preserve">a </w:t>
      </w:r>
      <w:r w:rsidRPr="00BF0C48">
        <w:rPr>
          <w:rFonts w:ascii="Times New Roman" w:eastAsia="Times New Roman" w:hAnsi="Times New Roman" w:cs="Times New Roman"/>
          <w:lang w:val="en-GB"/>
        </w:rPr>
        <w:t xml:space="preserve">middle-aged accountant </w:t>
      </w:r>
      <w:r>
        <w:rPr>
          <w:rFonts w:ascii="Times New Roman" w:eastAsia="Times New Roman" w:hAnsi="Times New Roman" w:cs="Times New Roman"/>
          <w:lang w:val="en-GB"/>
        </w:rPr>
        <w:t>and</w:t>
      </w:r>
      <w:r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a</w:t>
      </w:r>
      <w:r w:rsidRPr="00BF0C48">
        <w:rPr>
          <w:rFonts w:ascii="Times New Roman" w:eastAsia="Times New Roman" w:hAnsi="Times New Roman" w:cs="Times New Roman"/>
          <w:lang w:val="en-GB"/>
        </w:rPr>
        <w:t xml:space="preserve"> young college teacher</w:t>
      </w:r>
      <w:r>
        <w:rPr>
          <w:rFonts w:ascii="Times New Roman" w:hAnsi="Times New Roman" w:cs="Times New Roman"/>
          <w:lang w:val="en-GB"/>
        </w:rPr>
        <w:t>––has generally been seen as no more than a fantasy of romance or an instance of a failed relationship: an anti-romance. However, by reading the story within the broader context of Chang’s work, and of modernist writing more generally, it can be seen instead as an exploration of the potentialities of love under the conditions of modernity, and on the ways in which such a love can be represented in narrative</w:t>
      </w:r>
      <w:r w:rsidR="008A11AE">
        <w:rPr>
          <w:rFonts w:ascii="Times New Roman" w:hAnsi="Times New Roman" w:cs="Times New Roman"/>
          <w:lang w:val="en-GB"/>
        </w:rPr>
        <w:t>.</w:t>
      </w:r>
    </w:p>
    <w:p w14:paraId="51A60C65" w14:textId="77777777" w:rsidR="008A11AE" w:rsidRDefault="008A11AE" w:rsidP="000A602C">
      <w:pPr>
        <w:spacing w:line="480" w:lineRule="auto"/>
        <w:rPr>
          <w:rFonts w:ascii="Times New Roman" w:hAnsi="Times New Roman" w:cs="Times New Roman"/>
          <w:lang w:val="en-GB"/>
        </w:rPr>
      </w:pPr>
    </w:p>
    <w:p w14:paraId="40A499F3" w14:textId="05B2E63C" w:rsidR="008A11AE" w:rsidRPr="008A11AE" w:rsidRDefault="008A11AE" w:rsidP="000A602C">
      <w:pPr>
        <w:spacing w:line="480" w:lineRule="auto"/>
        <w:rPr>
          <w:rFonts w:ascii="Times New Roman" w:hAnsi="Times New Roman" w:cs="Times New Roman"/>
          <w:b/>
          <w:lang w:val="en-GB"/>
        </w:rPr>
      </w:pPr>
      <w:r w:rsidRPr="008A11AE">
        <w:rPr>
          <w:rFonts w:ascii="Times New Roman" w:hAnsi="Times New Roman" w:cs="Times New Roman"/>
          <w:b/>
          <w:lang w:val="en-GB"/>
        </w:rPr>
        <w:t>Keywords</w:t>
      </w:r>
    </w:p>
    <w:p w14:paraId="3B372EF0" w14:textId="1691E1CC" w:rsidR="008A11AE" w:rsidRDefault="008A11AE" w:rsidP="000A602C">
      <w:pPr>
        <w:spacing w:line="480" w:lineRule="auto"/>
        <w:rPr>
          <w:rFonts w:ascii="Times New Roman" w:hAnsi="Times New Roman" w:cs="Times New Roman"/>
          <w:lang w:val="en-GB"/>
        </w:rPr>
      </w:pPr>
      <w:r>
        <w:rPr>
          <w:rFonts w:ascii="Times New Roman" w:hAnsi="Times New Roman" w:cs="Times New Roman"/>
          <w:lang w:val="en-GB"/>
        </w:rPr>
        <w:t>Eileen Chang, “Sealed Off”, modernism, romance,</w:t>
      </w:r>
      <w:r w:rsidR="00407CE6">
        <w:rPr>
          <w:rFonts w:ascii="Times New Roman" w:hAnsi="Times New Roman" w:cs="Times New Roman"/>
          <w:lang w:val="en-GB"/>
        </w:rPr>
        <w:t xml:space="preserve"> narrative form</w:t>
      </w:r>
      <w:r>
        <w:rPr>
          <w:rFonts w:ascii="Times New Roman" w:hAnsi="Times New Roman" w:cs="Times New Roman"/>
          <w:lang w:val="en-GB"/>
        </w:rPr>
        <w:t xml:space="preserve"> </w:t>
      </w:r>
    </w:p>
    <w:p w14:paraId="4F108E4B" w14:textId="77777777" w:rsidR="008A11AE" w:rsidRDefault="008A11AE" w:rsidP="000A602C">
      <w:pPr>
        <w:spacing w:line="480" w:lineRule="auto"/>
        <w:rPr>
          <w:rFonts w:ascii="Times New Roman" w:hAnsi="Times New Roman" w:cs="Times New Roman"/>
          <w:lang w:val="en-GB"/>
        </w:rPr>
      </w:pPr>
    </w:p>
    <w:p w14:paraId="492FBCAC" w14:textId="77777777" w:rsidR="008A11AE" w:rsidRDefault="008A11AE" w:rsidP="000A602C">
      <w:pPr>
        <w:spacing w:line="480" w:lineRule="auto"/>
        <w:rPr>
          <w:rFonts w:ascii="Times New Roman" w:hAnsi="Times New Roman" w:cs="Times New Roman"/>
          <w:lang w:val="en-GB"/>
        </w:rPr>
        <w:sectPr w:rsidR="008A11AE" w:rsidSect="00B24FFE">
          <w:headerReference w:type="even" r:id="rId7"/>
          <w:headerReference w:type="default" r:id="rId8"/>
          <w:endnotePr>
            <w:numFmt w:val="decimal"/>
          </w:endnotePr>
          <w:pgSz w:w="11900" w:h="16840"/>
          <w:pgMar w:top="1440" w:right="1800" w:bottom="1440" w:left="1800" w:header="708" w:footer="708" w:gutter="0"/>
          <w:cols w:space="708"/>
          <w:docGrid w:linePitch="360"/>
        </w:sectPr>
      </w:pPr>
    </w:p>
    <w:p w14:paraId="6489BA01" w14:textId="5DF04B00" w:rsidR="00742F2A" w:rsidRDefault="00915E73" w:rsidP="000A602C">
      <w:pPr>
        <w:spacing w:line="480" w:lineRule="auto"/>
        <w:rPr>
          <w:rFonts w:ascii="Times New Roman" w:hAnsi="Times New Roman" w:cs="Times New Roman"/>
          <w:lang w:val="en-GB"/>
        </w:rPr>
      </w:pPr>
      <w:r>
        <w:rPr>
          <w:rFonts w:ascii="Times New Roman" w:hAnsi="Times New Roman" w:cs="Times New Roman"/>
          <w:lang w:val="en-GB"/>
        </w:rPr>
        <w:lastRenderedPageBreak/>
        <w:t>Eileen Chang may be</w:t>
      </w:r>
      <w:r w:rsidR="00EC41A4" w:rsidRPr="00BF0C48">
        <w:rPr>
          <w:rFonts w:ascii="Times New Roman" w:hAnsi="Times New Roman" w:cs="Times New Roman"/>
          <w:lang w:val="en-GB"/>
        </w:rPr>
        <w:t xml:space="preserve"> best known to western </w:t>
      </w:r>
      <w:r>
        <w:rPr>
          <w:rFonts w:ascii="Times New Roman" w:hAnsi="Times New Roman" w:cs="Times New Roman"/>
          <w:lang w:val="en-GB"/>
        </w:rPr>
        <w:t>audiences</w:t>
      </w:r>
      <w:r w:rsidR="00EC41A4" w:rsidRPr="00BF0C48">
        <w:rPr>
          <w:rFonts w:ascii="Times New Roman" w:hAnsi="Times New Roman" w:cs="Times New Roman"/>
          <w:lang w:val="en-GB"/>
        </w:rPr>
        <w:t xml:space="preserve"> through Ang Lee’s </w:t>
      </w:r>
      <w:r w:rsidR="00E22116">
        <w:rPr>
          <w:rFonts w:ascii="Times New Roman" w:hAnsi="Times New Roman" w:cs="Times New Roman"/>
          <w:lang w:val="en-GB"/>
        </w:rPr>
        <w:t>critically acclaimed</w:t>
      </w:r>
      <w:r w:rsidR="00805771" w:rsidRPr="00BF0C48">
        <w:rPr>
          <w:rFonts w:ascii="Times New Roman" w:hAnsi="Times New Roman" w:cs="Times New Roman"/>
          <w:lang w:val="en-GB"/>
        </w:rPr>
        <w:t xml:space="preserve"> </w:t>
      </w:r>
      <w:r w:rsidR="00C84E7B">
        <w:rPr>
          <w:rFonts w:ascii="Times New Roman" w:hAnsi="Times New Roman" w:cs="Times New Roman"/>
          <w:lang w:val="en-GB"/>
        </w:rPr>
        <w:t xml:space="preserve">2007 </w:t>
      </w:r>
      <w:r w:rsidR="000A602C">
        <w:rPr>
          <w:rFonts w:ascii="Times New Roman" w:hAnsi="Times New Roman" w:cs="Times New Roman"/>
          <w:lang w:val="en-GB"/>
        </w:rPr>
        <w:t xml:space="preserve">film </w:t>
      </w:r>
      <w:r w:rsidR="00EC41A4" w:rsidRPr="00BF0C48">
        <w:rPr>
          <w:rFonts w:ascii="Times New Roman" w:hAnsi="Times New Roman" w:cs="Times New Roman"/>
          <w:lang w:val="en-GB"/>
        </w:rPr>
        <w:t>adaptation of her short story</w:t>
      </w:r>
      <w:r>
        <w:rPr>
          <w:rFonts w:ascii="Times New Roman" w:hAnsi="Times New Roman" w:cs="Times New Roman"/>
          <w:lang w:val="en-GB"/>
        </w:rPr>
        <w:t xml:space="preserve"> “Lust, Caution</w:t>
      </w:r>
      <w:r w:rsidR="00F37CFD">
        <w:rPr>
          <w:rFonts w:ascii="Times New Roman" w:hAnsi="Times New Roman" w:cs="Times New Roman"/>
          <w:lang w:val="en-GB"/>
        </w:rPr>
        <w:t>,”</w:t>
      </w:r>
      <w:r>
        <w:rPr>
          <w:rFonts w:ascii="Times New Roman" w:hAnsi="Times New Roman" w:cs="Times New Roman"/>
          <w:lang w:val="en-GB"/>
        </w:rPr>
        <w:t xml:space="preserve"> but</w:t>
      </w:r>
      <w:r w:rsidR="00EC41A4" w:rsidRPr="00BF0C48">
        <w:rPr>
          <w:rFonts w:ascii="Times New Roman" w:hAnsi="Times New Roman" w:cs="Times New Roman"/>
          <w:lang w:val="en-GB"/>
        </w:rPr>
        <w:t xml:space="preserve"> </w:t>
      </w:r>
      <w:r>
        <w:rPr>
          <w:rFonts w:ascii="Times New Roman" w:hAnsi="Times New Roman" w:cs="Times New Roman"/>
          <w:lang w:val="en-GB"/>
        </w:rPr>
        <w:t>s</w:t>
      </w:r>
      <w:r w:rsidR="00DF62FF">
        <w:rPr>
          <w:rFonts w:ascii="Times New Roman" w:hAnsi="Times New Roman" w:cs="Times New Roman"/>
          <w:lang w:val="en-GB"/>
        </w:rPr>
        <w:t>he</w:t>
      </w:r>
      <w:r w:rsidR="00EC41A4" w:rsidRPr="00BF0C48">
        <w:rPr>
          <w:rFonts w:ascii="Times New Roman" w:hAnsi="Times New Roman" w:cs="Times New Roman"/>
          <w:lang w:val="en-GB"/>
        </w:rPr>
        <w:t xml:space="preserve"> occupies</w:t>
      </w:r>
      <w:r>
        <w:rPr>
          <w:rFonts w:ascii="Times New Roman" w:hAnsi="Times New Roman" w:cs="Times New Roman"/>
          <w:lang w:val="en-GB"/>
        </w:rPr>
        <w:t xml:space="preserve"> </w:t>
      </w:r>
      <w:r w:rsidR="00EC41A4" w:rsidRPr="00BF0C48">
        <w:rPr>
          <w:rFonts w:ascii="Times New Roman" w:hAnsi="Times New Roman" w:cs="Times New Roman"/>
          <w:lang w:val="en-GB"/>
        </w:rPr>
        <w:t>a</w:t>
      </w:r>
      <w:r w:rsidR="00E22116">
        <w:rPr>
          <w:rFonts w:ascii="Times New Roman" w:hAnsi="Times New Roman" w:cs="Times New Roman"/>
          <w:lang w:val="en-GB"/>
        </w:rPr>
        <w:t>n</w:t>
      </w:r>
      <w:r w:rsidR="00EC41A4" w:rsidRPr="00BF0C48">
        <w:rPr>
          <w:rFonts w:ascii="Times New Roman" w:hAnsi="Times New Roman" w:cs="Times New Roman"/>
          <w:lang w:val="en-GB"/>
        </w:rPr>
        <w:t xml:space="preserve"> </w:t>
      </w:r>
      <w:r w:rsidR="00E22116">
        <w:rPr>
          <w:rFonts w:ascii="Times New Roman" w:hAnsi="Times New Roman" w:cs="Times New Roman"/>
          <w:lang w:val="en-GB"/>
        </w:rPr>
        <w:t>important</w:t>
      </w:r>
      <w:r w:rsidR="00EC41A4" w:rsidRPr="00BF0C48">
        <w:rPr>
          <w:rFonts w:ascii="Times New Roman" w:hAnsi="Times New Roman" w:cs="Times New Roman"/>
          <w:lang w:val="en-GB"/>
        </w:rPr>
        <w:t xml:space="preserve"> position in modern Chinese literature. </w:t>
      </w:r>
      <w:r w:rsidR="00E22116">
        <w:rPr>
          <w:rFonts w:ascii="Times New Roman" w:hAnsi="Times New Roman" w:cs="Times New Roman"/>
          <w:lang w:val="en-GB"/>
        </w:rPr>
        <w:t>Chang</w:t>
      </w:r>
      <w:r w:rsidR="00EC41A4" w:rsidRPr="00BF0C48">
        <w:rPr>
          <w:rFonts w:ascii="Times New Roman" w:hAnsi="Times New Roman" w:cs="Times New Roman"/>
          <w:lang w:val="en-GB"/>
        </w:rPr>
        <w:t xml:space="preserve"> first rose to fame as </w:t>
      </w:r>
      <w:r w:rsidR="00F37CFD">
        <w:rPr>
          <w:rFonts w:ascii="Times New Roman" w:hAnsi="Times New Roman" w:cs="Times New Roman"/>
          <w:lang w:val="en-GB"/>
        </w:rPr>
        <w:t xml:space="preserve">an essayist, </w:t>
      </w:r>
      <w:r>
        <w:rPr>
          <w:rFonts w:ascii="Times New Roman" w:hAnsi="Times New Roman" w:cs="Times New Roman"/>
          <w:lang w:val="en-GB"/>
        </w:rPr>
        <w:t xml:space="preserve">short story writer, </w:t>
      </w:r>
      <w:r w:rsidR="00D13C36">
        <w:rPr>
          <w:rFonts w:ascii="Times New Roman" w:hAnsi="Times New Roman" w:cs="Times New Roman"/>
          <w:lang w:val="en-GB"/>
        </w:rPr>
        <w:t>and “</w:t>
      </w:r>
      <w:r w:rsidR="00EC41A4" w:rsidRPr="00BF0C48">
        <w:rPr>
          <w:rFonts w:ascii="Times New Roman" w:hAnsi="Times New Roman" w:cs="Times New Roman"/>
          <w:lang w:val="en-GB"/>
        </w:rPr>
        <w:t xml:space="preserve">paragon of modern urbanity” in </w:t>
      </w:r>
      <w:r w:rsidR="00F37CFD">
        <w:rPr>
          <w:rFonts w:ascii="Times New Roman" w:hAnsi="Times New Roman" w:cs="Times New Roman"/>
          <w:lang w:val="en-GB"/>
        </w:rPr>
        <w:t>Japanese-</w:t>
      </w:r>
      <w:r w:rsidR="00EC41A4" w:rsidRPr="00BF0C48">
        <w:rPr>
          <w:rFonts w:ascii="Times New Roman" w:hAnsi="Times New Roman" w:cs="Times New Roman"/>
          <w:lang w:val="en-GB"/>
        </w:rPr>
        <w:t>occupied Shanghai during the 1940s (Kong 283).</w:t>
      </w:r>
      <w:r w:rsidR="00951227">
        <w:rPr>
          <w:rStyle w:val="EndnoteReference"/>
          <w:rFonts w:ascii="Times New Roman" w:hAnsi="Times New Roman" w:cs="Times New Roman"/>
          <w:lang w:val="en-GB"/>
        </w:rPr>
        <w:endnoteReference w:id="1"/>
      </w:r>
      <w:r w:rsidR="00EC41A4" w:rsidRPr="00BF0C48">
        <w:rPr>
          <w:rFonts w:ascii="Times New Roman" w:hAnsi="Times New Roman" w:cs="Times New Roman"/>
          <w:lang w:val="en-GB"/>
        </w:rPr>
        <w:t xml:space="preserve"> In the years following the Communist v</w:t>
      </w:r>
      <w:r w:rsidR="00A27A2F">
        <w:rPr>
          <w:rFonts w:ascii="Times New Roman" w:hAnsi="Times New Roman" w:cs="Times New Roman"/>
          <w:lang w:val="en-GB"/>
        </w:rPr>
        <w:t>ictory in the Chinese Civil War</w:t>
      </w:r>
      <w:r w:rsidR="00EC41A4" w:rsidRPr="00BF0C48">
        <w:rPr>
          <w:rFonts w:ascii="Times New Roman" w:hAnsi="Times New Roman" w:cs="Times New Roman"/>
          <w:lang w:val="en-GB"/>
        </w:rPr>
        <w:t xml:space="preserve"> she lived in Hong Kong, where she translated and wrote for the United States Information Service,</w:t>
      </w:r>
      <w:r>
        <w:rPr>
          <w:rFonts w:ascii="Times New Roman" w:hAnsi="Times New Roman" w:cs="Times New Roman"/>
          <w:lang w:val="en-GB"/>
        </w:rPr>
        <w:t xml:space="preserve"> becoming in the process</w:t>
      </w:r>
      <w:r w:rsidR="00742F2A">
        <w:rPr>
          <w:rFonts w:ascii="Times New Roman" w:hAnsi="Times New Roman" w:cs="Times New Roman"/>
          <w:lang w:val="en-GB"/>
        </w:rPr>
        <w:t xml:space="preserve"> </w:t>
      </w:r>
      <w:r w:rsidR="00EC41A4" w:rsidRPr="00BF0C48">
        <w:rPr>
          <w:rFonts w:ascii="Times New Roman" w:hAnsi="Times New Roman" w:cs="Times New Roman"/>
          <w:lang w:val="en-GB"/>
        </w:rPr>
        <w:t xml:space="preserve">a reluctant </w:t>
      </w:r>
      <w:r w:rsidR="00742F2A">
        <w:rPr>
          <w:rFonts w:ascii="Times New Roman" w:hAnsi="Times New Roman" w:cs="Times New Roman"/>
          <w:lang w:val="en-GB"/>
        </w:rPr>
        <w:t xml:space="preserve">proponent </w:t>
      </w:r>
      <w:r w:rsidR="00EC41A4" w:rsidRPr="00BF0C48">
        <w:rPr>
          <w:rFonts w:ascii="Times New Roman" w:hAnsi="Times New Roman" w:cs="Times New Roman"/>
          <w:lang w:val="en-GB"/>
        </w:rPr>
        <w:t>of cold-war ideology</w:t>
      </w:r>
      <w:r w:rsidR="00E22116">
        <w:rPr>
          <w:rFonts w:ascii="Times New Roman" w:hAnsi="Times New Roman" w:cs="Times New Roman"/>
          <w:lang w:val="en-GB"/>
        </w:rPr>
        <w:t>. A</w:t>
      </w:r>
      <w:r w:rsidR="00742F2A">
        <w:rPr>
          <w:rFonts w:ascii="Times New Roman" w:hAnsi="Times New Roman" w:cs="Times New Roman"/>
          <w:lang w:val="en-GB"/>
        </w:rPr>
        <w:t>fter moving to America in</w:t>
      </w:r>
      <w:r w:rsidR="00EC41A4" w:rsidRPr="00BF0C48">
        <w:rPr>
          <w:rFonts w:ascii="Times New Roman" w:hAnsi="Times New Roman" w:cs="Times New Roman"/>
          <w:lang w:val="en-GB"/>
        </w:rPr>
        <w:t xml:space="preserve"> </w:t>
      </w:r>
      <w:r w:rsidR="000A602C" w:rsidRPr="00BF0C48">
        <w:rPr>
          <w:rFonts w:ascii="Times New Roman" w:hAnsi="Times New Roman" w:cs="Times New Roman"/>
          <w:lang w:val="en-GB"/>
        </w:rPr>
        <w:t>1955</w:t>
      </w:r>
      <w:r w:rsidR="00742F2A">
        <w:rPr>
          <w:rFonts w:ascii="Times New Roman" w:hAnsi="Times New Roman" w:cs="Times New Roman"/>
          <w:lang w:val="en-GB"/>
        </w:rPr>
        <w:t xml:space="preserve">, she attempted </w:t>
      </w:r>
      <w:r w:rsidR="000A602C" w:rsidRPr="00BF0C48">
        <w:rPr>
          <w:rFonts w:ascii="Times New Roman" w:hAnsi="Times New Roman" w:cs="Times New Roman"/>
          <w:lang w:val="en-GB"/>
        </w:rPr>
        <w:t xml:space="preserve">for a time </w:t>
      </w:r>
      <w:r w:rsidR="000A602C">
        <w:rPr>
          <w:rFonts w:ascii="Times New Roman" w:hAnsi="Times New Roman" w:cs="Times New Roman"/>
          <w:lang w:val="en-GB"/>
        </w:rPr>
        <w:t>(</w:t>
      </w:r>
      <w:r w:rsidR="000A602C" w:rsidRPr="00BF0C48">
        <w:rPr>
          <w:rFonts w:ascii="Times New Roman" w:hAnsi="Times New Roman" w:cs="Times New Roman"/>
          <w:lang w:val="en-GB"/>
        </w:rPr>
        <w:t>with no great commercial success</w:t>
      </w:r>
      <w:r w:rsidR="000A602C">
        <w:rPr>
          <w:rFonts w:ascii="Times New Roman" w:hAnsi="Times New Roman" w:cs="Times New Roman"/>
          <w:lang w:val="en-GB"/>
        </w:rPr>
        <w:t>)</w:t>
      </w:r>
      <w:r w:rsidR="000A602C" w:rsidRPr="00BF0C48">
        <w:rPr>
          <w:rFonts w:ascii="Times New Roman" w:hAnsi="Times New Roman" w:cs="Times New Roman"/>
          <w:lang w:val="en-GB"/>
        </w:rPr>
        <w:t xml:space="preserve"> t</w:t>
      </w:r>
      <w:r w:rsidR="000A602C">
        <w:rPr>
          <w:rFonts w:ascii="Times New Roman" w:hAnsi="Times New Roman" w:cs="Times New Roman"/>
          <w:lang w:val="en-GB"/>
        </w:rPr>
        <w:t xml:space="preserve">o write in English, </w:t>
      </w:r>
      <w:r w:rsidR="00742F2A">
        <w:rPr>
          <w:rFonts w:ascii="Times New Roman" w:hAnsi="Times New Roman" w:cs="Times New Roman"/>
          <w:lang w:val="en-GB"/>
        </w:rPr>
        <w:t xml:space="preserve">as well as translating </w:t>
      </w:r>
      <w:r w:rsidR="000A602C" w:rsidRPr="00BF0C48">
        <w:rPr>
          <w:rFonts w:ascii="Times New Roman" w:hAnsi="Times New Roman" w:cs="Times New Roman"/>
          <w:lang w:val="en-GB"/>
        </w:rPr>
        <w:t xml:space="preserve">and </w:t>
      </w:r>
      <w:r w:rsidR="000A602C">
        <w:rPr>
          <w:rFonts w:ascii="Times New Roman" w:hAnsi="Times New Roman" w:cs="Times New Roman"/>
          <w:lang w:val="en-GB"/>
        </w:rPr>
        <w:t xml:space="preserve">continuing to write in Chinese (Sun 28). </w:t>
      </w:r>
    </w:p>
    <w:p w14:paraId="7F3346FC" w14:textId="565AE4F6" w:rsidR="000C04F9" w:rsidRDefault="00742F2A" w:rsidP="000A602C">
      <w:pPr>
        <w:spacing w:line="480" w:lineRule="auto"/>
        <w:rPr>
          <w:rFonts w:ascii="Times New Roman" w:eastAsia="Times New Roman" w:hAnsi="Times New Roman" w:cs="Times New Roman"/>
          <w:lang w:val="en-GB"/>
        </w:rPr>
      </w:pPr>
      <w:r>
        <w:rPr>
          <w:rFonts w:ascii="Times New Roman" w:hAnsi="Times New Roman" w:cs="Times New Roman"/>
          <w:lang w:val="en-GB"/>
        </w:rPr>
        <w:tab/>
      </w:r>
      <w:r w:rsidR="00EC41A4" w:rsidRPr="00BF0C48">
        <w:rPr>
          <w:rFonts w:ascii="Times New Roman" w:hAnsi="Times New Roman" w:cs="Times New Roman"/>
          <w:lang w:val="en-GB"/>
        </w:rPr>
        <w:t xml:space="preserve">For much of her life her work was banned in Mainland China, but </w:t>
      </w:r>
      <w:r w:rsidR="00805771" w:rsidRPr="00BF0C48">
        <w:rPr>
          <w:rFonts w:ascii="Times New Roman" w:hAnsi="Times New Roman" w:cs="Times New Roman"/>
          <w:lang w:val="en-GB"/>
        </w:rPr>
        <w:t xml:space="preserve">it remained </w:t>
      </w:r>
      <w:r w:rsidR="00E60FE0">
        <w:rPr>
          <w:rFonts w:ascii="Times New Roman" w:hAnsi="Times New Roman" w:cs="Times New Roman"/>
          <w:lang w:val="en-GB"/>
        </w:rPr>
        <w:t>hugely</w:t>
      </w:r>
      <w:r w:rsidR="00EC41A4" w:rsidRPr="00BF0C48">
        <w:rPr>
          <w:rFonts w:ascii="Times New Roman" w:hAnsi="Times New Roman" w:cs="Times New Roman"/>
          <w:lang w:val="en-GB"/>
        </w:rPr>
        <w:t xml:space="preserve"> popular in Hong Kong, Taiwan, and throughout the Chinese diaspora. </w:t>
      </w:r>
      <w:r w:rsidR="00537AC6" w:rsidRPr="00BF0C48">
        <w:rPr>
          <w:rFonts w:ascii="Times New Roman" w:hAnsi="Times New Roman" w:cs="Times New Roman"/>
          <w:lang w:val="en-GB"/>
        </w:rPr>
        <w:t xml:space="preserve">As Bi-ling Chen has pointed out, </w:t>
      </w:r>
      <w:r w:rsidR="00F9367A">
        <w:rPr>
          <w:rFonts w:ascii="Times New Roman" w:hAnsi="Times New Roman" w:cs="Times New Roman"/>
          <w:lang w:val="en-GB"/>
        </w:rPr>
        <w:t>C. T.</w:t>
      </w:r>
      <w:r w:rsidR="00E60FE0">
        <w:rPr>
          <w:rFonts w:ascii="Times New Roman" w:hAnsi="Times New Roman" w:cs="Times New Roman"/>
          <w:lang w:val="en-GB"/>
        </w:rPr>
        <w:t xml:space="preserve"> </w:t>
      </w:r>
      <w:r w:rsidR="00EC41A4" w:rsidRPr="00BF0C48">
        <w:rPr>
          <w:rFonts w:ascii="Times New Roman" w:hAnsi="Times New Roman" w:cs="Times New Roman"/>
          <w:lang w:val="en-GB"/>
        </w:rPr>
        <w:t xml:space="preserve">Hsia’s pioneering 1961 </w:t>
      </w:r>
      <w:r w:rsidR="00EC41A4" w:rsidRPr="00BF0C48">
        <w:rPr>
          <w:rFonts w:ascii="Times New Roman" w:hAnsi="Times New Roman" w:cs="Times New Roman"/>
          <w:i/>
          <w:lang w:val="en-GB"/>
        </w:rPr>
        <w:t>A History of Modern Chinese Literature</w:t>
      </w:r>
      <w:r w:rsidR="00EC41A4" w:rsidRPr="00BF0C48">
        <w:rPr>
          <w:rFonts w:ascii="Times New Roman" w:hAnsi="Times New Roman" w:cs="Times New Roman"/>
          <w:lang w:val="en-GB"/>
        </w:rPr>
        <w:t xml:space="preserve"> was the first major step towards a wider </w:t>
      </w:r>
      <w:r w:rsidR="00915E73">
        <w:rPr>
          <w:rFonts w:ascii="Times New Roman" w:hAnsi="Times New Roman" w:cs="Times New Roman"/>
          <w:lang w:val="en-GB"/>
        </w:rPr>
        <w:t>recognition of Chang’s work (97).</w:t>
      </w:r>
      <w:r w:rsidR="00EC41A4" w:rsidRPr="00BF0C48">
        <w:rPr>
          <w:rFonts w:ascii="Times New Roman" w:hAnsi="Times New Roman" w:cs="Times New Roman"/>
          <w:lang w:val="en-GB"/>
        </w:rPr>
        <w:t xml:space="preserve"> </w:t>
      </w:r>
      <w:r w:rsidR="00DF62FF">
        <w:rPr>
          <w:rFonts w:ascii="Times New Roman" w:hAnsi="Times New Roman" w:cs="Times New Roman"/>
          <w:lang w:val="en-GB"/>
        </w:rPr>
        <w:t>Hsia</w:t>
      </w:r>
      <w:r w:rsidR="00EC41A4" w:rsidRPr="00BF0C48">
        <w:rPr>
          <w:rFonts w:ascii="Times New Roman" w:hAnsi="Times New Roman" w:cs="Times New Roman"/>
          <w:lang w:val="en-GB"/>
        </w:rPr>
        <w:t xml:space="preserve"> </w:t>
      </w:r>
      <w:r w:rsidR="00915E73">
        <w:rPr>
          <w:rFonts w:ascii="Times New Roman" w:hAnsi="Times New Roman" w:cs="Times New Roman"/>
          <w:lang w:val="en-GB"/>
        </w:rPr>
        <w:t>described her as</w:t>
      </w:r>
      <w:r w:rsidR="00832F38">
        <w:rPr>
          <w:rFonts w:ascii="Times New Roman" w:hAnsi="Times New Roman" w:cs="Times New Roman"/>
          <w:lang w:val="en-GB"/>
        </w:rPr>
        <w:t xml:space="preserve"> the best––and most significant––living Chinese writer of her time,</w:t>
      </w:r>
      <w:r w:rsidR="00D01437">
        <w:rPr>
          <w:rFonts w:ascii="Times New Roman" w:eastAsia="Times New Roman" w:hAnsi="Times New Roman" w:cs="Times New Roman"/>
          <w:lang w:val="en-GB"/>
        </w:rPr>
        <w:t xml:space="preserve"> and claimed</w:t>
      </w:r>
      <w:r w:rsidR="00D01437" w:rsidRPr="00BF0C48">
        <w:rPr>
          <w:rFonts w:ascii="Times New Roman" w:eastAsia="Times New Roman" w:hAnsi="Times New Roman" w:cs="Times New Roman"/>
          <w:lang w:val="en-GB"/>
        </w:rPr>
        <w:t xml:space="preserve"> that her work was equal to</w:t>
      </w:r>
      <w:r w:rsidR="00832F38">
        <w:rPr>
          <w:rFonts w:ascii="Times New Roman" w:eastAsia="Times New Roman" w:hAnsi="Times New Roman" w:cs="Times New Roman"/>
          <w:lang w:val="en-GB"/>
        </w:rPr>
        <w:t xml:space="preserve"> </w:t>
      </w:r>
      <w:r w:rsidR="00D01437" w:rsidRPr="00BF0C48">
        <w:rPr>
          <w:rFonts w:ascii="Times New Roman" w:eastAsia="Times New Roman" w:hAnsi="Times New Roman" w:cs="Times New Roman"/>
          <w:lang w:val="en-GB"/>
        </w:rPr>
        <w:t xml:space="preserve">that of </w:t>
      </w:r>
      <w:r w:rsidR="00832F38">
        <w:rPr>
          <w:rFonts w:ascii="Times New Roman" w:eastAsia="Times New Roman" w:hAnsi="Times New Roman" w:cs="Times New Roman"/>
          <w:lang w:val="en-GB"/>
        </w:rPr>
        <w:t xml:space="preserve">modernist </w:t>
      </w:r>
      <w:r w:rsidR="00E66252">
        <w:rPr>
          <w:rFonts w:ascii="Times New Roman" w:eastAsia="Times New Roman" w:hAnsi="Times New Roman" w:cs="Times New Roman"/>
          <w:lang w:val="en-GB"/>
        </w:rPr>
        <w:t xml:space="preserve">Anglophone </w:t>
      </w:r>
      <w:r w:rsidR="00D01437" w:rsidRPr="00BF0C48">
        <w:rPr>
          <w:rFonts w:ascii="Times New Roman" w:eastAsia="Times New Roman" w:hAnsi="Times New Roman" w:cs="Times New Roman"/>
          <w:lang w:val="en-GB"/>
        </w:rPr>
        <w:t>writers</w:t>
      </w:r>
      <w:r w:rsidR="00D01437">
        <w:rPr>
          <w:rFonts w:ascii="Times New Roman" w:eastAsia="Times New Roman" w:hAnsi="Times New Roman" w:cs="Times New Roman"/>
          <w:lang w:val="en-GB"/>
        </w:rPr>
        <w:t xml:space="preserve"> such as Katherine Mansfield and Katherine Anne Porter</w:t>
      </w:r>
      <w:r w:rsidR="00EC41A4" w:rsidRPr="00BF0C48">
        <w:rPr>
          <w:rFonts w:ascii="Times New Roman" w:eastAsia="Times New Roman" w:hAnsi="Times New Roman" w:cs="Times New Roman"/>
          <w:lang w:val="en-GB"/>
        </w:rPr>
        <w:t xml:space="preserve"> </w:t>
      </w:r>
      <w:r w:rsidR="00D01437">
        <w:rPr>
          <w:rFonts w:ascii="Times New Roman" w:eastAsia="Times New Roman" w:hAnsi="Times New Roman" w:cs="Times New Roman"/>
          <w:lang w:val="en-GB"/>
        </w:rPr>
        <w:t>(</w:t>
      </w:r>
      <w:r w:rsidR="00D01437" w:rsidRPr="00BF0C48">
        <w:rPr>
          <w:rFonts w:ascii="Times New Roman" w:eastAsia="Times New Roman" w:hAnsi="Times New Roman" w:cs="Times New Roman"/>
          <w:lang w:val="en-GB"/>
        </w:rPr>
        <w:t>389)</w:t>
      </w:r>
      <w:r w:rsidR="00832F38">
        <w:rPr>
          <w:rFonts w:ascii="Times New Roman" w:eastAsia="Times New Roman" w:hAnsi="Times New Roman" w:cs="Times New Roman"/>
          <w:lang w:val="en-GB"/>
        </w:rPr>
        <w:t>. Hsia thus located</w:t>
      </w:r>
      <w:r w:rsidR="00D01437">
        <w:rPr>
          <w:rFonts w:ascii="Times New Roman" w:eastAsia="Times New Roman" w:hAnsi="Times New Roman" w:cs="Times New Roman"/>
          <w:lang w:val="en-GB"/>
        </w:rPr>
        <w:t xml:space="preserve"> Chang’s work not in terms of a specifically Chinese literary history,</w:t>
      </w:r>
      <w:r w:rsidR="00E66252">
        <w:rPr>
          <w:rFonts w:ascii="Times New Roman" w:eastAsia="Times New Roman" w:hAnsi="Times New Roman" w:cs="Times New Roman"/>
          <w:lang w:val="en-GB"/>
        </w:rPr>
        <w:t xml:space="preserve"> not for example, in relation to late Ch’ing fiction and its development of literary strategies that have been described as “quite akin to European modernism,”</w:t>
      </w:r>
      <w:r w:rsidR="00D01437">
        <w:rPr>
          <w:rFonts w:ascii="Times New Roman" w:eastAsia="Times New Roman" w:hAnsi="Times New Roman" w:cs="Times New Roman"/>
          <w:lang w:val="en-GB"/>
        </w:rPr>
        <w:t xml:space="preserve"> but as part of a wider, </w:t>
      </w:r>
      <w:r w:rsidR="00E66252">
        <w:rPr>
          <w:rFonts w:ascii="Times New Roman" w:eastAsia="Times New Roman" w:hAnsi="Times New Roman" w:cs="Times New Roman"/>
          <w:lang w:val="en-GB"/>
        </w:rPr>
        <w:t>transnational</w:t>
      </w:r>
      <w:r w:rsidR="00D01437">
        <w:rPr>
          <w:rFonts w:ascii="Times New Roman" w:eastAsia="Times New Roman" w:hAnsi="Times New Roman" w:cs="Times New Roman"/>
          <w:lang w:val="en-GB"/>
        </w:rPr>
        <w:t xml:space="preserve"> </w:t>
      </w:r>
      <w:r w:rsidR="00E66252">
        <w:rPr>
          <w:rFonts w:ascii="Times New Roman" w:eastAsia="Times New Roman" w:hAnsi="Times New Roman" w:cs="Times New Roman"/>
          <w:lang w:val="en-GB"/>
        </w:rPr>
        <w:t xml:space="preserve">modernist </w:t>
      </w:r>
      <w:r w:rsidR="00D01437">
        <w:rPr>
          <w:rFonts w:ascii="Times New Roman" w:eastAsia="Times New Roman" w:hAnsi="Times New Roman" w:cs="Times New Roman"/>
          <w:lang w:val="en-GB"/>
        </w:rPr>
        <w:t>context</w:t>
      </w:r>
      <w:r w:rsidR="00E66252">
        <w:rPr>
          <w:rFonts w:ascii="Times New Roman" w:eastAsia="Times New Roman" w:hAnsi="Times New Roman" w:cs="Times New Roman"/>
          <w:lang w:val="en-GB"/>
        </w:rPr>
        <w:t xml:space="preserve"> (</w:t>
      </w:r>
      <w:r w:rsidR="00EE03AB" w:rsidRPr="00EE03AB">
        <w:rPr>
          <w:rFonts w:ascii="Times New Roman" w:eastAsia="Times New Roman" w:hAnsi="Times New Roman" w:cs="Times New Roman"/>
          <w:lang w:val="en-GB"/>
        </w:rPr>
        <w:t>Doleželová-Velingerová</w:t>
      </w:r>
      <w:r w:rsidR="00EE03AB">
        <w:rPr>
          <w:rFonts w:ascii="Times New Roman" w:eastAsia="Times New Roman" w:hAnsi="Times New Roman" w:cs="Times New Roman"/>
          <w:lang w:val="en-GB"/>
        </w:rPr>
        <w:t xml:space="preserve"> </w:t>
      </w:r>
      <w:r w:rsidR="00E66252">
        <w:rPr>
          <w:rFonts w:ascii="Times New Roman" w:eastAsia="Times New Roman" w:hAnsi="Times New Roman" w:cs="Times New Roman"/>
          <w:lang w:val="en-GB"/>
        </w:rPr>
        <w:t>7</w:t>
      </w:r>
      <w:r w:rsidR="00EE03AB">
        <w:rPr>
          <w:rFonts w:ascii="Times New Roman" w:eastAsia="Times New Roman" w:hAnsi="Times New Roman" w:cs="Times New Roman"/>
          <w:lang w:val="en-GB"/>
        </w:rPr>
        <w:t>0</w:t>
      </w:r>
      <w:r w:rsidR="00E66252">
        <w:rPr>
          <w:rFonts w:ascii="Times New Roman" w:eastAsia="Times New Roman" w:hAnsi="Times New Roman" w:cs="Times New Roman"/>
          <w:lang w:val="en-GB"/>
        </w:rPr>
        <w:t>0)</w:t>
      </w:r>
      <w:r w:rsidR="00EC41A4" w:rsidRPr="00BF0C48">
        <w:rPr>
          <w:rFonts w:ascii="Times New Roman" w:eastAsia="Times New Roman" w:hAnsi="Times New Roman" w:cs="Times New Roman"/>
          <w:lang w:val="en-GB"/>
        </w:rPr>
        <w:t>.</w:t>
      </w:r>
      <w:r w:rsidR="000C04F9">
        <w:rPr>
          <w:rStyle w:val="EndnoteReference"/>
          <w:rFonts w:ascii="Times New Roman" w:eastAsia="Times New Roman" w:hAnsi="Times New Roman" w:cs="Times New Roman"/>
          <w:lang w:val="en-GB"/>
        </w:rPr>
        <w:endnoteReference w:id="2"/>
      </w:r>
      <w:r w:rsidR="000C04F9" w:rsidRPr="00BF0C48">
        <w:rPr>
          <w:rFonts w:ascii="Times New Roman" w:eastAsia="Times New Roman" w:hAnsi="Times New Roman" w:cs="Times New Roman"/>
          <w:lang w:val="en-GB"/>
        </w:rPr>
        <w:t xml:space="preserve"> </w:t>
      </w:r>
      <w:r w:rsidR="000C04F9">
        <w:rPr>
          <w:rFonts w:ascii="Times New Roman" w:eastAsia="Times New Roman" w:hAnsi="Times New Roman" w:cs="Times New Roman"/>
          <w:lang w:val="en-GB"/>
        </w:rPr>
        <w:t xml:space="preserve">While this may in part be attributable to Hsia’s desire to offer familiar, comparable writers to his Anglophone audience, it also indicates one way of reading Chang’s work, emphasising her links to international modernist literary culture rather than to China’s early twentieth-century literary culture alone. This is an interpretative choice, however, that must be made carefully, with due attention to the complicated and contested history of the term modernism. </w:t>
      </w:r>
    </w:p>
    <w:p w14:paraId="2A71339E" w14:textId="77777777" w:rsidR="000C04F9" w:rsidRDefault="000C04F9" w:rsidP="000A602C">
      <w:pPr>
        <w:spacing w:line="480" w:lineRule="auto"/>
        <w:rPr>
          <w:rFonts w:ascii="Times New Roman" w:eastAsia="Times New Roman" w:hAnsi="Times New Roman" w:cs="Times New Roman"/>
          <w:lang w:val="en-GB"/>
        </w:rPr>
      </w:pPr>
    </w:p>
    <w:p w14:paraId="2B8EBE43" w14:textId="698EDA43" w:rsidR="000C04F9" w:rsidRPr="00B2017B" w:rsidRDefault="000C04F9" w:rsidP="000A602C">
      <w:pPr>
        <w:spacing w:line="480" w:lineRule="auto"/>
        <w:rPr>
          <w:rFonts w:ascii="Times New Roman" w:eastAsia="Times New Roman" w:hAnsi="Times New Roman" w:cs="Times New Roman"/>
          <w:b/>
          <w:lang w:val="en-GB"/>
        </w:rPr>
      </w:pPr>
      <w:r w:rsidRPr="00B2017B">
        <w:rPr>
          <w:rFonts w:ascii="Times New Roman" w:eastAsia="Times New Roman" w:hAnsi="Times New Roman" w:cs="Times New Roman"/>
          <w:b/>
          <w:lang w:val="en-GB"/>
        </w:rPr>
        <w:t>Modernism</w:t>
      </w:r>
      <w:r>
        <w:rPr>
          <w:rFonts w:ascii="Times New Roman" w:eastAsia="Times New Roman" w:hAnsi="Times New Roman" w:cs="Times New Roman"/>
          <w:b/>
          <w:lang w:val="en-GB"/>
        </w:rPr>
        <w:t>s</w:t>
      </w:r>
      <w:r w:rsidRPr="00B2017B">
        <w:rPr>
          <w:rFonts w:ascii="Times New Roman" w:eastAsia="Times New Roman" w:hAnsi="Times New Roman" w:cs="Times New Roman"/>
          <w:b/>
          <w:lang w:val="en-GB"/>
        </w:rPr>
        <w:t>: Western,</w:t>
      </w:r>
      <w:r>
        <w:rPr>
          <w:rFonts w:ascii="Times New Roman" w:eastAsia="Times New Roman" w:hAnsi="Times New Roman" w:cs="Times New Roman"/>
          <w:b/>
          <w:lang w:val="en-GB"/>
        </w:rPr>
        <w:t xml:space="preserve"> </w:t>
      </w:r>
      <w:r w:rsidRPr="00B2017B">
        <w:rPr>
          <w:rFonts w:ascii="Times New Roman" w:eastAsia="Times New Roman" w:hAnsi="Times New Roman" w:cs="Times New Roman"/>
          <w:b/>
          <w:lang w:val="en-GB"/>
        </w:rPr>
        <w:t>Chinese, Cosmopolitan</w:t>
      </w:r>
      <w:r>
        <w:rPr>
          <w:rFonts w:ascii="Times New Roman" w:eastAsia="Times New Roman" w:hAnsi="Times New Roman" w:cs="Times New Roman"/>
          <w:b/>
          <w:lang w:val="en-GB"/>
        </w:rPr>
        <w:t>?</w:t>
      </w:r>
    </w:p>
    <w:p w14:paraId="3A9FC241" w14:textId="3C50A3DA" w:rsidR="000C04F9" w:rsidRDefault="000C04F9" w:rsidP="000A602C">
      <w:pPr>
        <w:spacing w:line="48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As recently as 1992, Peter Brooker could describe modernism as an essentially Western, twentieth-century phenomenon (xi). Today, however, many recognize the extent to which modernism has “systematically denied a [sic] membership in its pantheon to the non-white non-West” (Shih 2). This transformation is part of the so-called </w:t>
      </w:r>
      <w:r w:rsidRPr="00D34225">
        <w:rPr>
          <w:rFonts w:ascii="Times New Roman" w:hAnsi="Times New Roman" w:cs="Times New Roman"/>
          <w:lang w:val="en-GB"/>
        </w:rPr>
        <w:t>‘New Modernist Studies</w:t>
      </w:r>
      <w:r>
        <w:rPr>
          <w:rFonts w:ascii="Times New Roman" w:hAnsi="Times New Roman" w:cs="Times New Roman"/>
          <w:lang w:val="en-GB"/>
        </w:rPr>
        <w:t>,</w:t>
      </w:r>
      <w:r w:rsidRPr="00D34225">
        <w:rPr>
          <w:rFonts w:ascii="Times New Roman" w:hAnsi="Times New Roman" w:cs="Times New Roman"/>
          <w:lang w:val="en-GB"/>
        </w:rPr>
        <w:t xml:space="preserve">’ </w:t>
      </w:r>
      <w:r>
        <w:rPr>
          <w:rFonts w:ascii="Times New Roman" w:hAnsi="Times New Roman" w:cs="Times New Roman"/>
          <w:lang w:val="en-GB"/>
        </w:rPr>
        <w:t xml:space="preserve">which involves, according to </w:t>
      </w:r>
      <w:r w:rsidRPr="00D34225">
        <w:rPr>
          <w:rFonts w:ascii="Times New Roman" w:hAnsi="Times New Roman" w:cs="Times New Roman"/>
          <w:lang w:val="en-GB"/>
        </w:rPr>
        <w:t>Douglas Mao and Rebecca L. Walkowitz</w:t>
      </w:r>
      <w:r>
        <w:rPr>
          <w:rFonts w:ascii="Times New Roman" w:hAnsi="Times New Roman" w:cs="Times New Roman"/>
          <w:lang w:val="en-GB"/>
        </w:rPr>
        <w:t xml:space="preserve">, an </w:t>
      </w:r>
      <w:r w:rsidRPr="00D34225">
        <w:rPr>
          <w:rFonts w:ascii="Times New Roman" w:hAnsi="Times New Roman" w:cs="Times New Roman"/>
          <w:lang w:val="en-GB"/>
        </w:rPr>
        <w:t xml:space="preserve">expansion </w:t>
      </w:r>
      <w:r>
        <w:rPr>
          <w:rFonts w:ascii="Times New Roman" w:hAnsi="Times New Roman" w:cs="Times New Roman"/>
          <w:lang w:val="en-GB"/>
        </w:rPr>
        <w:t xml:space="preserve">of the field of study along </w:t>
      </w:r>
      <w:r w:rsidRPr="00D34225">
        <w:rPr>
          <w:rFonts w:ascii="Times New Roman" w:hAnsi="Times New Roman" w:cs="Times New Roman"/>
          <w:lang w:val="en-GB"/>
        </w:rPr>
        <w:t xml:space="preserve">temporal, spatial, and vertical axes (737). </w:t>
      </w:r>
      <w:r>
        <w:rPr>
          <w:rFonts w:ascii="Times New Roman" w:hAnsi="Times New Roman" w:cs="Times New Roman"/>
          <w:lang w:val="en-GB"/>
        </w:rPr>
        <w:t>Thus what we talk about when we talk about modernism now includes material created well outside the conventional core years of the early twentieth century in the conventional geographical centres of New York, London, and Paris, and (although perhaps to a lesser extent) material that is quite different in type to the conventional high-culture, avante-garde, experimental literary forms usually associated with modernism. But this shift in attention involves a number of problems.</w:t>
      </w:r>
      <w:r>
        <w:rPr>
          <w:rFonts w:ascii="Times New Roman" w:eastAsia="Times New Roman" w:hAnsi="Times New Roman" w:cs="Times New Roman"/>
          <w:lang w:val="en-GB"/>
        </w:rPr>
        <w:t xml:space="preserve"> </w:t>
      </w:r>
    </w:p>
    <w:p w14:paraId="336DFFDA" w14:textId="69245A77" w:rsidR="000C04F9" w:rsidRPr="008279DB" w:rsidRDefault="000C04F9" w:rsidP="000A602C">
      <w:pPr>
        <w:spacing w:line="480" w:lineRule="auto"/>
        <w:rPr>
          <w:rFonts w:ascii="Times New Roman" w:eastAsia="Times New Roman" w:hAnsi="Times New Roman" w:cs="Times New Roman"/>
          <w:lang w:val="en-GB"/>
        </w:rPr>
      </w:pPr>
      <w:r>
        <w:rPr>
          <w:rFonts w:ascii="Times New Roman" w:eastAsia="Times New Roman" w:hAnsi="Times New Roman" w:cs="Times New Roman"/>
          <w:lang w:val="en-GB"/>
        </w:rPr>
        <w:tab/>
        <w:t>Shih has argued that interpretations of non-Western modernisms necessarily select between different “modes of seeing” which emphasize either difference, and thus “hybridize and heterogenize metropolitan concepts of modernity,” or similarity, which highlights a “transnational and deterritorialized modernism” (3-4).</w:t>
      </w:r>
      <w:r>
        <w:rPr>
          <w:rStyle w:val="EndnoteReference"/>
          <w:rFonts w:ascii="Times New Roman" w:eastAsia="Times New Roman" w:hAnsi="Times New Roman" w:cs="Times New Roman"/>
          <w:lang w:val="en-GB"/>
        </w:rPr>
        <w:endnoteReference w:id="3"/>
      </w:r>
      <w:r>
        <w:rPr>
          <w:rFonts w:ascii="Times New Roman" w:eastAsia="Times New Roman" w:hAnsi="Times New Roman" w:cs="Times New Roman"/>
          <w:lang w:val="en-GB"/>
        </w:rPr>
        <w:t xml:space="preserve"> If we want to emphasize difference, then, Chang’s work could be placed in relation to the long tradition of Chinese vernacular fiction: Ts’ao Hsüeh-ch’in’s 18</w:t>
      </w:r>
      <w:r w:rsidRPr="00E66252">
        <w:rPr>
          <w:rFonts w:ascii="Times New Roman" w:eastAsia="Times New Roman" w:hAnsi="Times New Roman" w:cs="Times New Roman"/>
          <w:vertAlign w:val="superscript"/>
          <w:lang w:val="en-GB"/>
        </w:rPr>
        <w:t>th</w:t>
      </w:r>
      <w:r>
        <w:rPr>
          <w:rFonts w:ascii="Times New Roman" w:eastAsia="Times New Roman" w:hAnsi="Times New Roman" w:cs="Times New Roman"/>
          <w:lang w:val="en-GB"/>
        </w:rPr>
        <w:t xml:space="preserve"> century masterpiece </w:t>
      </w:r>
      <w:r w:rsidRPr="00E66252">
        <w:rPr>
          <w:rFonts w:ascii="Times New Roman" w:eastAsia="Times New Roman" w:hAnsi="Times New Roman" w:cs="Times New Roman"/>
          <w:i/>
          <w:lang w:val="en-GB"/>
        </w:rPr>
        <w:t>A Dream of Red Towers</w:t>
      </w:r>
      <w:r w:rsidRPr="00E85815">
        <w:rPr>
          <w:rFonts w:ascii="Times New Roman" w:eastAsia="Times New Roman" w:hAnsi="Times New Roman" w:cs="Times New Roman"/>
          <w:lang w:val="en-GB"/>
        </w:rPr>
        <w:t>, for example,</w:t>
      </w:r>
      <w:r>
        <w:rPr>
          <w:rFonts w:ascii="Times New Roman" w:eastAsia="Times New Roman" w:hAnsi="Times New Roman" w:cs="Times New Roman"/>
          <w:i/>
          <w:lang w:val="en-GB"/>
        </w:rPr>
        <w:t xml:space="preserve"> </w:t>
      </w:r>
      <w:r>
        <w:rPr>
          <w:rFonts w:ascii="Times New Roman" w:eastAsia="Times New Roman" w:hAnsi="Times New Roman" w:cs="Times New Roman"/>
          <w:lang w:val="en-GB"/>
        </w:rPr>
        <w:t xml:space="preserve">is often cited as an influence––unsurprisingly given the fact that Chang had apparently memorized the entire novel (Williams 735). Her work could also be seen as a key element in the development of the hybrid modern Chinese vernacular, Chang’s particular contribution being the integration of premodern vernacular with a “the spirit of metropolitan colloquillism” (Liu 1056). On the other hand, a reading emphasizing similarity (like Hsia’s) would note that the development of modern Chinese literature was significantly affected by what has been described as the “all pervasive influence” of imported forms and ideas (Wu-chi 262). As early as 1907, translation of American and European fiction exceeded the production of indigenous fiction, an early stage in the internationalization Chinese fiction (Williams 734-735). Chang herself was deeply interested in both Chinese and international fiction. This is unsurprising given her family background: she grew up between her father, a nostalgic, even reactionary descendant of an upper-class family who lived a traditional life complete with opium and concubines, and her mother who participated in the ‘New Woman’ culture of early twentieth-century China, travelling abroad, embracing Western forms of recreation, and guaranteeing her daughter an education. In 1939, when wartime travel restrictions made it impossible for her to go to London, Chang enrolled in the University of Hong Kong to study English literature, and while the university closed before she completed her degree her literary touchstones were international in scope. Her preface to the second edition of her short story collection </w:t>
      </w:r>
      <w:r w:rsidRPr="00F23D63">
        <w:rPr>
          <w:rFonts w:ascii="Times New Roman" w:eastAsia="Times New Roman" w:hAnsi="Times New Roman" w:cs="Times New Roman"/>
          <w:i/>
          <w:lang w:val="en-GB"/>
        </w:rPr>
        <w:t>Romances</w:t>
      </w:r>
      <w:r>
        <w:rPr>
          <w:rFonts w:ascii="Times New Roman" w:eastAsia="Times New Roman" w:hAnsi="Times New Roman" w:cs="Times New Roman"/>
          <w:lang w:val="en-GB"/>
        </w:rPr>
        <w:t xml:space="preserve"> refers to H. G Wells, and in a rebuttal to literary critic Fu Lei’s attack on her serial novel </w:t>
      </w:r>
      <w:r>
        <w:rPr>
          <w:rFonts w:ascii="Times New Roman" w:eastAsia="Times New Roman" w:hAnsi="Times New Roman" w:cs="Times New Roman"/>
          <w:i/>
          <w:lang w:val="en-GB"/>
        </w:rPr>
        <w:t>Chained Links</w:t>
      </w:r>
      <w:r w:rsidRPr="008279DB">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as excessively domestic, feminine, and trivial, Chang refers not just to classic Chinese literature, for example lines from </w:t>
      </w:r>
      <w:r>
        <w:rPr>
          <w:rFonts w:ascii="Times New Roman" w:eastAsia="Times New Roman" w:hAnsi="Times New Roman" w:cs="Times New Roman"/>
          <w:i/>
          <w:lang w:val="en-GB"/>
        </w:rPr>
        <w:t xml:space="preserve">The Classic of Poetry </w:t>
      </w:r>
      <w:r w:rsidRPr="008279DB">
        <w:rPr>
          <w:rFonts w:ascii="Times New Roman" w:eastAsia="Times New Roman" w:hAnsi="Times New Roman" w:cs="Times New Roman"/>
          <w:lang w:val="en-GB"/>
        </w:rPr>
        <w:t xml:space="preserve">and </w:t>
      </w:r>
      <w:r>
        <w:rPr>
          <w:rFonts w:ascii="Times New Roman" w:eastAsia="Times New Roman" w:hAnsi="Times New Roman" w:cs="Times New Roman"/>
          <w:lang w:val="en-GB"/>
        </w:rPr>
        <w:t xml:space="preserve">T’ang poet </w:t>
      </w:r>
      <w:r w:rsidRPr="008279DB">
        <w:rPr>
          <w:rFonts w:ascii="Times New Roman" w:eastAsia="Times New Roman" w:hAnsi="Times New Roman" w:cs="Times New Roman"/>
          <w:lang w:val="en-GB"/>
        </w:rPr>
        <w:t>Du Fu</w:t>
      </w:r>
      <w:r>
        <w:rPr>
          <w:rFonts w:ascii="Times New Roman" w:eastAsia="Times New Roman" w:hAnsi="Times New Roman" w:cs="Times New Roman"/>
          <w:lang w:val="en-GB"/>
        </w:rPr>
        <w:t>, but also to Tolstoy.</w:t>
      </w:r>
    </w:p>
    <w:p w14:paraId="1E2CDD8F" w14:textId="3FD10989" w:rsidR="000C04F9" w:rsidRDefault="000C04F9" w:rsidP="000A602C">
      <w:pPr>
        <w:spacing w:line="480" w:lineRule="auto"/>
        <w:rPr>
          <w:rFonts w:ascii="Times New Roman" w:eastAsia="Times New Roman" w:hAnsi="Times New Roman" w:cs="Times New Roman"/>
          <w:lang w:val="en-GB"/>
        </w:rPr>
      </w:pPr>
      <w:r>
        <w:rPr>
          <w:rFonts w:ascii="Times New Roman" w:eastAsia="Times New Roman" w:hAnsi="Times New Roman" w:cs="Times New Roman"/>
          <w:lang w:val="en-GB"/>
        </w:rPr>
        <w:tab/>
        <w:t xml:space="preserve">Thus Chang can be situated both with reference to her Chinese and international contexts, but a reading, like Hsia’s, emphasising her cosmopolitan modernism is particularly relevant not just because of her own literary tendencies, but also because of the development of Chang’s posthumous reputation. Since her death in 1995––which led to what Nicole Huang describes as a “final wave of frenzied media coverage [. . .] on both sides of the Pacific Ocean”––and </w:t>
      </w:r>
      <w:r w:rsidRPr="00BF0C48">
        <w:rPr>
          <w:rFonts w:ascii="Times New Roman" w:eastAsia="Times New Roman" w:hAnsi="Times New Roman" w:cs="Times New Roman"/>
          <w:lang w:val="en-GB"/>
        </w:rPr>
        <w:t>particularly since the release of Lee’s film</w:t>
      </w:r>
      <w:r>
        <w:rPr>
          <w:rFonts w:ascii="Times New Roman" w:eastAsia="Times New Roman" w:hAnsi="Times New Roman" w:cs="Times New Roman"/>
          <w:lang w:val="en-GB"/>
        </w:rPr>
        <w:t>,</w:t>
      </w:r>
      <w:r w:rsidRPr="00BF0C48">
        <w:rPr>
          <w:rFonts w:ascii="Times New Roman" w:eastAsia="Times New Roman" w:hAnsi="Times New Roman" w:cs="Times New Roman"/>
          <w:lang w:val="en-GB"/>
        </w:rPr>
        <w:t xml:space="preserve"> Chang’s international </w:t>
      </w:r>
      <w:r>
        <w:rPr>
          <w:rFonts w:ascii="Times New Roman" w:eastAsia="Times New Roman" w:hAnsi="Times New Roman" w:cs="Times New Roman"/>
          <w:lang w:val="en-GB"/>
        </w:rPr>
        <w:t>status</w:t>
      </w:r>
      <w:r w:rsidRPr="00BF0C48">
        <w:rPr>
          <w:rFonts w:ascii="Times New Roman" w:eastAsia="Times New Roman" w:hAnsi="Times New Roman" w:cs="Times New Roman"/>
          <w:lang w:val="en-GB"/>
        </w:rPr>
        <w:t xml:space="preserve"> has grown considerably</w:t>
      </w:r>
      <w:r>
        <w:rPr>
          <w:rFonts w:ascii="Times New Roman" w:eastAsia="Times New Roman" w:hAnsi="Times New Roman" w:cs="Times New Roman"/>
          <w:lang w:val="en-GB"/>
        </w:rPr>
        <w:t xml:space="preserve"> </w:t>
      </w:r>
      <w:r w:rsidRPr="00BF0C48">
        <w:rPr>
          <w:rFonts w:ascii="Times New Roman" w:eastAsia="Times New Roman" w:hAnsi="Times New Roman" w:cs="Times New Roman"/>
          <w:lang w:val="en-GB"/>
        </w:rPr>
        <w:t>(</w:t>
      </w:r>
      <w:r>
        <w:rPr>
          <w:rFonts w:ascii="Times New Roman" w:eastAsia="Times New Roman" w:hAnsi="Times New Roman" w:cs="Times New Roman"/>
          <w:lang w:val="en-GB"/>
        </w:rPr>
        <w:t xml:space="preserve">Huang x; L. </w:t>
      </w:r>
      <w:r w:rsidRPr="00BF0C48">
        <w:rPr>
          <w:rFonts w:ascii="Times New Roman" w:eastAsia="Times New Roman" w:hAnsi="Times New Roman" w:cs="Times New Roman"/>
          <w:lang w:val="en-GB"/>
        </w:rPr>
        <w:t>Lee</w:t>
      </w:r>
      <w:r>
        <w:rPr>
          <w:rFonts w:ascii="Times New Roman" w:eastAsia="Times New Roman" w:hAnsi="Times New Roman" w:cs="Times New Roman"/>
          <w:lang w:val="en-GB"/>
        </w:rPr>
        <w:t xml:space="preserve">, “Ang Lee’s” </w:t>
      </w:r>
      <w:r w:rsidRPr="00BF0C48">
        <w:rPr>
          <w:rFonts w:ascii="Times New Roman" w:eastAsia="Times New Roman" w:hAnsi="Times New Roman" w:cs="Times New Roman"/>
          <w:lang w:val="en-GB"/>
        </w:rPr>
        <w:t xml:space="preserve">231). </w:t>
      </w:r>
      <w:r>
        <w:rPr>
          <w:rFonts w:ascii="Times New Roman" w:eastAsia="Times New Roman" w:hAnsi="Times New Roman" w:cs="Times New Roman"/>
          <w:lang w:val="en-GB"/>
        </w:rPr>
        <w:t xml:space="preserve">In part, this can be attributed to the transnational turn in modernist studies discussed above, but there is clearly something about Chang’s work the resonates beyond her immediate cultural context. </w:t>
      </w:r>
      <w:r w:rsidRPr="00BF0C48">
        <w:rPr>
          <w:rFonts w:ascii="Times New Roman" w:eastAsia="Times New Roman" w:hAnsi="Times New Roman" w:cs="Times New Roman"/>
          <w:lang w:val="en-GB"/>
        </w:rPr>
        <w:t xml:space="preserve">Much of </w:t>
      </w:r>
      <w:r>
        <w:rPr>
          <w:rFonts w:ascii="Times New Roman" w:eastAsia="Times New Roman" w:hAnsi="Times New Roman" w:cs="Times New Roman"/>
          <w:lang w:val="en-GB"/>
        </w:rPr>
        <w:t>her</w:t>
      </w:r>
      <w:r w:rsidRPr="00BF0C48">
        <w:rPr>
          <w:rFonts w:ascii="Times New Roman" w:eastAsia="Times New Roman" w:hAnsi="Times New Roman" w:cs="Times New Roman"/>
          <w:lang w:val="en-GB"/>
        </w:rPr>
        <w:t xml:space="preserve"> work is now available in English </w:t>
      </w:r>
      <w:r>
        <w:rPr>
          <w:rFonts w:ascii="Times New Roman" w:eastAsia="Times New Roman" w:hAnsi="Times New Roman" w:cs="Times New Roman"/>
          <w:lang w:val="en-GB"/>
        </w:rPr>
        <w:t>translation</w:t>
      </w:r>
      <w:r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(unusually, it seems that her work is more accessible in English than in, for example, French, German, or Japanese), </w:t>
      </w:r>
      <w:r w:rsidRPr="00BF0C48">
        <w:rPr>
          <w:rFonts w:ascii="Times New Roman" w:eastAsia="Times New Roman" w:hAnsi="Times New Roman" w:cs="Times New Roman"/>
          <w:lang w:val="en-GB"/>
        </w:rPr>
        <w:t xml:space="preserve">and since 2002 she has been included in the </w:t>
      </w:r>
      <w:r w:rsidRPr="00BF0C48">
        <w:rPr>
          <w:rFonts w:ascii="Times New Roman" w:eastAsia="Times New Roman" w:hAnsi="Times New Roman" w:cs="Times New Roman"/>
          <w:i/>
          <w:lang w:val="en-GB"/>
        </w:rPr>
        <w:t>Norton Anthology of World Literature</w:t>
      </w:r>
      <w:r>
        <w:rPr>
          <w:rFonts w:ascii="Times New Roman" w:eastAsia="Times New Roman" w:hAnsi="Times New Roman" w:cs="Times New Roman"/>
          <w:lang w:val="en-GB"/>
        </w:rPr>
        <w:t>, a</w:t>
      </w:r>
      <w:r w:rsidRPr="00BF0C48">
        <w:rPr>
          <w:rFonts w:ascii="Times New Roman" w:eastAsia="Times New Roman" w:hAnsi="Times New Roman" w:cs="Times New Roman"/>
          <w:lang w:val="en-GB"/>
        </w:rPr>
        <w:t xml:space="preserve"> clear indication of institutional recognition.</w:t>
      </w:r>
      <w:r w:rsidRPr="00BF0C48">
        <w:rPr>
          <w:rFonts w:ascii="Times New Roman" w:hAnsi="Times New Roman" w:cs="Times New Roman"/>
          <w:sz w:val="20"/>
          <w:szCs w:val="20"/>
          <w:lang w:val="en-GB"/>
        </w:rPr>
        <w:t xml:space="preserve"> </w:t>
      </w:r>
      <w:r>
        <w:rPr>
          <w:rFonts w:ascii="Times New Roman" w:eastAsia="Times New Roman" w:hAnsi="Times New Roman" w:cs="Times New Roman"/>
          <w:lang w:val="en-GB"/>
        </w:rPr>
        <w:t>W</w:t>
      </w:r>
      <w:r w:rsidRPr="00BF0C48">
        <w:rPr>
          <w:rFonts w:ascii="Times New Roman" w:eastAsia="Times New Roman" w:hAnsi="Times New Roman" w:cs="Times New Roman"/>
          <w:lang w:val="en-GB"/>
        </w:rPr>
        <w:t xml:space="preserve">hile the second edition of this anthology included Chang’s best-known </w:t>
      </w:r>
      <w:r>
        <w:rPr>
          <w:rFonts w:ascii="Times New Roman" w:eastAsia="Times New Roman" w:hAnsi="Times New Roman" w:cs="Times New Roman"/>
          <w:lang w:val="en-GB"/>
        </w:rPr>
        <w:t>novella, “Love in a Fallen City,</w:t>
      </w:r>
      <w:r w:rsidRPr="00BF0C48">
        <w:rPr>
          <w:rFonts w:ascii="Times New Roman" w:eastAsia="Times New Roman" w:hAnsi="Times New Roman" w:cs="Times New Roman"/>
          <w:lang w:val="en-GB"/>
        </w:rPr>
        <w:t>”</w:t>
      </w:r>
      <w:r>
        <w:rPr>
          <w:rFonts w:ascii="Times New Roman" w:eastAsia="Times New Roman" w:hAnsi="Times New Roman" w:cs="Times New Roman"/>
          <w:lang w:val="en-GB"/>
        </w:rPr>
        <w:t xml:space="preserve"> which according to Qiao Meng and Noritah Omar is widely regarded as one of her best works,</w:t>
      </w:r>
      <w:r w:rsidRPr="00BF0C48">
        <w:rPr>
          <w:rFonts w:ascii="Times New Roman" w:eastAsia="Times New Roman" w:hAnsi="Times New Roman" w:cs="Times New Roman"/>
          <w:lang w:val="en-GB"/>
        </w:rPr>
        <w:t xml:space="preserve"> the 2012 third edition includes instead</w:t>
      </w:r>
      <w:r>
        <w:rPr>
          <w:rFonts w:ascii="Times New Roman" w:eastAsia="Times New Roman" w:hAnsi="Times New Roman" w:cs="Times New Roman"/>
          <w:lang w:val="en-GB"/>
        </w:rPr>
        <w:t>, under the rubric of ‘Modernity and Modernism,’</w:t>
      </w:r>
      <w:r w:rsidRPr="00BF0C48">
        <w:rPr>
          <w:rFonts w:ascii="Times New Roman" w:eastAsia="Times New Roman" w:hAnsi="Times New Roman" w:cs="Times New Roman"/>
          <w:lang w:val="en-GB"/>
        </w:rPr>
        <w:t xml:space="preserve"> the </w:t>
      </w:r>
      <w:r>
        <w:rPr>
          <w:rFonts w:ascii="Times New Roman" w:eastAsia="Times New Roman" w:hAnsi="Times New Roman" w:cs="Times New Roman"/>
          <w:lang w:val="en-GB"/>
        </w:rPr>
        <w:t xml:space="preserve">more recognizably modernist, and less well-known, short story </w:t>
      </w:r>
      <w:r w:rsidRPr="00BF0C48">
        <w:rPr>
          <w:rFonts w:ascii="Times New Roman" w:eastAsia="Times New Roman" w:hAnsi="Times New Roman" w:cs="Times New Roman"/>
          <w:lang w:val="en-GB"/>
        </w:rPr>
        <w:t>“Se</w:t>
      </w:r>
      <w:r>
        <w:rPr>
          <w:rFonts w:ascii="Times New Roman" w:eastAsia="Times New Roman" w:hAnsi="Times New Roman" w:cs="Times New Roman"/>
          <w:lang w:val="en-GB"/>
        </w:rPr>
        <w:t>aled Off” (60).</w:t>
      </w:r>
    </w:p>
    <w:p w14:paraId="426F9295" w14:textId="77777777" w:rsidR="000C04F9" w:rsidRPr="000A602C" w:rsidRDefault="000C04F9" w:rsidP="000A602C">
      <w:pPr>
        <w:spacing w:line="480" w:lineRule="auto"/>
        <w:rPr>
          <w:rFonts w:ascii="Times New Roman" w:hAnsi="Times New Roman" w:cs="Times New Roman"/>
          <w:lang w:val="en-GB"/>
        </w:rPr>
      </w:pPr>
    </w:p>
    <w:p w14:paraId="1C4B159A" w14:textId="1A451AE2" w:rsidR="000C04F9" w:rsidRPr="008462A5" w:rsidRDefault="000C04F9" w:rsidP="000A602C">
      <w:pPr>
        <w:spacing w:line="480" w:lineRule="auto"/>
        <w:rPr>
          <w:rFonts w:ascii="Times New Roman" w:eastAsia="Times New Roman" w:hAnsi="Times New Roman" w:cs="Times New Roman"/>
          <w:b/>
          <w:lang w:val="en-GB"/>
        </w:rPr>
      </w:pPr>
      <w:r>
        <w:rPr>
          <w:rFonts w:ascii="Times New Roman" w:eastAsia="Times New Roman" w:hAnsi="Times New Roman" w:cs="Times New Roman"/>
          <w:b/>
          <w:lang w:val="en-GB"/>
        </w:rPr>
        <w:t>“</w:t>
      </w:r>
      <w:r w:rsidRPr="008462A5">
        <w:rPr>
          <w:rFonts w:ascii="Times New Roman" w:eastAsia="Times New Roman" w:hAnsi="Times New Roman" w:cs="Times New Roman"/>
          <w:b/>
          <w:lang w:val="en-GB"/>
        </w:rPr>
        <w:t>Sealed Off</w:t>
      </w:r>
      <w:r>
        <w:rPr>
          <w:rFonts w:ascii="Times New Roman" w:eastAsia="Times New Roman" w:hAnsi="Times New Roman" w:cs="Times New Roman"/>
          <w:b/>
          <w:lang w:val="en-GB"/>
        </w:rPr>
        <w:t>”: A modernist romance</w:t>
      </w:r>
    </w:p>
    <w:p w14:paraId="233A4145" w14:textId="76E62088" w:rsidR="000C04F9" w:rsidRDefault="000C04F9" w:rsidP="000A602C">
      <w:pPr>
        <w:spacing w:line="480" w:lineRule="auto"/>
        <w:rPr>
          <w:rFonts w:ascii="Times New Roman" w:eastAsia="Times New Roman" w:hAnsi="Times New Roman" w:cs="Times New Roman"/>
          <w:lang w:val="en-GB"/>
        </w:rPr>
      </w:pPr>
      <w:r w:rsidRPr="00BF0C48">
        <w:rPr>
          <w:rFonts w:ascii="Times New Roman" w:eastAsia="Times New Roman" w:hAnsi="Times New Roman" w:cs="Times New Roman"/>
          <w:lang w:val="en-GB"/>
        </w:rPr>
        <w:t>Like much of Chang’s best-known work, “Sealed Off” was w</w:t>
      </w:r>
      <w:r>
        <w:rPr>
          <w:rFonts w:ascii="Times New Roman" w:eastAsia="Times New Roman" w:hAnsi="Times New Roman" w:cs="Times New Roman"/>
          <w:lang w:val="en-GB"/>
        </w:rPr>
        <w:t xml:space="preserve">ritten and published during the Second World War </w:t>
      </w:r>
      <w:r w:rsidRPr="00BF0C48">
        <w:rPr>
          <w:rFonts w:ascii="Times New Roman" w:eastAsia="Times New Roman" w:hAnsi="Times New Roman" w:cs="Times New Roman"/>
          <w:lang w:val="en-GB"/>
        </w:rPr>
        <w:t xml:space="preserve">in </w:t>
      </w:r>
      <w:r>
        <w:rPr>
          <w:rFonts w:ascii="Times New Roman" w:eastAsia="Times New Roman" w:hAnsi="Times New Roman" w:cs="Times New Roman"/>
          <w:lang w:val="en-GB"/>
        </w:rPr>
        <w:t>Japanese-</w:t>
      </w:r>
      <w:r w:rsidRPr="00BF0C48">
        <w:rPr>
          <w:rFonts w:ascii="Times New Roman" w:eastAsia="Times New Roman" w:hAnsi="Times New Roman" w:cs="Times New Roman"/>
          <w:lang w:val="en-GB"/>
        </w:rPr>
        <w:t>occupied Shanghai</w:t>
      </w:r>
      <w:r>
        <w:rPr>
          <w:rFonts w:ascii="Times New Roman" w:eastAsia="Times New Roman" w:hAnsi="Times New Roman" w:cs="Times New Roman"/>
          <w:lang w:val="en-GB"/>
        </w:rPr>
        <w:t>. I</w:t>
      </w:r>
      <w:r w:rsidRPr="00BF0C48">
        <w:rPr>
          <w:rFonts w:ascii="Times New Roman" w:eastAsia="Times New Roman" w:hAnsi="Times New Roman" w:cs="Times New Roman"/>
          <w:lang w:val="en-GB"/>
        </w:rPr>
        <w:t>t narrates an event in the wartime life of the city: a tram is caught in a traffic closure implemented by the occupation government, and its passenger</w:t>
      </w:r>
      <w:r>
        <w:rPr>
          <w:rFonts w:ascii="Times New Roman" w:eastAsia="Times New Roman" w:hAnsi="Times New Roman" w:cs="Times New Roman"/>
          <w:lang w:val="en-GB"/>
        </w:rPr>
        <w:t>s must wait for the restriction</w:t>
      </w:r>
      <w:r w:rsidRPr="00BF0C48">
        <w:rPr>
          <w:rFonts w:ascii="Times New Roman" w:eastAsia="Times New Roman" w:hAnsi="Times New Roman" w:cs="Times New Roman"/>
          <w:lang w:val="en-GB"/>
        </w:rPr>
        <w:t xml:space="preserve"> to be lifted</w:t>
      </w:r>
      <w:r>
        <w:rPr>
          <w:rFonts w:ascii="Times New Roman" w:eastAsia="Times New Roman" w:hAnsi="Times New Roman" w:cs="Times New Roman"/>
          <w:lang w:val="en-GB"/>
        </w:rPr>
        <w:t xml:space="preserve"> before they can continue with their day</w:t>
      </w:r>
      <w:r w:rsidRPr="00BF0C48">
        <w:rPr>
          <w:rFonts w:ascii="Times New Roman" w:eastAsia="Times New Roman" w:hAnsi="Times New Roman" w:cs="Times New Roman"/>
          <w:lang w:val="en-GB"/>
        </w:rPr>
        <w:t>.</w:t>
      </w:r>
      <w:r w:rsidRPr="00BF0C48">
        <w:rPr>
          <w:rStyle w:val="EndnoteReference"/>
          <w:rFonts w:ascii="Times New Roman" w:eastAsia="Times New Roman" w:hAnsi="Times New Roman" w:cs="Times New Roman"/>
          <w:lang w:val="en-GB"/>
        </w:rPr>
        <w:endnoteReference w:id="4"/>
      </w:r>
      <w:r w:rsidRPr="00BF0C48">
        <w:rPr>
          <w:rFonts w:ascii="Times New Roman" w:eastAsia="Times New Roman" w:hAnsi="Times New Roman" w:cs="Times New Roman"/>
          <w:lang w:val="en-GB"/>
        </w:rPr>
        <w:t xml:space="preserve"> As Hsia points out, this </w:t>
      </w:r>
      <w:r>
        <w:rPr>
          <w:rFonts w:ascii="Times New Roman" w:eastAsia="Times New Roman" w:hAnsi="Times New Roman" w:cs="Times New Roman"/>
          <w:lang w:val="en-GB"/>
        </w:rPr>
        <w:t xml:space="preserve">sort of wartime interruption to daily life </w:t>
      </w:r>
      <w:r w:rsidRPr="00BF0C48">
        <w:rPr>
          <w:rFonts w:ascii="Times New Roman" w:eastAsia="Times New Roman" w:hAnsi="Times New Roman" w:cs="Times New Roman"/>
          <w:lang w:val="en-GB"/>
        </w:rPr>
        <w:t>was a relatively frequent event, and it is thus, despite it</w:t>
      </w:r>
      <w:r>
        <w:rPr>
          <w:rFonts w:ascii="Times New Roman" w:eastAsia="Times New Roman" w:hAnsi="Times New Roman" w:cs="Times New Roman"/>
          <w:lang w:val="en-GB"/>
        </w:rPr>
        <w:t>s</w:t>
      </w:r>
      <w:r w:rsidRPr="00BF0C48">
        <w:rPr>
          <w:rFonts w:ascii="Times New Roman" w:eastAsia="Times New Roman" w:hAnsi="Times New Roman" w:cs="Times New Roman"/>
          <w:lang w:val="en-GB"/>
        </w:rPr>
        <w:t xml:space="preserve"> potential for drama, very much in accord with </w:t>
      </w:r>
      <w:r>
        <w:rPr>
          <w:rFonts w:ascii="Times New Roman" w:eastAsia="Times New Roman" w:hAnsi="Times New Roman" w:cs="Times New Roman"/>
          <w:lang w:val="en-GB"/>
        </w:rPr>
        <w:t xml:space="preserve">what Rey Chow describes as </w:t>
      </w:r>
      <w:r w:rsidRPr="00BF0C48">
        <w:rPr>
          <w:rFonts w:ascii="Times New Roman" w:eastAsia="Times New Roman" w:hAnsi="Times New Roman" w:cs="Times New Roman"/>
          <w:lang w:val="en-GB"/>
        </w:rPr>
        <w:t>Chang’s interest in “quotidian living”</w:t>
      </w:r>
      <w:r>
        <w:rPr>
          <w:rFonts w:ascii="Times New Roman" w:eastAsia="Times New Roman" w:hAnsi="Times New Roman" w:cs="Times New Roman"/>
          <w:lang w:val="en-GB"/>
        </w:rPr>
        <w:t xml:space="preserve"> </w:t>
      </w:r>
      <w:r w:rsidRPr="00BF0C48">
        <w:rPr>
          <w:rFonts w:ascii="Times New Roman" w:eastAsia="Times New Roman" w:hAnsi="Times New Roman" w:cs="Times New Roman"/>
          <w:lang w:val="en-GB"/>
        </w:rPr>
        <w:t>(413; Chow 160).</w:t>
      </w:r>
      <w:r>
        <w:rPr>
          <w:rFonts w:ascii="Times New Roman" w:eastAsia="Times New Roman" w:hAnsi="Times New Roman" w:cs="Times New Roman"/>
          <w:lang w:val="en-GB"/>
        </w:rPr>
        <w:t xml:space="preserve"> This is one of the factors that place Chang somewhat athwart Chinese literary history. Writers aligned with or influenced by the 1919 May 4</w:t>
      </w:r>
      <w:r w:rsidRPr="00DD44C1">
        <w:rPr>
          <w:rFonts w:ascii="Times New Roman" w:eastAsia="Times New Roman" w:hAnsi="Times New Roman" w:cs="Times New Roman"/>
          <w:vertAlign w:val="superscript"/>
          <w:lang w:val="en-GB"/>
        </w:rPr>
        <w:t>th</w:t>
      </w:r>
      <w:r>
        <w:rPr>
          <w:rFonts w:ascii="Times New Roman" w:eastAsia="Times New Roman" w:hAnsi="Times New Roman" w:cs="Times New Roman"/>
          <w:lang w:val="en-GB"/>
        </w:rPr>
        <w:t xml:space="preserve"> Movement, for example, tended to produce works dealing with large questions of social and political development rather than with the apparent banalities of daily life. But an interest in the everyday is of course a defining feature of modernism more generally, which tends to exhibit a paradoxical interest in extreme psychological states on the one hand (consider the delirious starvation-induced madness of the protagonist of Knut Hamsun’s </w:t>
      </w:r>
      <w:r w:rsidRPr="0016531A">
        <w:rPr>
          <w:rFonts w:ascii="Times New Roman" w:eastAsia="Times New Roman" w:hAnsi="Times New Roman" w:cs="Times New Roman"/>
          <w:i/>
          <w:lang w:val="en-GB"/>
        </w:rPr>
        <w:t>Hunger</w:t>
      </w:r>
      <w:r>
        <w:rPr>
          <w:rFonts w:ascii="Times New Roman" w:eastAsia="Times New Roman" w:hAnsi="Times New Roman" w:cs="Times New Roman"/>
          <w:lang w:val="en-GB"/>
        </w:rPr>
        <w:t xml:space="preserve">, or the radically limited mental faculties of William Faulkner’s Benji Compson in </w:t>
      </w:r>
      <w:r w:rsidRPr="00311443">
        <w:rPr>
          <w:rFonts w:ascii="Times New Roman" w:eastAsia="Times New Roman" w:hAnsi="Times New Roman" w:cs="Times New Roman"/>
          <w:i/>
          <w:lang w:val="en-GB"/>
        </w:rPr>
        <w:t>The Sound and the Fury</w:t>
      </w:r>
      <w:r>
        <w:rPr>
          <w:rFonts w:ascii="Times New Roman" w:eastAsia="Times New Roman" w:hAnsi="Times New Roman" w:cs="Times New Roman"/>
          <w:lang w:val="en-GB"/>
        </w:rPr>
        <w:t xml:space="preserve">), and what Liesl Olson describes as “the regularity of the ordinary” (Joyce’s </w:t>
      </w:r>
      <w:r w:rsidRPr="00311443">
        <w:rPr>
          <w:rFonts w:ascii="Times New Roman" w:eastAsia="Times New Roman" w:hAnsi="Times New Roman" w:cs="Times New Roman"/>
          <w:i/>
          <w:lang w:val="en-GB"/>
        </w:rPr>
        <w:t>Ulysses</w:t>
      </w:r>
      <w:r>
        <w:rPr>
          <w:rFonts w:ascii="Times New Roman" w:eastAsia="Times New Roman" w:hAnsi="Times New Roman" w:cs="Times New Roman"/>
          <w:lang w:val="en-GB"/>
        </w:rPr>
        <w:t xml:space="preserve"> and Dorothy Richardson’s </w:t>
      </w:r>
      <w:r w:rsidRPr="00487788">
        <w:rPr>
          <w:rFonts w:ascii="Times New Roman" w:eastAsia="Times New Roman" w:hAnsi="Times New Roman" w:cs="Times New Roman"/>
          <w:i/>
          <w:lang w:val="en-GB"/>
        </w:rPr>
        <w:t>Pilgrimage</w:t>
      </w:r>
      <w:r>
        <w:rPr>
          <w:rFonts w:ascii="Times New Roman" w:eastAsia="Times New Roman" w:hAnsi="Times New Roman" w:cs="Times New Roman"/>
          <w:lang w:val="en-GB"/>
        </w:rPr>
        <w:t xml:space="preserve"> are epic examples; </w:t>
      </w:r>
      <w:r w:rsidRPr="002456D7">
        <w:rPr>
          <w:rFonts w:ascii="Times New Roman" w:eastAsia="Times New Roman" w:hAnsi="Times New Roman" w:cs="Times New Roman"/>
          <w:lang w:val="en-GB"/>
        </w:rPr>
        <w:t>Tanizaki Jun’ichirō</w:t>
      </w:r>
      <w:r>
        <w:rPr>
          <w:rFonts w:ascii="Times New Roman" w:eastAsia="Times New Roman" w:hAnsi="Times New Roman" w:cs="Times New Roman"/>
          <w:lang w:val="en-GB"/>
        </w:rPr>
        <w:t>’s</w:t>
      </w:r>
      <w:r w:rsidRPr="002456D7">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nostalgic evocation of the routines of middle-class Osaka life in </w:t>
      </w:r>
      <w:r w:rsidRPr="002456D7">
        <w:rPr>
          <w:rFonts w:ascii="Times New Roman" w:eastAsia="Times New Roman" w:hAnsi="Times New Roman" w:cs="Times New Roman"/>
          <w:i/>
          <w:lang w:val="en-GB"/>
        </w:rPr>
        <w:t>The Makioka Sister</w:t>
      </w:r>
      <w:r>
        <w:rPr>
          <w:rFonts w:ascii="Times New Roman" w:eastAsia="Times New Roman" w:hAnsi="Times New Roman" w:cs="Times New Roman"/>
          <w:i/>
          <w:lang w:val="en-GB"/>
        </w:rPr>
        <w:t>s</w:t>
      </w:r>
      <w:r>
        <w:rPr>
          <w:rFonts w:ascii="Times New Roman" w:eastAsia="Times New Roman" w:hAnsi="Times New Roman" w:cs="Times New Roman"/>
          <w:lang w:val="en-GB"/>
        </w:rPr>
        <w:t xml:space="preserve"> is a less well-know example) (4).</w:t>
      </w:r>
    </w:p>
    <w:p w14:paraId="4332D76C" w14:textId="6C2FA13F" w:rsidR="000C04F9" w:rsidRPr="00BF0C48" w:rsidRDefault="000C04F9" w:rsidP="000A602C">
      <w:pPr>
        <w:spacing w:line="480" w:lineRule="auto"/>
        <w:rPr>
          <w:rFonts w:ascii="Times New Roman" w:hAnsi="Times New Roman" w:cs="Times New Roman"/>
          <w:lang w:val="en-GB"/>
        </w:rPr>
      </w:pPr>
      <w:r>
        <w:rPr>
          <w:rFonts w:ascii="Times New Roman" w:eastAsia="Times New Roman" w:hAnsi="Times New Roman" w:cs="Times New Roman"/>
          <w:lang w:val="en-GB"/>
        </w:rPr>
        <w:tab/>
        <w:t>It is certainly true that in “Sealed Off,” despite the potential for drama inherent in its wartime setting (“Lust, Caution,” for example, ends with the arrest of its protagonists by the occupation authorities in a similar traffic stoppage)</w:t>
      </w:r>
      <w:r w:rsidRPr="00BF0C48">
        <w:rPr>
          <w:rFonts w:ascii="Times New Roman" w:eastAsia="Times New Roman" w:hAnsi="Times New Roman" w:cs="Times New Roman"/>
          <w:lang w:val="en-GB"/>
        </w:rPr>
        <w:t xml:space="preserve"> nothi</w:t>
      </w:r>
      <w:r>
        <w:rPr>
          <w:rFonts w:ascii="Times New Roman" w:eastAsia="Times New Roman" w:hAnsi="Times New Roman" w:cs="Times New Roman"/>
          <w:lang w:val="en-GB"/>
        </w:rPr>
        <w:t>ng very much happens, beyond an encounter</w:t>
      </w:r>
      <w:r w:rsidRPr="00BF0C48">
        <w:rPr>
          <w:rFonts w:ascii="Times New Roman" w:eastAsia="Times New Roman" w:hAnsi="Times New Roman" w:cs="Times New Roman"/>
          <w:lang w:val="en-GB"/>
        </w:rPr>
        <w:t xml:space="preserve"> between the middle-aged accountant Lu Zongzhen and the young college teacher Wu Cuiyuan. However, this tale of a brief relationship and its failure to develop is</w:t>
      </w:r>
      <w:r>
        <w:rPr>
          <w:rFonts w:ascii="Times New Roman" w:eastAsia="Times New Roman" w:hAnsi="Times New Roman" w:cs="Times New Roman"/>
          <w:lang w:val="en-GB"/>
        </w:rPr>
        <w:t xml:space="preserve"> both a fine</w:t>
      </w:r>
      <w:r w:rsidRPr="00BF0C48">
        <w:rPr>
          <w:rFonts w:ascii="Times New Roman" w:eastAsia="Times New Roman" w:hAnsi="Times New Roman" w:cs="Times New Roman"/>
          <w:lang w:val="en-GB"/>
        </w:rPr>
        <w:t xml:space="preserve"> example of Chang’s modernist use of the short story form</w:t>
      </w:r>
      <w:r>
        <w:rPr>
          <w:rFonts w:ascii="Times New Roman" w:eastAsia="Times New Roman" w:hAnsi="Times New Roman" w:cs="Times New Roman"/>
          <w:lang w:val="en-GB"/>
        </w:rPr>
        <w:t xml:space="preserve"> </w:t>
      </w:r>
      <w:r>
        <w:rPr>
          <w:rFonts w:ascii="Times New Roman" w:hAnsi="Times New Roman" w:cs="Times New Roman"/>
          <w:lang w:val="en-GB"/>
        </w:rPr>
        <w:t>and of her exploration of the possibilities of romance</w:t>
      </w:r>
      <w:r w:rsidRPr="00BF0C48">
        <w:rPr>
          <w:rFonts w:ascii="Times New Roman" w:hAnsi="Times New Roman" w:cs="Times New Roman"/>
          <w:lang w:val="en-GB"/>
        </w:rPr>
        <w:t>. Karen Kingsbury has described</w:t>
      </w:r>
      <w:r>
        <w:rPr>
          <w:rFonts w:ascii="Times New Roman" w:hAnsi="Times New Roman" w:cs="Times New Roman"/>
          <w:lang w:val="en-GB"/>
        </w:rPr>
        <w:t xml:space="preserve"> “Sealed Off”</w:t>
      </w:r>
      <w:r w:rsidRPr="00BF0C48">
        <w:rPr>
          <w:rFonts w:ascii="Times New Roman" w:hAnsi="Times New Roman" w:cs="Times New Roman"/>
          <w:lang w:val="en-GB"/>
        </w:rPr>
        <w:t xml:space="preserve"> as a “moder</w:t>
      </w:r>
      <w:r>
        <w:rPr>
          <w:rFonts w:ascii="Times New Roman" w:hAnsi="Times New Roman" w:cs="Times New Roman"/>
          <w:lang w:val="en-GB"/>
        </w:rPr>
        <w:t xml:space="preserve">nist slice-of-life </w:t>
      </w:r>
      <w:r w:rsidRPr="00B466C8">
        <w:rPr>
          <w:rFonts w:ascii="Times New Roman" w:hAnsi="Times New Roman" w:cs="Times New Roman"/>
          <w:i/>
          <w:lang w:val="en-GB"/>
        </w:rPr>
        <w:t>anti-romance</w:t>
      </w:r>
      <w:r w:rsidRPr="00BF0C48">
        <w:rPr>
          <w:rFonts w:ascii="Times New Roman" w:hAnsi="Times New Roman" w:cs="Times New Roman"/>
          <w:lang w:val="en-GB"/>
        </w:rPr>
        <w:t>” (xii</w:t>
      </w:r>
      <w:r>
        <w:rPr>
          <w:rFonts w:ascii="Times New Roman" w:hAnsi="Times New Roman" w:cs="Times New Roman"/>
          <w:lang w:val="en-GB"/>
        </w:rPr>
        <w:t>; my emphasis</w:t>
      </w:r>
      <w:r w:rsidRPr="00BF0C48">
        <w:rPr>
          <w:rFonts w:ascii="Times New Roman" w:hAnsi="Times New Roman" w:cs="Times New Roman"/>
          <w:lang w:val="en-GB"/>
        </w:rPr>
        <w:t>)</w:t>
      </w:r>
      <w:r>
        <w:rPr>
          <w:rFonts w:ascii="Times New Roman" w:hAnsi="Times New Roman" w:cs="Times New Roman"/>
          <w:lang w:val="en-GB"/>
        </w:rPr>
        <w:t xml:space="preserve">. While I would certainly agree with the first two terms in this description, </w:t>
      </w:r>
      <w:r w:rsidRPr="00BF0C48">
        <w:rPr>
          <w:rFonts w:ascii="Times New Roman" w:hAnsi="Times New Roman" w:cs="Times New Roman"/>
          <w:lang w:val="en-GB"/>
        </w:rPr>
        <w:t xml:space="preserve">I would argue that </w:t>
      </w:r>
      <w:r>
        <w:rPr>
          <w:rFonts w:ascii="Times New Roman" w:hAnsi="Times New Roman" w:cs="Times New Roman"/>
          <w:lang w:val="en-GB"/>
        </w:rPr>
        <w:t xml:space="preserve">Chang’s story </w:t>
      </w:r>
      <w:r w:rsidRPr="00BF0C48">
        <w:rPr>
          <w:rFonts w:ascii="Times New Roman" w:hAnsi="Times New Roman" w:cs="Times New Roman"/>
          <w:lang w:val="en-GB"/>
        </w:rPr>
        <w:t xml:space="preserve">might </w:t>
      </w:r>
      <w:r>
        <w:rPr>
          <w:rFonts w:ascii="Times New Roman" w:hAnsi="Times New Roman" w:cs="Times New Roman"/>
          <w:lang w:val="en-GB"/>
        </w:rPr>
        <w:t>better be</w:t>
      </w:r>
      <w:r w:rsidRPr="00BF0C48">
        <w:rPr>
          <w:rFonts w:ascii="Times New Roman" w:hAnsi="Times New Roman" w:cs="Times New Roman"/>
          <w:lang w:val="en-GB"/>
        </w:rPr>
        <w:t xml:space="preserve"> thought of as a</w:t>
      </w:r>
      <w:r>
        <w:rPr>
          <w:rFonts w:ascii="Times New Roman" w:hAnsi="Times New Roman" w:cs="Times New Roman"/>
          <w:lang w:val="en-GB"/>
        </w:rPr>
        <w:t xml:space="preserve"> </w:t>
      </w:r>
      <w:r w:rsidRPr="00730AA3">
        <w:rPr>
          <w:rFonts w:ascii="Times New Roman" w:hAnsi="Times New Roman" w:cs="Times New Roman"/>
          <w:lang w:val="en-GB"/>
        </w:rPr>
        <w:t>romance</w:t>
      </w:r>
      <w:r>
        <w:rPr>
          <w:rFonts w:ascii="Times New Roman" w:hAnsi="Times New Roman" w:cs="Times New Roman"/>
          <w:lang w:val="en-GB"/>
        </w:rPr>
        <w:t xml:space="preserve"> </w:t>
      </w:r>
      <w:r w:rsidRPr="00BF0C48">
        <w:rPr>
          <w:rFonts w:ascii="Times New Roman" w:hAnsi="Times New Roman" w:cs="Times New Roman"/>
          <w:lang w:val="en-GB"/>
        </w:rPr>
        <w:t>precisely insofar as it is modernist</w:t>
      </w:r>
      <w:r>
        <w:rPr>
          <w:rFonts w:ascii="Times New Roman" w:hAnsi="Times New Roman" w:cs="Times New Roman"/>
          <w:lang w:val="en-GB"/>
        </w:rPr>
        <w:t xml:space="preserve">, offering a </w:t>
      </w:r>
      <w:r w:rsidRPr="00BF0C48">
        <w:rPr>
          <w:rFonts w:ascii="Times New Roman" w:hAnsi="Times New Roman" w:cs="Times New Roman"/>
          <w:lang w:val="en-GB"/>
        </w:rPr>
        <w:t>vision of love</w:t>
      </w:r>
      <w:r>
        <w:rPr>
          <w:rFonts w:ascii="Times New Roman" w:hAnsi="Times New Roman" w:cs="Times New Roman"/>
          <w:lang w:val="en-GB"/>
        </w:rPr>
        <w:t xml:space="preserve"> as fundamentally ephemeral and fragmentary, influenced both by a wartime setting and the implementation of</w:t>
      </w:r>
      <w:r w:rsidRPr="00BF0C48">
        <w:rPr>
          <w:rFonts w:ascii="Times New Roman" w:hAnsi="Times New Roman" w:cs="Times New Roman"/>
          <w:lang w:val="en-GB"/>
        </w:rPr>
        <w:t xml:space="preserve"> modernist poetics.</w:t>
      </w:r>
    </w:p>
    <w:p w14:paraId="7FC79312" w14:textId="77777777" w:rsidR="000C04F9" w:rsidRDefault="000C04F9" w:rsidP="000A602C">
      <w:pPr>
        <w:spacing w:line="480" w:lineRule="auto"/>
        <w:rPr>
          <w:rFonts w:ascii="Times New Roman" w:hAnsi="Times New Roman" w:cs="Times New Roman"/>
          <w:lang w:val="en-GB"/>
        </w:rPr>
      </w:pPr>
      <w:r w:rsidRPr="00BF0C48">
        <w:rPr>
          <w:rFonts w:ascii="Times New Roman" w:hAnsi="Times New Roman" w:cs="Times New Roman"/>
          <w:lang w:val="en-GB"/>
        </w:rPr>
        <w:tab/>
      </w:r>
      <w:r>
        <w:rPr>
          <w:rFonts w:ascii="Times New Roman" w:hAnsi="Times New Roman" w:cs="Times New Roman"/>
          <w:lang w:val="en-GB"/>
        </w:rPr>
        <w:t xml:space="preserve">The conjunction of the terms modernist and romance is potentially jarring. In part, this is because of what Martin Hipski has recently described as </w:t>
      </w:r>
      <w:r>
        <w:rPr>
          <w:rFonts w:ascii="Times New Roman" w:eastAsia="Times New Roman" w:hAnsi="Times New Roman" w:cs="Times New Roman"/>
        </w:rPr>
        <w:t>the “</w:t>
      </w:r>
      <w:r w:rsidRPr="007054B0">
        <w:rPr>
          <w:rFonts w:ascii="Times New Roman" w:eastAsia="Times New Roman" w:hAnsi="Times New Roman" w:cs="Times New Roman"/>
        </w:rPr>
        <w:t xml:space="preserve">romance gap” </w:t>
      </w:r>
      <w:r>
        <w:rPr>
          <w:rFonts w:ascii="Times New Roman" w:eastAsia="Times New Roman" w:hAnsi="Times New Roman" w:cs="Times New Roman"/>
        </w:rPr>
        <w:t xml:space="preserve">in our literary history of the modernist era (xii). The notable paucity of work on the mode has continued even as scholars have begun to explore Mao and </w:t>
      </w:r>
      <w:r w:rsidRPr="00D34225">
        <w:rPr>
          <w:rFonts w:ascii="Times New Roman" w:hAnsi="Times New Roman" w:cs="Times New Roman"/>
          <w:lang w:val="en-GB"/>
        </w:rPr>
        <w:t>Walkowitz</w:t>
      </w:r>
      <w:r>
        <w:rPr>
          <w:rFonts w:ascii="Times New Roman" w:hAnsi="Times New Roman" w:cs="Times New Roman"/>
          <w:lang w:val="en-GB"/>
        </w:rPr>
        <w:t>’s third axis of the New Modernist Studies, the vertical, which includes what Hipski describes as “</w:t>
      </w:r>
      <w:r w:rsidRPr="007054B0">
        <w:rPr>
          <w:rFonts w:ascii="Times New Roman" w:eastAsia="Times New Roman" w:hAnsi="Times New Roman" w:cs="Times New Roman"/>
        </w:rPr>
        <w:t>low modern</w:t>
      </w:r>
      <w:r>
        <w:rPr>
          <w:rFonts w:ascii="Times New Roman" w:eastAsia="Times New Roman" w:hAnsi="Times New Roman" w:cs="Times New Roman"/>
        </w:rPr>
        <w:t>”</w:t>
      </w:r>
      <w:r w:rsidRPr="007054B0">
        <w:rPr>
          <w:rFonts w:ascii="Times New Roman" w:eastAsia="Times New Roman" w:hAnsi="Times New Roman" w:cs="Times New Roman"/>
        </w:rPr>
        <w:t xml:space="preserve"> and </w:t>
      </w:r>
      <w:r>
        <w:rPr>
          <w:rFonts w:ascii="Times New Roman" w:eastAsia="Times New Roman" w:hAnsi="Times New Roman" w:cs="Times New Roman"/>
        </w:rPr>
        <w:t>“</w:t>
      </w:r>
      <w:r w:rsidRPr="007054B0">
        <w:rPr>
          <w:rFonts w:ascii="Times New Roman" w:eastAsia="Times New Roman" w:hAnsi="Times New Roman" w:cs="Times New Roman"/>
        </w:rPr>
        <w:t>popular modernist</w:t>
      </w:r>
      <w:r>
        <w:rPr>
          <w:rFonts w:ascii="Times New Roman" w:eastAsia="Times New Roman" w:hAnsi="Times New Roman" w:cs="Times New Roman"/>
        </w:rPr>
        <w:t>” forms like detective fiction (xvi). While Hipski rather charitably attributes this lack of interest to the sheer volume of romantic writing published during the period, there are other possible explanations (xii).</w:t>
      </w:r>
      <w:r w:rsidRPr="007054B0">
        <w:rPr>
          <w:rFonts w:ascii="Times New Roman" w:eastAsia="Times New Roman" w:hAnsi="Times New Roman" w:cs="Times New Roman"/>
        </w:rPr>
        <w:t xml:space="preserve"> </w:t>
      </w:r>
      <w:r w:rsidRPr="00BF0C48">
        <w:rPr>
          <w:rFonts w:ascii="Times New Roman" w:hAnsi="Times New Roman" w:cs="Times New Roman"/>
          <w:lang w:val="en-GB"/>
        </w:rPr>
        <w:t>Katie Owens-Murphy</w:t>
      </w:r>
      <w:r>
        <w:rPr>
          <w:rFonts w:ascii="Times New Roman" w:hAnsi="Times New Roman" w:cs="Times New Roman"/>
          <w:lang w:val="en-GB"/>
        </w:rPr>
        <w:t>, for example,</w:t>
      </w:r>
      <w:r w:rsidRPr="00BF0C48">
        <w:rPr>
          <w:rFonts w:ascii="Times New Roman" w:hAnsi="Times New Roman" w:cs="Times New Roman"/>
          <w:lang w:val="en-GB"/>
        </w:rPr>
        <w:t xml:space="preserve"> has recently argued that</w:t>
      </w:r>
      <w:r>
        <w:rPr>
          <w:rFonts w:ascii="Times New Roman" w:hAnsi="Times New Roman" w:cs="Times New Roman"/>
          <w:bCs/>
          <w:lang w:val="en-GB"/>
        </w:rPr>
        <w:t xml:space="preserve"> it may seem intuitively unlikely that romance would thrive in a </w:t>
      </w:r>
      <w:r w:rsidRPr="00BF0C48">
        <w:rPr>
          <w:rFonts w:ascii="Times New Roman" w:hAnsi="Times New Roman" w:cs="Times New Roman"/>
          <w:bCs/>
          <w:lang w:val="en-GB"/>
        </w:rPr>
        <w:t>literary-historic</w:t>
      </w:r>
      <w:r>
        <w:rPr>
          <w:rFonts w:ascii="Times New Roman" w:hAnsi="Times New Roman" w:cs="Times New Roman"/>
          <w:bCs/>
          <w:lang w:val="en-GB"/>
        </w:rPr>
        <w:t>al era like</w:t>
      </w:r>
      <w:r w:rsidRPr="00BF0C48">
        <w:rPr>
          <w:rFonts w:ascii="Times New Roman" w:hAnsi="Times New Roman" w:cs="Times New Roman"/>
          <w:bCs/>
          <w:lang w:val="en-GB"/>
        </w:rPr>
        <w:t xml:space="preserve"> the modernist,</w:t>
      </w:r>
      <w:r>
        <w:rPr>
          <w:rFonts w:ascii="Times New Roman" w:hAnsi="Times New Roman" w:cs="Times New Roman"/>
          <w:bCs/>
          <w:lang w:val="en-GB"/>
        </w:rPr>
        <w:t xml:space="preserve"> frequently described as </w:t>
      </w:r>
      <w:r w:rsidRPr="00BF0C48">
        <w:rPr>
          <w:rFonts w:ascii="Times New Roman" w:hAnsi="Times New Roman" w:cs="Times New Roman"/>
          <w:bCs/>
          <w:lang w:val="en-GB"/>
        </w:rPr>
        <w:t>“demystified,</w:t>
      </w:r>
      <w:r>
        <w:rPr>
          <w:rFonts w:ascii="Times New Roman" w:hAnsi="Times New Roman" w:cs="Times New Roman"/>
          <w:bCs/>
          <w:lang w:val="en-GB"/>
        </w:rPr>
        <w:t xml:space="preserve"> disenchanted and disillusioned” (49). Yet this is, she</w:t>
      </w:r>
      <w:r w:rsidRPr="00BF0C48">
        <w:rPr>
          <w:rFonts w:ascii="Times New Roman" w:hAnsi="Times New Roman" w:cs="Times New Roman"/>
          <w:bCs/>
          <w:lang w:val="en-GB"/>
        </w:rPr>
        <w:t xml:space="preserve"> </w:t>
      </w:r>
      <w:r>
        <w:rPr>
          <w:rFonts w:ascii="Times New Roman" w:hAnsi="Times New Roman" w:cs="Times New Roman"/>
          <w:bCs/>
          <w:lang w:val="en-GB"/>
        </w:rPr>
        <w:t>argues, far from true: instead of neglecting the romantic,</w:t>
      </w:r>
      <w:r w:rsidRPr="00BF0C48">
        <w:rPr>
          <w:rFonts w:ascii="Times New Roman" w:hAnsi="Times New Roman" w:cs="Times New Roman"/>
          <w:bCs/>
          <w:lang w:val="en-GB"/>
        </w:rPr>
        <w:t xml:space="preserve"> modernist authors </w:t>
      </w:r>
      <w:r>
        <w:rPr>
          <w:rFonts w:ascii="Times New Roman" w:hAnsi="Times New Roman" w:cs="Times New Roman"/>
          <w:bCs/>
          <w:lang w:val="en-GB"/>
        </w:rPr>
        <w:t xml:space="preserve">reinvented the mode, </w:t>
      </w:r>
      <w:r w:rsidRPr="00BF0C48">
        <w:rPr>
          <w:rFonts w:ascii="Times New Roman" w:hAnsi="Times New Roman" w:cs="Times New Roman"/>
          <w:bCs/>
          <w:lang w:val="en-GB"/>
        </w:rPr>
        <w:t>“manipulating, challenging and revising its traditional generic conventions” (49).</w:t>
      </w:r>
      <w:r>
        <w:rPr>
          <w:rStyle w:val="EndnoteReference"/>
          <w:rFonts w:ascii="Times New Roman" w:hAnsi="Times New Roman" w:cs="Times New Roman"/>
          <w:bCs/>
          <w:lang w:val="en-GB"/>
        </w:rPr>
        <w:endnoteReference w:id="5"/>
      </w:r>
      <w:r w:rsidRPr="00BF0C48">
        <w:rPr>
          <w:rFonts w:ascii="Times New Roman" w:hAnsi="Times New Roman" w:cs="Times New Roman"/>
          <w:sz w:val="20"/>
          <w:szCs w:val="20"/>
          <w:lang w:val="en-GB"/>
        </w:rPr>
        <w:t xml:space="preserve"> </w:t>
      </w:r>
      <w:r w:rsidRPr="00BF0C48">
        <w:rPr>
          <w:rFonts w:ascii="Times New Roman" w:hAnsi="Times New Roman" w:cs="Times New Roman"/>
          <w:bCs/>
          <w:lang w:val="en-GB"/>
        </w:rPr>
        <w:t>Modernist romance, she argues, manipulates generic conventions to deal with “unsavory realities” including “</w:t>
      </w:r>
      <w:r w:rsidRPr="00BF0C48">
        <w:rPr>
          <w:rFonts w:ascii="Times New Roman" w:hAnsi="Times New Roman" w:cs="Times New Roman"/>
          <w:lang w:val="en-GB"/>
        </w:rPr>
        <w:t>the lack of enchantment in the world, the inevitable souring of romantic love, the tedium of daily living and the unlikelihood of harmonious resolution” (59).</w:t>
      </w:r>
      <w:r w:rsidRPr="00BF0C48">
        <w:rPr>
          <w:rFonts w:ascii="Times New Roman" w:hAnsi="Times New Roman" w:cs="Times New Roman"/>
          <w:i/>
          <w:lang w:val="en-GB"/>
        </w:rPr>
        <w:t xml:space="preserve"> </w:t>
      </w:r>
      <w:r w:rsidRPr="00BF0C48">
        <w:rPr>
          <w:rFonts w:ascii="Times New Roman" w:hAnsi="Times New Roman" w:cs="Times New Roman"/>
          <w:lang w:val="en-GB"/>
        </w:rPr>
        <w:t xml:space="preserve">Indeed, </w:t>
      </w:r>
      <w:r>
        <w:rPr>
          <w:rFonts w:ascii="Times New Roman" w:hAnsi="Times New Roman" w:cs="Times New Roman"/>
          <w:lang w:val="en-GB"/>
        </w:rPr>
        <w:t>many</w:t>
      </w:r>
      <w:r w:rsidRPr="00BF0C48">
        <w:rPr>
          <w:rFonts w:ascii="Times New Roman" w:hAnsi="Times New Roman" w:cs="Times New Roman"/>
          <w:lang w:val="en-GB"/>
        </w:rPr>
        <w:t xml:space="preserve"> </w:t>
      </w:r>
      <w:r>
        <w:rPr>
          <w:rFonts w:ascii="Times New Roman" w:hAnsi="Times New Roman" w:cs="Times New Roman"/>
          <w:lang w:val="en-GB"/>
        </w:rPr>
        <w:t>modernist works</w:t>
      </w:r>
      <w:r w:rsidRPr="00BF0C48">
        <w:rPr>
          <w:rFonts w:ascii="Times New Roman" w:hAnsi="Times New Roman" w:cs="Times New Roman"/>
          <w:lang w:val="en-GB"/>
        </w:rPr>
        <w:t xml:space="preserve"> of</w:t>
      </w:r>
      <w:r>
        <w:rPr>
          <w:rFonts w:ascii="Times New Roman" w:hAnsi="Times New Roman" w:cs="Times New Roman"/>
          <w:lang w:val="en-GB"/>
        </w:rPr>
        <w:t xml:space="preserve">fer just such a re-working of romantic </w:t>
      </w:r>
      <w:r w:rsidRPr="00BF0C48">
        <w:rPr>
          <w:rFonts w:ascii="Times New Roman" w:hAnsi="Times New Roman" w:cs="Times New Roman"/>
          <w:lang w:val="en-GB"/>
        </w:rPr>
        <w:t xml:space="preserve">tropes: </w:t>
      </w:r>
      <w:r>
        <w:rPr>
          <w:rFonts w:ascii="Times New Roman" w:hAnsi="Times New Roman" w:cs="Times New Roman"/>
          <w:lang w:val="en-GB"/>
        </w:rPr>
        <w:t xml:space="preserve">consider </w:t>
      </w:r>
      <w:r w:rsidRPr="00BF0C48">
        <w:rPr>
          <w:rFonts w:ascii="Times New Roman" w:hAnsi="Times New Roman" w:cs="Times New Roman"/>
          <w:lang w:val="en-GB"/>
        </w:rPr>
        <w:t xml:space="preserve">Virginia Woolf’s </w:t>
      </w:r>
      <w:r w:rsidRPr="00BF0C48">
        <w:rPr>
          <w:rFonts w:ascii="Times New Roman" w:hAnsi="Times New Roman" w:cs="Times New Roman"/>
          <w:i/>
          <w:lang w:val="en-GB"/>
        </w:rPr>
        <w:t xml:space="preserve">The Voyage </w:t>
      </w:r>
      <w:r w:rsidRPr="00911032">
        <w:rPr>
          <w:rFonts w:ascii="Times New Roman" w:hAnsi="Times New Roman" w:cs="Times New Roman"/>
          <w:i/>
          <w:lang w:val="en-GB"/>
        </w:rPr>
        <w:t>Out</w:t>
      </w:r>
      <w:r>
        <w:rPr>
          <w:rFonts w:ascii="Times New Roman" w:hAnsi="Times New Roman" w:cs="Times New Roman"/>
          <w:lang w:val="en-GB"/>
        </w:rPr>
        <w:t xml:space="preserve"> with</w:t>
      </w:r>
      <w:r w:rsidRPr="00BF0C48">
        <w:rPr>
          <w:rFonts w:ascii="Times New Roman" w:hAnsi="Times New Roman" w:cs="Times New Roman"/>
          <w:lang w:val="en-GB"/>
        </w:rPr>
        <w:t xml:space="preserve"> its </w:t>
      </w:r>
      <w:r>
        <w:rPr>
          <w:rFonts w:ascii="Times New Roman" w:hAnsi="Times New Roman" w:cs="Times New Roman"/>
          <w:lang w:val="en-GB"/>
        </w:rPr>
        <w:t xml:space="preserve">questioning and ultimate </w:t>
      </w:r>
      <w:r w:rsidRPr="00BF0C48">
        <w:rPr>
          <w:rFonts w:ascii="Times New Roman" w:hAnsi="Times New Roman" w:cs="Times New Roman"/>
          <w:lang w:val="en-GB"/>
        </w:rPr>
        <w:t xml:space="preserve">rejection of the marriage plot, </w:t>
      </w:r>
      <w:r>
        <w:rPr>
          <w:rFonts w:ascii="Times New Roman" w:hAnsi="Times New Roman" w:cs="Times New Roman"/>
          <w:lang w:val="en-GB"/>
        </w:rPr>
        <w:t>or the</w:t>
      </w:r>
      <w:r w:rsidRPr="00BF0C48">
        <w:rPr>
          <w:rFonts w:ascii="Times New Roman" w:hAnsi="Times New Roman" w:cs="Times New Roman"/>
          <w:lang w:val="en-GB"/>
        </w:rPr>
        <w:t xml:space="preserve"> </w:t>
      </w:r>
      <w:r>
        <w:rPr>
          <w:rFonts w:ascii="Times New Roman" w:hAnsi="Times New Roman" w:cs="Times New Roman"/>
          <w:lang w:val="en-GB"/>
        </w:rPr>
        <w:t xml:space="preserve">variations on the theme of failed romance </w:t>
      </w:r>
      <w:r w:rsidRPr="00BF0C48">
        <w:rPr>
          <w:rFonts w:ascii="Times New Roman" w:hAnsi="Times New Roman" w:cs="Times New Roman"/>
          <w:lang w:val="en-GB"/>
        </w:rPr>
        <w:t xml:space="preserve">in </w:t>
      </w:r>
      <w:r>
        <w:rPr>
          <w:rFonts w:ascii="Times New Roman" w:hAnsi="Times New Roman" w:cs="Times New Roman"/>
          <w:lang w:val="en-GB"/>
        </w:rPr>
        <w:t xml:space="preserve">T. S. Eliot’s </w:t>
      </w:r>
      <w:r w:rsidRPr="00BF0C48">
        <w:rPr>
          <w:rFonts w:ascii="Times New Roman" w:hAnsi="Times New Roman" w:cs="Times New Roman"/>
          <w:i/>
          <w:lang w:val="en-GB"/>
        </w:rPr>
        <w:t>The Waste Lan</w:t>
      </w:r>
      <w:r>
        <w:rPr>
          <w:rFonts w:ascii="Times New Roman" w:hAnsi="Times New Roman" w:cs="Times New Roman"/>
          <w:i/>
          <w:lang w:val="en-GB"/>
        </w:rPr>
        <w:t>d</w:t>
      </w:r>
      <w:r>
        <w:rPr>
          <w:rFonts w:ascii="Times New Roman" w:hAnsi="Times New Roman" w:cs="Times New Roman"/>
          <w:lang w:val="en-GB"/>
        </w:rPr>
        <w:t xml:space="preserve">, or Miguel de Unamuno’s anti-romantic anti-novel </w:t>
      </w:r>
      <w:r w:rsidRPr="00F10B09">
        <w:rPr>
          <w:rFonts w:ascii="Times New Roman" w:hAnsi="Times New Roman" w:cs="Times New Roman"/>
          <w:i/>
          <w:lang w:val="en-GB"/>
        </w:rPr>
        <w:t>Mist</w:t>
      </w:r>
      <w:r>
        <w:rPr>
          <w:rFonts w:ascii="Times New Roman" w:hAnsi="Times New Roman" w:cs="Times New Roman"/>
          <w:i/>
          <w:lang w:val="en-GB"/>
        </w:rPr>
        <w:t>.</w:t>
      </w:r>
      <w:r>
        <w:rPr>
          <w:rFonts w:ascii="Times New Roman" w:hAnsi="Times New Roman" w:cs="Times New Roman"/>
          <w:lang w:val="en-GB"/>
        </w:rPr>
        <w:t xml:space="preserve"> </w:t>
      </w:r>
      <w:r w:rsidRPr="00BF0C48">
        <w:rPr>
          <w:rFonts w:ascii="Times New Roman" w:hAnsi="Times New Roman" w:cs="Times New Roman"/>
          <w:lang w:val="en-GB"/>
        </w:rPr>
        <w:t xml:space="preserve">All of these might be described as studies </w:t>
      </w:r>
      <w:r>
        <w:rPr>
          <w:rFonts w:ascii="Times New Roman" w:hAnsi="Times New Roman" w:cs="Times New Roman"/>
          <w:lang w:val="en-GB"/>
        </w:rPr>
        <w:t>in</w:t>
      </w:r>
      <w:r w:rsidRPr="00BF0C48">
        <w:rPr>
          <w:rFonts w:ascii="Times New Roman" w:hAnsi="Times New Roman" w:cs="Times New Roman"/>
          <w:lang w:val="en-GB"/>
        </w:rPr>
        <w:t xml:space="preserve"> the impo</w:t>
      </w:r>
      <w:r>
        <w:rPr>
          <w:rFonts w:ascii="Times New Roman" w:hAnsi="Times New Roman" w:cs="Times New Roman"/>
          <w:lang w:val="en-GB"/>
        </w:rPr>
        <w:t xml:space="preserve">ssibility of modern romance. </w:t>
      </w:r>
    </w:p>
    <w:p w14:paraId="6B768016" w14:textId="1D287C3B" w:rsidR="000C04F9" w:rsidRPr="002270F9" w:rsidRDefault="000C04F9" w:rsidP="000A602C">
      <w:pPr>
        <w:spacing w:line="480" w:lineRule="auto"/>
        <w:rPr>
          <w:rFonts w:ascii="Times New Roman" w:hAnsi="Times New Roman" w:cs="Times New Roman"/>
          <w:lang w:val="en-GB"/>
        </w:rPr>
      </w:pPr>
      <w:r>
        <w:rPr>
          <w:rFonts w:ascii="Times New Roman" w:hAnsi="Times New Roman" w:cs="Times New Roman"/>
          <w:lang w:val="en-GB"/>
        </w:rPr>
        <w:tab/>
        <w:t xml:space="preserve">This modernist anti-romanticism is also identifiable in a Chinese context: in his influential work on wartime Chinese literature, Edward M. Gunn links Eileen Chang’s work to a specifically Chinese antiromanticism, both for its scepticism towards romantic values such as individual heroism, and for its refusal to either trust or idealize emotions (204). While Gunn links this tendency to the ironic and sceptical stance of interwar British writers like Somerset Maugham and Aldous Huxley (both of whom were cited by Chang as influences), he nonetheless argues that this remained an indigenous movement based on Chinese writers responding to the social and historical realities of wartime China (198-199, 202). There is a certain irony here, given that the title of the collection in which “Sealed Off” appeared is anything but anti-romantic: while </w:t>
      </w:r>
      <w:r>
        <w:rPr>
          <w:rFonts w:ascii="Times New Roman" w:hAnsi="Times New Roman" w:cs="Times New Roman"/>
          <w:i/>
          <w:lang w:val="en-GB"/>
        </w:rPr>
        <w:t>Romances</w:t>
      </w:r>
      <w:r>
        <w:rPr>
          <w:rFonts w:ascii="Times New Roman" w:hAnsi="Times New Roman" w:cs="Times New Roman"/>
          <w:lang w:val="en-GB"/>
        </w:rPr>
        <w:t xml:space="preserve"> is as Kingsbury points out a conventional rendition of a word (</w:t>
      </w:r>
      <w:r>
        <w:rPr>
          <w:rFonts w:ascii="Times New Roman" w:hAnsi="Times New Roman" w:cs="Times New Roman"/>
          <w:i/>
          <w:lang w:val="en-GB"/>
        </w:rPr>
        <w:t>Chuanqi</w:t>
      </w:r>
      <w:r>
        <w:rPr>
          <w:rFonts w:ascii="Times New Roman" w:hAnsi="Times New Roman" w:cs="Times New Roman"/>
          <w:lang w:val="en-GB"/>
        </w:rPr>
        <w:t xml:space="preserve">) that could equally well be translated as ‘Legends,’ if Chang’s work were indeed anti-romantic, this would remain an unusual choice. Lin Zou has pointed out that </w:t>
      </w:r>
      <w:r w:rsidRPr="00DC2542">
        <w:rPr>
          <w:rFonts w:ascii="Times New Roman" w:hAnsi="Times New Roman" w:cs="Times New Roman"/>
          <w:i/>
          <w:lang w:val="en-GB"/>
        </w:rPr>
        <w:t>chuanqi</w:t>
      </w:r>
      <w:r w:rsidRPr="00DC2542">
        <w:rPr>
          <w:rFonts w:ascii="Times New Roman" w:hAnsi="Times New Roman" w:cs="Times New Roman"/>
          <w:lang w:val="en-GB"/>
        </w:rPr>
        <w:t xml:space="preserve"> is </w:t>
      </w:r>
      <w:r>
        <w:rPr>
          <w:rFonts w:ascii="Times New Roman" w:hAnsi="Times New Roman" w:cs="Times New Roman"/>
          <w:lang w:val="en-GB"/>
        </w:rPr>
        <w:t xml:space="preserve">the name given to genres of </w:t>
      </w:r>
      <w:r w:rsidRPr="00DC2542">
        <w:rPr>
          <w:rFonts w:ascii="Times New Roman" w:hAnsi="Times New Roman" w:cs="Times New Roman"/>
          <w:lang w:val="en-GB"/>
        </w:rPr>
        <w:t>Tang</w:t>
      </w:r>
      <w:r>
        <w:rPr>
          <w:rFonts w:ascii="Times New Roman" w:hAnsi="Times New Roman" w:cs="Times New Roman"/>
          <w:lang w:val="en-GB"/>
        </w:rPr>
        <w:t xml:space="preserve"> </w:t>
      </w:r>
      <w:r w:rsidRPr="00DC2542">
        <w:rPr>
          <w:rFonts w:ascii="Times New Roman" w:hAnsi="Times New Roman" w:cs="Times New Roman"/>
          <w:lang w:val="en-GB"/>
        </w:rPr>
        <w:t>(618–907)</w:t>
      </w:r>
      <w:r>
        <w:rPr>
          <w:rFonts w:ascii="Times New Roman" w:hAnsi="Times New Roman" w:cs="Times New Roman"/>
          <w:lang w:val="en-GB"/>
        </w:rPr>
        <w:t xml:space="preserve"> prose fiction, as well as </w:t>
      </w:r>
      <w:r w:rsidRPr="00DC2542">
        <w:rPr>
          <w:rFonts w:ascii="Times New Roman" w:hAnsi="Times New Roman" w:cs="Times New Roman"/>
          <w:lang w:val="en-GB"/>
        </w:rPr>
        <w:t>Ming (1368–1644)</w:t>
      </w:r>
      <w:r>
        <w:rPr>
          <w:rFonts w:ascii="Times New Roman" w:hAnsi="Times New Roman" w:cs="Times New Roman"/>
          <w:lang w:val="en-GB"/>
        </w:rPr>
        <w:t xml:space="preserve"> and Ch’ing</w:t>
      </w:r>
      <w:r w:rsidRPr="00DC2542">
        <w:rPr>
          <w:rFonts w:ascii="Times New Roman" w:hAnsi="Times New Roman" w:cs="Times New Roman"/>
          <w:lang w:val="en-GB"/>
        </w:rPr>
        <w:t xml:space="preserve"> (1644–1911) </w:t>
      </w:r>
      <w:r>
        <w:rPr>
          <w:rFonts w:ascii="Times New Roman" w:hAnsi="Times New Roman" w:cs="Times New Roman"/>
          <w:lang w:val="en-GB"/>
        </w:rPr>
        <w:t>drama (34). The reference to Tang</w:t>
      </w:r>
      <w:r w:rsidRPr="00387ECD">
        <w:rPr>
          <w:rFonts w:ascii="Times New Roman" w:hAnsi="Times New Roman" w:cs="Times New Roman"/>
          <w:i/>
          <w:lang w:val="en-GB"/>
        </w:rPr>
        <w:t xml:space="preserve"> </w:t>
      </w:r>
      <w:r w:rsidRPr="00DC2542">
        <w:rPr>
          <w:rFonts w:ascii="Times New Roman" w:hAnsi="Times New Roman" w:cs="Times New Roman"/>
          <w:i/>
          <w:lang w:val="en-GB"/>
        </w:rPr>
        <w:t>chuanqi</w:t>
      </w:r>
      <w:r>
        <w:rPr>
          <w:rFonts w:ascii="Times New Roman" w:hAnsi="Times New Roman" w:cs="Times New Roman"/>
          <w:lang w:val="en-GB"/>
        </w:rPr>
        <w:t xml:space="preserve"> is particularly apposite, as these were love stories which frequently focused on the impossibility of reconciling personal passion with social demands, narrating inevitable separations experienced with “gentle melancholy” (Wong 98). We might thus think of Chang’s work as a modernist version of this older form, which explores </w:t>
      </w:r>
      <w:r w:rsidRPr="00BF0C48">
        <w:rPr>
          <w:rFonts w:ascii="Times New Roman" w:hAnsi="Times New Roman" w:cs="Times New Roman"/>
          <w:lang w:val="en-GB"/>
        </w:rPr>
        <w:t xml:space="preserve">the possibility of </w:t>
      </w:r>
      <w:r>
        <w:rPr>
          <w:rFonts w:ascii="Times New Roman" w:hAnsi="Times New Roman" w:cs="Times New Roman"/>
          <w:lang w:val="en-GB"/>
        </w:rPr>
        <w:t>the</w:t>
      </w:r>
      <w:r w:rsidRPr="00BF0C48">
        <w:rPr>
          <w:rFonts w:ascii="Times New Roman" w:hAnsi="Times New Roman" w:cs="Times New Roman"/>
          <w:lang w:val="en-GB"/>
        </w:rPr>
        <w:t xml:space="preserve"> survival</w:t>
      </w:r>
      <w:r>
        <w:rPr>
          <w:rFonts w:ascii="Times New Roman" w:hAnsi="Times New Roman" w:cs="Times New Roman"/>
          <w:lang w:val="en-GB"/>
        </w:rPr>
        <w:t xml:space="preserve"> of love </w:t>
      </w:r>
      <w:r w:rsidRPr="00BF0C48">
        <w:rPr>
          <w:rFonts w:ascii="Times New Roman" w:hAnsi="Times New Roman" w:cs="Times New Roman"/>
          <w:lang w:val="en-GB"/>
        </w:rPr>
        <w:t>under peculiar social and textual circumstances</w:t>
      </w:r>
      <w:r>
        <w:rPr>
          <w:rFonts w:ascii="Times New Roman" w:hAnsi="Times New Roman" w:cs="Times New Roman"/>
          <w:lang w:val="en-GB"/>
        </w:rPr>
        <w:t>, and in the most tenuous of forms</w:t>
      </w:r>
      <w:r w:rsidRPr="00BF0C48">
        <w:rPr>
          <w:rFonts w:ascii="Times New Roman" w:hAnsi="Times New Roman" w:cs="Times New Roman"/>
          <w:lang w:val="en-GB"/>
        </w:rPr>
        <w:t>.</w:t>
      </w:r>
    </w:p>
    <w:p w14:paraId="73706009" w14:textId="77777777" w:rsidR="000C04F9" w:rsidRDefault="000C04F9" w:rsidP="000A602C">
      <w:pPr>
        <w:widowControl w:val="0"/>
        <w:autoSpaceDE w:val="0"/>
        <w:autoSpaceDN w:val="0"/>
        <w:adjustRightInd w:val="0"/>
        <w:spacing w:line="480" w:lineRule="auto"/>
        <w:rPr>
          <w:rFonts w:ascii="Times New Roman" w:hAnsi="Times New Roman" w:cs="Times New Roman"/>
          <w:lang w:val="en-GB"/>
        </w:rPr>
      </w:pPr>
    </w:p>
    <w:p w14:paraId="39213667" w14:textId="560F18FB" w:rsidR="000C04F9" w:rsidRPr="002926D6" w:rsidRDefault="000C04F9" w:rsidP="000A602C">
      <w:pPr>
        <w:widowControl w:val="0"/>
        <w:autoSpaceDE w:val="0"/>
        <w:autoSpaceDN w:val="0"/>
        <w:adjustRightInd w:val="0"/>
        <w:spacing w:line="480" w:lineRule="auto"/>
        <w:rPr>
          <w:rFonts w:ascii="Times New Roman" w:hAnsi="Times New Roman" w:cs="Times New Roman"/>
          <w:b/>
          <w:lang w:val="en-GB"/>
        </w:rPr>
      </w:pPr>
      <w:r w:rsidRPr="002926D6">
        <w:rPr>
          <w:rFonts w:ascii="Times New Roman" w:hAnsi="Times New Roman" w:cs="Times New Roman"/>
          <w:b/>
          <w:lang w:val="en-GB"/>
        </w:rPr>
        <w:t xml:space="preserve">“Sealed Off”: </w:t>
      </w:r>
      <w:r>
        <w:rPr>
          <w:rFonts w:ascii="Times New Roman" w:hAnsi="Times New Roman" w:cs="Times New Roman"/>
          <w:b/>
          <w:lang w:val="en-GB"/>
        </w:rPr>
        <w:t>The creation of a wartime chronotope</w:t>
      </w:r>
    </w:p>
    <w:p w14:paraId="2BB5A1E4" w14:textId="642F0261" w:rsidR="000C04F9" w:rsidRDefault="000C04F9" w:rsidP="000A602C">
      <w:pPr>
        <w:widowControl w:val="0"/>
        <w:autoSpaceDE w:val="0"/>
        <w:autoSpaceDN w:val="0"/>
        <w:adjustRightInd w:val="0"/>
        <w:spacing w:line="480" w:lineRule="auto"/>
        <w:rPr>
          <w:rFonts w:ascii="Times New Roman" w:hAnsi="Times New Roman" w:cs="Times New Roman"/>
          <w:lang w:val="en-GB"/>
        </w:rPr>
      </w:pPr>
      <w:r w:rsidRPr="00BF0C48">
        <w:rPr>
          <w:rFonts w:ascii="Times New Roman" w:eastAsia="Times New Roman" w:hAnsi="Times New Roman" w:cs="Times New Roman"/>
          <w:lang w:val="en-GB"/>
        </w:rPr>
        <w:t>“Sealed Off”</w:t>
      </w:r>
      <w:r>
        <w:rPr>
          <w:rFonts w:ascii="Times New Roman" w:eastAsia="Times New Roman" w:hAnsi="Times New Roman" w:cs="Times New Roman"/>
          <w:lang w:val="en-GB"/>
        </w:rPr>
        <w:t xml:space="preserve"> is</w:t>
      </w:r>
      <w:r w:rsidRPr="00BF0C48">
        <w:rPr>
          <w:rFonts w:ascii="Times New Roman" w:eastAsia="Times New Roman" w:hAnsi="Times New Roman" w:cs="Times New Roman"/>
          <w:lang w:val="en-GB"/>
        </w:rPr>
        <w:t xml:space="preserve">, as its title implies, a story about demarcation and separation. </w:t>
      </w:r>
      <w:r>
        <w:rPr>
          <w:rFonts w:ascii="Times New Roman" w:eastAsia="Times New Roman" w:hAnsi="Times New Roman" w:cs="Times New Roman"/>
          <w:lang w:val="en-GB"/>
        </w:rPr>
        <w:t xml:space="preserve">In the short essay “Days and Nights of China,” which Chang attached as a post-script to </w:t>
      </w:r>
      <w:r w:rsidRPr="002B0B80">
        <w:rPr>
          <w:rFonts w:ascii="Times New Roman" w:eastAsia="Times New Roman" w:hAnsi="Times New Roman" w:cs="Times New Roman"/>
          <w:i/>
          <w:lang w:val="en-GB"/>
        </w:rPr>
        <w:t>Romances</w:t>
      </w:r>
      <w:r>
        <w:rPr>
          <w:rFonts w:ascii="Times New Roman" w:eastAsia="Times New Roman" w:hAnsi="Times New Roman" w:cs="Times New Roman"/>
          <w:lang w:val="en-GB"/>
        </w:rPr>
        <w:t xml:space="preserve">, </w:t>
      </w:r>
      <w:r>
        <w:rPr>
          <w:rFonts w:ascii="Times New Roman" w:hAnsi="Times New Roman" w:cs="Times New Roman"/>
          <w:lang w:val="en-GB"/>
        </w:rPr>
        <w:t xml:space="preserve">she described China as </w:t>
      </w:r>
      <w:r w:rsidRPr="00BF0C48">
        <w:rPr>
          <w:rFonts w:ascii="Times New Roman" w:hAnsi="Times New Roman" w:cs="Times New Roman"/>
          <w:lang w:val="en-GB"/>
        </w:rPr>
        <w:t>a “</w:t>
      </w:r>
      <w:r>
        <w:rPr>
          <w:rFonts w:ascii="Times New Roman" w:hAnsi="Times New Roman" w:cs="Times New Roman"/>
          <w:lang w:val="en-GB"/>
        </w:rPr>
        <w:t>nation of patches</w:t>
      </w:r>
      <w:r w:rsidRPr="00BF0C48">
        <w:rPr>
          <w:rFonts w:ascii="Times New Roman" w:hAnsi="Times New Roman" w:cs="Times New Roman"/>
          <w:lang w:val="en-GB"/>
        </w:rPr>
        <w:t>”</w:t>
      </w:r>
      <w:r>
        <w:rPr>
          <w:rFonts w:ascii="Times New Roman" w:hAnsi="Times New Roman" w:cs="Times New Roman"/>
          <w:lang w:val="en-GB"/>
        </w:rPr>
        <w:t xml:space="preserve"> (“Epilogue” 214). While her metaphor refers more to the ramshackle, run-down, and repaired beauty of a land and people defined by variegation and contrast (“Everywhere the chaos of my own people / patch</w:t>
      </w:r>
      <w:r w:rsidR="00CC6D3B">
        <w:rPr>
          <w:rFonts w:ascii="Times New Roman" w:hAnsi="Times New Roman" w:cs="Times New Roman"/>
          <w:lang w:val="en-GB"/>
        </w:rPr>
        <w:t>ed and patched once more</w:t>
      </w:r>
      <w:r>
        <w:rPr>
          <w:rFonts w:ascii="Times New Roman" w:hAnsi="Times New Roman" w:cs="Times New Roman"/>
          <w:lang w:val="en-GB"/>
        </w:rPr>
        <w:t>”), it is also a valid description of the cultural and political situation</w:t>
      </w:r>
      <w:r w:rsidRPr="00BF0C48">
        <w:rPr>
          <w:rFonts w:ascii="Times New Roman" w:hAnsi="Times New Roman" w:cs="Times New Roman"/>
          <w:lang w:val="en-GB"/>
        </w:rPr>
        <w:t xml:space="preserve"> </w:t>
      </w:r>
      <w:r>
        <w:rPr>
          <w:rFonts w:ascii="Times New Roman" w:hAnsi="Times New Roman" w:cs="Times New Roman"/>
          <w:lang w:val="en-GB"/>
        </w:rPr>
        <w:t>of early twentieth century China (“Epilogue” 218).</w:t>
      </w:r>
      <w:r>
        <w:rPr>
          <w:rFonts w:ascii="Times New Roman" w:eastAsia="Times New Roman" w:hAnsi="Times New Roman" w:cs="Times New Roman"/>
          <w:lang w:val="en-GB"/>
        </w:rPr>
        <w:t xml:space="preserve"> </w:t>
      </w:r>
      <w:r w:rsidRPr="00BF0C48">
        <w:rPr>
          <w:rFonts w:ascii="Times New Roman" w:eastAsia="Times New Roman" w:hAnsi="Times New Roman" w:cs="Times New Roman"/>
          <w:lang w:val="en-GB"/>
        </w:rPr>
        <w:t>Chang</w:t>
      </w:r>
      <w:r>
        <w:rPr>
          <w:rFonts w:ascii="Times New Roman" w:eastAsia="Times New Roman" w:hAnsi="Times New Roman" w:cs="Times New Roman"/>
          <w:lang w:val="en-GB"/>
        </w:rPr>
        <w:t>’s</w:t>
      </w:r>
      <w:r w:rsidRPr="00BF0C48">
        <w:rPr>
          <w:rFonts w:ascii="Times New Roman" w:eastAsia="Times New Roman" w:hAnsi="Times New Roman" w:cs="Times New Roman"/>
          <w:lang w:val="en-GB"/>
        </w:rPr>
        <w:t xml:space="preserve"> generation of Shanghainese writers</w:t>
      </w:r>
      <w:r>
        <w:rPr>
          <w:rFonts w:ascii="Times New Roman" w:eastAsia="Times New Roman" w:hAnsi="Times New Roman" w:cs="Times New Roman"/>
          <w:lang w:val="en-GB"/>
        </w:rPr>
        <w:t>, for example,</w:t>
      </w:r>
      <w:r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were born into a city marked by multiple borders. It was, as </w:t>
      </w:r>
      <w:r>
        <w:rPr>
          <w:rFonts w:ascii="Times New Roman" w:hAnsi="Times New Roman" w:cs="Times New Roman"/>
          <w:lang w:val="en-GB"/>
        </w:rPr>
        <w:t>Leo Ou-Fan Lee points out,</w:t>
      </w:r>
      <w:r w:rsidRPr="00BF0C48">
        <w:rPr>
          <w:rFonts w:ascii="Times New Roman" w:hAnsi="Times New Roman" w:cs="Times New Roman"/>
          <w:lang w:val="en-GB"/>
        </w:rPr>
        <w:t xml:space="preserve"> both a by-word for modernity, a “bustling cosmopolitan metropolis”</w:t>
      </w:r>
      <w:r>
        <w:rPr>
          <w:rFonts w:ascii="Times New Roman" w:hAnsi="Times New Roman" w:cs="Times New Roman"/>
          <w:lang w:val="en-GB"/>
        </w:rPr>
        <w:t xml:space="preserve"> linked to the outside world,</w:t>
      </w:r>
      <w:r w:rsidRPr="00BF0C48">
        <w:rPr>
          <w:rFonts w:ascii="Times New Roman" w:hAnsi="Times New Roman" w:cs="Times New Roman"/>
          <w:lang w:val="en-GB"/>
        </w:rPr>
        <w:t xml:space="preserve"> and a city of “divided territories”</w:t>
      </w:r>
      <w:r w:rsidRPr="00A36FAE">
        <w:rPr>
          <w:rFonts w:ascii="Times New Roman" w:hAnsi="Times New Roman" w:cs="Times New Roman"/>
          <w:lang w:val="en-GB"/>
        </w:rPr>
        <w:t xml:space="preserve"> </w:t>
      </w:r>
      <w:r w:rsidRPr="00BF0C48">
        <w:rPr>
          <w:rFonts w:ascii="Times New Roman" w:hAnsi="Times New Roman" w:cs="Times New Roman"/>
          <w:lang w:val="en-GB"/>
        </w:rPr>
        <w:t>(</w:t>
      </w:r>
      <w:r w:rsidRPr="00BF0C48">
        <w:rPr>
          <w:rFonts w:ascii="Times New Roman" w:hAnsi="Times New Roman" w:cs="Times New Roman"/>
          <w:i/>
          <w:lang w:val="en-GB"/>
        </w:rPr>
        <w:t xml:space="preserve">Shanghai </w:t>
      </w:r>
      <w:r w:rsidRPr="00BF0C48">
        <w:rPr>
          <w:rFonts w:ascii="Times New Roman" w:hAnsi="Times New Roman" w:cs="Times New Roman"/>
          <w:lang w:val="en-GB"/>
        </w:rPr>
        <w:t xml:space="preserve">3, 5). </w:t>
      </w:r>
      <w:r>
        <w:rPr>
          <w:rFonts w:ascii="Times New Roman" w:hAnsi="Times New Roman" w:cs="Times New Roman"/>
          <w:lang w:val="en-GB"/>
        </w:rPr>
        <w:t>Described by Shih as an “ostentatious visual reminder of multiple colonial presences and uneven development,” the city was dived into multiple areas, including</w:t>
      </w:r>
      <w:r w:rsidRPr="00BF0C48">
        <w:rPr>
          <w:rFonts w:ascii="Times New Roman" w:hAnsi="Times New Roman" w:cs="Times New Roman"/>
          <w:lang w:val="en-GB"/>
        </w:rPr>
        <w:t xml:space="preserve"> the International Settlement, the French Concession, </w:t>
      </w:r>
      <w:r>
        <w:rPr>
          <w:rFonts w:ascii="Times New Roman" w:hAnsi="Times New Roman" w:cs="Times New Roman"/>
          <w:lang w:val="en-GB"/>
        </w:rPr>
        <w:t>the Chinese city, and the Japanese city of Hongkou (232). F</w:t>
      </w:r>
      <w:r w:rsidRPr="00BF0C48">
        <w:rPr>
          <w:rFonts w:ascii="Times New Roman" w:hAnsi="Times New Roman" w:cs="Times New Roman"/>
          <w:lang w:val="en-GB"/>
        </w:rPr>
        <w:t>rom 1937 to 1941 the wartime division of the city into occupied and unoccupied zones</w:t>
      </w:r>
      <w:r>
        <w:rPr>
          <w:rFonts w:ascii="Times New Roman" w:hAnsi="Times New Roman" w:cs="Times New Roman"/>
          <w:lang w:val="en-GB"/>
        </w:rPr>
        <w:t xml:space="preserve"> was overlaid on </w:t>
      </w:r>
      <w:r w:rsidRPr="00BF0C48">
        <w:rPr>
          <w:rFonts w:ascii="Times New Roman" w:hAnsi="Times New Roman" w:cs="Times New Roman"/>
          <w:lang w:val="en-GB"/>
        </w:rPr>
        <w:t>less formal but equally obvious lines of demarcation between tradition</w:t>
      </w:r>
      <w:r>
        <w:rPr>
          <w:rFonts w:ascii="Times New Roman" w:hAnsi="Times New Roman" w:cs="Times New Roman"/>
          <w:lang w:val="en-GB"/>
        </w:rPr>
        <w:t xml:space="preserve">al, </w:t>
      </w:r>
      <w:r w:rsidRPr="00BF0C48">
        <w:rPr>
          <w:rFonts w:ascii="Times New Roman" w:hAnsi="Times New Roman" w:cs="Times New Roman"/>
          <w:lang w:val="en-GB"/>
        </w:rPr>
        <w:t>modern</w:t>
      </w:r>
      <w:r>
        <w:rPr>
          <w:rFonts w:ascii="Times New Roman" w:hAnsi="Times New Roman" w:cs="Times New Roman"/>
          <w:lang w:val="en-GB"/>
        </w:rPr>
        <w:t>, local and foreign</w:t>
      </w:r>
      <w:r w:rsidRPr="00BF0C48">
        <w:rPr>
          <w:rFonts w:ascii="Times New Roman" w:hAnsi="Times New Roman" w:cs="Times New Roman"/>
          <w:lang w:val="en-GB"/>
        </w:rPr>
        <w:t xml:space="preserve"> </w:t>
      </w:r>
      <w:r>
        <w:rPr>
          <w:rFonts w:ascii="Times New Roman" w:hAnsi="Times New Roman" w:cs="Times New Roman"/>
          <w:lang w:val="en-GB"/>
        </w:rPr>
        <w:t>elements</w:t>
      </w:r>
      <w:r w:rsidRPr="00BF0C48">
        <w:rPr>
          <w:rFonts w:ascii="Times New Roman" w:hAnsi="Times New Roman" w:cs="Times New Roman"/>
          <w:lang w:val="en-GB"/>
        </w:rPr>
        <w:t xml:space="preserve"> of the </w:t>
      </w:r>
      <w:r>
        <w:rPr>
          <w:rFonts w:ascii="Times New Roman" w:hAnsi="Times New Roman" w:cs="Times New Roman"/>
          <w:lang w:val="en-GB"/>
        </w:rPr>
        <w:t>cityscape</w:t>
      </w:r>
      <w:r w:rsidRPr="00BF0C48">
        <w:rPr>
          <w:rFonts w:ascii="Times New Roman" w:hAnsi="Times New Roman" w:cs="Times New Roman"/>
          <w:lang w:val="en-GB"/>
        </w:rPr>
        <w:t xml:space="preserve">. </w:t>
      </w:r>
    </w:p>
    <w:p w14:paraId="0DB820E4" w14:textId="3B345DD9" w:rsidR="000C04F9" w:rsidRPr="00BF0C48" w:rsidRDefault="000C04F9"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ab/>
      </w:r>
      <w:r w:rsidRPr="00BF0C48">
        <w:rPr>
          <w:rFonts w:ascii="Times New Roman" w:hAnsi="Times New Roman" w:cs="Times New Roman"/>
          <w:lang w:val="en-GB"/>
        </w:rPr>
        <w:t>This reality is reflected in the textual world of “Sealed Off</w:t>
      </w:r>
      <w:r>
        <w:rPr>
          <w:rFonts w:ascii="Times New Roman" w:hAnsi="Times New Roman" w:cs="Times New Roman"/>
          <w:lang w:val="en-GB"/>
        </w:rPr>
        <w:t>,”</w:t>
      </w:r>
      <w:r w:rsidRPr="00BF0C48">
        <w:rPr>
          <w:rFonts w:ascii="Times New Roman" w:hAnsi="Times New Roman" w:cs="Times New Roman"/>
          <w:lang w:val="en-GB"/>
        </w:rPr>
        <w:t xml:space="preserve"> </w:t>
      </w:r>
      <w:r>
        <w:rPr>
          <w:rFonts w:ascii="Times New Roman" w:hAnsi="Times New Roman" w:cs="Times New Roman"/>
          <w:lang w:val="en-GB"/>
        </w:rPr>
        <w:t>but the story</w:t>
      </w:r>
      <w:r w:rsidRPr="00BF0C48">
        <w:rPr>
          <w:rFonts w:ascii="Times New Roman" w:hAnsi="Times New Roman" w:cs="Times New Roman"/>
          <w:lang w:val="en-GB"/>
        </w:rPr>
        <w:t xml:space="preserve"> begins, </w:t>
      </w:r>
      <w:r>
        <w:rPr>
          <w:rFonts w:ascii="Times New Roman" w:hAnsi="Times New Roman" w:cs="Times New Roman"/>
          <w:lang w:val="en-GB"/>
        </w:rPr>
        <w:t>perhaps paradoxically</w:t>
      </w:r>
      <w:r w:rsidRPr="00BF0C48">
        <w:rPr>
          <w:rFonts w:ascii="Times New Roman" w:hAnsi="Times New Roman" w:cs="Times New Roman"/>
          <w:lang w:val="en-GB"/>
        </w:rPr>
        <w:t>, with a</w:t>
      </w:r>
      <w:r>
        <w:rPr>
          <w:rFonts w:ascii="Times New Roman" w:hAnsi="Times New Roman" w:cs="Times New Roman"/>
          <w:lang w:val="en-GB"/>
        </w:rPr>
        <w:t>n</w:t>
      </w:r>
      <w:r w:rsidRPr="00BF0C48">
        <w:rPr>
          <w:rFonts w:ascii="Times New Roman" w:hAnsi="Times New Roman" w:cs="Times New Roman"/>
          <w:lang w:val="en-GB"/>
        </w:rPr>
        <w:t xml:space="preserve"> </w:t>
      </w:r>
      <w:r>
        <w:rPr>
          <w:rFonts w:ascii="Times New Roman" w:hAnsi="Times New Roman" w:cs="Times New Roman"/>
          <w:lang w:val="en-GB"/>
        </w:rPr>
        <w:t xml:space="preserve">image indicative of a </w:t>
      </w:r>
      <w:r w:rsidRPr="00BF0C48">
        <w:rPr>
          <w:rFonts w:ascii="Times New Roman" w:hAnsi="Times New Roman" w:cs="Times New Roman"/>
          <w:lang w:val="en-GB"/>
        </w:rPr>
        <w:t xml:space="preserve">disturbing </w:t>
      </w:r>
      <w:r w:rsidRPr="00867395">
        <w:rPr>
          <w:rFonts w:ascii="Times New Roman" w:hAnsi="Times New Roman" w:cs="Times New Roman"/>
          <w:i/>
          <w:lang w:val="en-GB"/>
        </w:rPr>
        <w:t>lack</w:t>
      </w:r>
      <w:r w:rsidRPr="00BF0C48">
        <w:rPr>
          <w:rFonts w:ascii="Times New Roman" w:hAnsi="Times New Roman" w:cs="Times New Roman"/>
          <w:lang w:val="en-GB"/>
        </w:rPr>
        <w:t xml:space="preserve"> of differentiation:</w:t>
      </w:r>
    </w:p>
    <w:p w14:paraId="4C3ED691" w14:textId="77777777" w:rsidR="000C04F9" w:rsidRDefault="000C04F9" w:rsidP="00AD360A">
      <w:pPr>
        <w:widowControl w:val="0"/>
        <w:autoSpaceDE w:val="0"/>
        <w:autoSpaceDN w:val="0"/>
        <w:adjustRightInd w:val="0"/>
        <w:ind w:left="709" w:right="645"/>
        <w:rPr>
          <w:rFonts w:ascii="Times New Roman" w:hAnsi="Times New Roman" w:cs="Times New Roman"/>
          <w:lang w:val="en-GB"/>
        </w:rPr>
      </w:pPr>
      <w:r w:rsidRPr="00BF0C48">
        <w:rPr>
          <w:rFonts w:ascii="Times New Roman" w:hAnsi="Times New Roman" w:cs="Times New Roman"/>
          <w:lang w:val="en-GB"/>
        </w:rPr>
        <w:t>The tramcar driver drove his tram. The tramcar tracks, in the blazing sun, shimmered like two shiny worms oozing out from water: stretch, then shrink, stretch, then shrink. Soft and slippery, long old worms, slinking on and on and on . . .</w:t>
      </w:r>
      <w:r>
        <w:rPr>
          <w:rFonts w:ascii="Times New Roman" w:hAnsi="Times New Roman" w:cs="Times New Roman"/>
          <w:lang w:val="en-GB"/>
        </w:rPr>
        <w:t xml:space="preserve"> </w:t>
      </w:r>
      <w:r w:rsidRPr="00BF0C48">
        <w:rPr>
          <w:rFonts w:ascii="Times New Roman" w:hAnsi="Times New Roman" w:cs="Times New Roman"/>
          <w:lang w:val="en-GB"/>
        </w:rPr>
        <w:t>the driver stared at the wriggling rails, and did not go mad.</w:t>
      </w:r>
    </w:p>
    <w:p w14:paraId="604C1B8A" w14:textId="07F31DCB" w:rsidR="000C04F9" w:rsidRDefault="000C04F9" w:rsidP="00AD360A">
      <w:pPr>
        <w:widowControl w:val="0"/>
        <w:autoSpaceDE w:val="0"/>
        <w:autoSpaceDN w:val="0"/>
        <w:adjustRightInd w:val="0"/>
        <w:ind w:left="709" w:right="645"/>
        <w:rPr>
          <w:rFonts w:ascii="Times New Roman" w:hAnsi="Times New Roman" w:cs="Times New Roman"/>
          <w:lang w:val="en-GB"/>
        </w:rPr>
      </w:pPr>
      <w:r>
        <w:rPr>
          <w:rFonts w:ascii="Times New Roman" w:hAnsi="Times New Roman" w:cs="Times New Roman"/>
          <w:lang w:val="en-GB"/>
        </w:rPr>
        <w:tab/>
        <w:t xml:space="preserve">The tramcar would have gone on forever, if the city hadn't been shut down. It was. </w:t>
      </w:r>
      <w:r w:rsidRPr="00BF0C48">
        <w:rPr>
          <w:rFonts w:ascii="Times New Roman" w:hAnsi="Times New Roman" w:cs="Times New Roman"/>
          <w:lang w:val="en-GB"/>
        </w:rPr>
        <w:t>(237)</w:t>
      </w:r>
    </w:p>
    <w:p w14:paraId="33E0FB91" w14:textId="77777777" w:rsidR="000C04F9" w:rsidRPr="00BF0C48" w:rsidRDefault="000C04F9" w:rsidP="00F0589B">
      <w:pPr>
        <w:widowControl w:val="0"/>
        <w:autoSpaceDE w:val="0"/>
        <w:autoSpaceDN w:val="0"/>
        <w:adjustRightInd w:val="0"/>
        <w:ind w:left="1134"/>
        <w:rPr>
          <w:rFonts w:ascii="Times New Roman" w:hAnsi="Times New Roman" w:cs="Times New Roman"/>
          <w:lang w:val="en-GB"/>
        </w:rPr>
      </w:pPr>
    </w:p>
    <w:p w14:paraId="133A27DE" w14:textId="49BA3BCC" w:rsidR="000C04F9" w:rsidRDefault="000C04F9"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X</w:t>
      </w:r>
      <w:r w:rsidRPr="00BF0C48">
        <w:rPr>
          <w:rFonts w:ascii="Times New Roman" w:hAnsi="Times New Roman" w:cs="Times New Roman"/>
          <w:lang w:val="en-GB"/>
        </w:rPr>
        <w:t xml:space="preserve">udong Zhang </w:t>
      </w:r>
      <w:r>
        <w:rPr>
          <w:rFonts w:ascii="Times New Roman" w:hAnsi="Times New Roman" w:cs="Times New Roman"/>
          <w:lang w:val="en-GB"/>
        </w:rPr>
        <w:t>has read</w:t>
      </w:r>
      <w:r w:rsidRPr="00BF0C48">
        <w:rPr>
          <w:rFonts w:ascii="Times New Roman" w:hAnsi="Times New Roman" w:cs="Times New Roman"/>
          <w:lang w:val="en-GB"/>
        </w:rPr>
        <w:t xml:space="preserve"> this </w:t>
      </w:r>
      <w:r>
        <w:rPr>
          <w:rFonts w:ascii="Times New Roman" w:hAnsi="Times New Roman" w:cs="Times New Roman"/>
          <w:lang w:val="en-GB"/>
        </w:rPr>
        <w:t xml:space="preserve">opening </w:t>
      </w:r>
      <w:r w:rsidRPr="00BF0C48">
        <w:rPr>
          <w:rFonts w:ascii="Times New Roman" w:hAnsi="Times New Roman" w:cs="Times New Roman"/>
          <w:lang w:val="en-GB"/>
        </w:rPr>
        <w:t>scene in a surprisingly optimistic register, describing t</w:t>
      </w:r>
      <w:r>
        <w:rPr>
          <w:rFonts w:ascii="Times New Roman" w:hAnsi="Times New Roman" w:cs="Times New Roman"/>
          <w:lang w:val="en-GB"/>
        </w:rPr>
        <w:t>he tram as both a point of entry in</w:t>
      </w:r>
      <w:r w:rsidRPr="00BF0C48">
        <w:rPr>
          <w:rFonts w:ascii="Times New Roman" w:hAnsi="Times New Roman" w:cs="Times New Roman"/>
          <w:lang w:val="en-GB"/>
        </w:rPr>
        <w:t xml:space="preserve">to the “bustling, sleepless commercial center of the Far East </w:t>
      </w:r>
      <w:r>
        <w:rPr>
          <w:rFonts w:ascii="Times New Roman" w:hAnsi="Times New Roman" w:cs="Times New Roman"/>
          <w:lang w:val="en-GB"/>
        </w:rPr>
        <w:t>[. . .]</w:t>
      </w:r>
      <w:r w:rsidRPr="00BF0C48">
        <w:rPr>
          <w:rFonts w:ascii="Times New Roman" w:hAnsi="Times New Roman" w:cs="Times New Roman"/>
          <w:lang w:val="en-GB"/>
        </w:rPr>
        <w:t xml:space="preserve"> assured of its eternal motion and energy, of a rationality and temporal order that underscore the passion and chaos of a modern metropolis” (349).</w:t>
      </w:r>
      <w:r w:rsidRPr="00BF0C48">
        <w:rPr>
          <w:rStyle w:val="EndnoteReference"/>
          <w:rFonts w:ascii="Times New Roman" w:hAnsi="Times New Roman" w:cs="Times New Roman"/>
          <w:lang w:val="en-GB"/>
        </w:rPr>
        <w:endnoteReference w:id="6"/>
      </w:r>
      <w:r w:rsidRPr="00BF0C48">
        <w:rPr>
          <w:rFonts w:ascii="Times New Roman" w:hAnsi="Times New Roman" w:cs="Times New Roman"/>
          <w:lang w:val="en-GB"/>
        </w:rPr>
        <w:t xml:space="preserve"> </w:t>
      </w:r>
      <w:r>
        <w:rPr>
          <w:rFonts w:ascii="Times New Roman" w:hAnsi="Times New Roman" w:cs="Times New Roman"/>
          <w:lang w:val="en-GB"/>
        </w:rPr>
        <w:t>Zhang seems, however, more interested in using Chang’s story as a departure point for a wider discussion of nostalgic representations of Shanghai than in the story itself. His contrast between the “</w:t>
      </w:r>
      <w:r w:rsidRPr="00425122">
        <w:rPr>
          <w:rFonts w:ascii="Times New Roman" w:hAnsi="Times New Roman" w:cs="Times New Roman"/>
          <w:lang w:val="en-GB"/>
        </w:rPr>
        <w:t>the familiar mechanical-temporal</w:t>
      </w:r>
      <w:r>
        <w:rPr>
          <w:rFonts w:ascii="Times New Roman" w:hAnsi="Times New Roman" w:cs="Times New Roman"/>
          <w:lang w:val="en-GB"/>
        </w:rPr>
        <w:t xml:space="preserve"> order” of Shanghai and what he identifies as the “strange temporality” of the “</w:t>
      </w:r>
      <w:r w:rsidRPr="00425122">
        <w:rPr>
          <w:rFonts w:ascii="Times New Roman" w:hAnsi="Times New Roman" w:cs="Times New Roman"/>
          <w:lang w:val="en-GB"/>
        </w:rPr>
        <w:t>urban unconscious</w:t>
      </w:r>
      <w:r>
        <w:rPr>
          <w:rFonts w:ascii="Times New Roman" w:hAnsi="Times New Roman" w:cs="Times New Roman"/>
          <w:lang w:val="en-GB"/>
        </w:rPr>
        <w:t>” of the city represented by the immobilized tram is effective, but arguably fails to do justice to the odd discomfort of Chang’s description of quotidian Shanghai (352)</w:t>
      </w:r>
      <w:r w:rsidRPr="00425122">
        <w:rPr>
          <w:rFonts w:ascii="Times New Roman" w:hAnsi="Times New Roman" w:cs="Times New Roman"/>
          <w:lang w:val="en-GB"/>
        </w:rPr>
        <w:t>.</w:t>
      </w:r>
      <w:r>
        <w:rPr>
          <w:rFonts w:ascii="Times New Roman" w:hAnsi="Times New Roman" w:cs="Times New Roman"/>
          <w:lang w:val="en-GB"/>
        </w:rPr>
        <w:t xml:space="preserve"> T</w:t>
      </w:r>
      <w:r w:rsidRPr="00BF0C48">
        <w:rPr>
          <w:rFonts w:ascii="Times New Roman" w:hAnsi="Times New Roman" w:cs="Times New Roman"/>
          <w:lang w:val="en-GB"/>
        </w:rPr>
        <w:t>he</w:t>
      </w:r>
      <w:r>
        <w:rPr>
          <w:rFonts w:ascii="Times New Roman" w:hAnsi="Times New Roman" w:cs="Times New Roman"/>
          <w:lang w:val="en-GB"/>
        </w:rPr>
        <w:t xml:space="preserve"> passage’s </w:t>
      </w:r>
      <w:r w:rsidRPr="00BF0C48">
        <w:rPr>
          <w:rFonts w:ascii="Times New Roman" w:hAnsi="Times New Roman" w:cs="Times New Roman"/>
          <w:lang w:val="en-GB"/>
        </w:rPr>
        <w:t>emphasis on the endless</w:t>
      </w:r>
      <w:r>
        <w:rPr>
          <w:rFonts w:ascii="Times New Roman" w:hAnsi="Times New Roman" w:cs="Times New Roman"/>
          <w:lang w:val="en-GB"/>
        </w:rPr>
        <w:t>ness, both spatial and temporal,</w:t>
      </w:r>
      <w:r w:rsidRPr="00BF0C48">
        <w:rPr>
          <w:rFonts w:ascii="Times New Roman" w:hAnsi="Times New Roman" w:cs="Times New Roman"/>
          <w:lang w:val="en-GB"/>
        </w:rPr>
        <w:t xml:space="preserve"> of the tracks, </w:t>
      </w:r>
      <w:r>
        <w:rPr>
          <w:rFonts w:ascii="Times New Roman" w:hAnsi="Times New Roman" w:cs="Times New Roman"/>
          <w:lang w:val="en-GB"/>
        </w:rPr>
        <w:t xml:space="preserve">and </w:t>
      </w:r>
      <w:r w:rsidRPr="00BF0C48">
        <w:rPr>
          <w:rFonts w:ascii="Times New Roman" w:hAnsi="Times New Roman" w:cs="Times New Roman"/>
          <w:lang w:val="en-GB"/>
        </w:rPr>
        <w:t xml:space="preserve">their metaphorical transmutation into </w:t>
      </w:r>
      <w:r>
        <w:rPr>
          <w:rFonts w:ascii="Times New Roman" w:hAnsi="Times New Roman" w:cs="Times New Roman"/>
          <w:lang w:val="en-GB"/>
        </w:rPr>
        <w:t>undulating</w:t>
      </w:r>
      <w:r w:rsidRPr="00BF0C48">
        <w:rPr>
          <w:rFonts w:ascii="Times New Roman" w:hAnsi="Times New Roman" w:cs="Times New Roman"/>
          <w:lang w:val="en-GB"/>
        </w:rPr>
        <w:t xml:space="preserve"> worms</w:t>
      </w:r>
      <w:r>
        <w:rPr>
          <w:rFonts w:ascii="Times New Roman" w:hAnsi="Times New Roman" w:cs="Times New Roman"/>
          <w:lang w:val="en-GB"/>
        </w:rPr>
        <w:t>,</w:t>
      </w:r>
      <w:r w:rsidRPr="00BF0C48">
        <w:rPr>
          <w:rFonts w:ascii="Times New Roman" w:hAnsi="Times New Roman" w:cs="Times New Roman"/>
          <w:lang w:val="en-GB"/>
        </w:rPr>
        <w:t xml:space="preserve"> is </w:t>
      </w:r>
      <w:r>
        <w:rPr>
          <w:rFonts w:ascii="Times New Roman" w:hAnsi="Times New Roman" w:cs="Times New Roman"/>
          <w:lang w:val="en-GB"/>
        </w:rPr>
        <w:t>far from the vision of rational, confident, modern cosmopolitanism presented by Zhang. Instead, it creates</w:t>
      </w:r>
      <w:r w:rsidRPr="00BF0C48">
        <w:rPr>
          <w:rFonts w:ascii="Times New Roman" w:hAnsi="Times New Roman" w:cs="Times New Roman"/>
          <w:lang w:val="en-GB"/>
        </w:rPr>
        <w:t xml:space="preserve"> an atmosphere </w:t>
      </w:r>
      <w:r>
        <w:rPr>
          <w:rFonts w:ascii="Times New Roman" w:hAnsi="Times New Roman" w:cs="Times New Roman"/>
          <w:lang w:val="en-GB"/>
        </w:rPr>
        <w:t xml:space="preserve">at once </w:t>
      </w:r>
      <w:r w:rsidRPr="00BF0C48">
        <w:rPr>
          <w:rFonts w:ascii="Times New Roman" w:hAnsi="Times New Roman" w:cs="Times New Roman"/>
          <w:lang w:val="en-GB"/>
        </w:rPr>
        <w:t>claustropho</w:t>
      </w:r>
      <w:r>
        <w:rPr>
          <w:rFonts w:ascii="Times New Roman" w:hAnsi="Times New Roman" w:cs="Times New Roman"/>
          <w:lang w:val="en-GB"/>
        </w:rPr>
        <w:t>bic and stultifying: w</w:t>
      </w:r>
      <w:r w:rsidRPr="00BF0C48">
        <w:rPr>
          <w:rFonts w:ascii="Times New Roman" w:hAnsi="Times New Roman" w:cs="Times New Roman"/>
          <w:lang w:val="en-GB"/>
        </w:rPr>
        <w:t xml:space="preserve">hat Zhang characterizes as the “movement, fluidity, and restlessness” of the city seems more </w:t>
      </w:r>
      <w:r>
        <w:rPr>
          <w:rFonts w:ascii="Times New Roman" w:hAnsi="Times New Roman" w:cs="Times New Roman"/>
          <w:lang w:val="en-GB"/>
        </w:rPr>
        <w:t>like stagnant repetition, a sort of loathsome uniformity (350).</w:t>
      </w:r>
      <w:r>
        <w:rPr>
          <w:rStyle w:val="EndnoteReference"/>
          <w:rFonts w:ascii="Times New Roman" w:hAnsi="Times New Roman" w:cs="Times New Roman"/>
          <w:lang w:val="en-GB"/>
        </w:rPr>
        <w:endnoteReference w:id="7"/>
      </w:r>
      <w:r>
        <w:rPr>
          <w:rFonts w:ascii="Times New Roman" w:hAnsi="Times New Roman" w:cs="Times New Roman"/>
          <w:lang w:val="en-GB"/>
        </w:rPr>
        <w:t xml:space="preserve"> For Zhang the shutting down of the city that interrupts the tram’s journey transforms “</w:t>
      </w:r>
      <w:r w:rsidRPr="00AC2868">
        <w:rPr>
          <w:rFonts w:ascii="Times New Roman" w:hAnsi="Times New Roman" w:cs="Times New Roman"/>
        </w:rPr>
        <w:t>the openness of the urban space</w:t>
      </w:r>
      <w:r>
        <w:rPr>
          <w:rFonts w:ascii="Times New Roman" w:hAnsi="Times New Roman" w:cs="Times New Roman"/>
        </w:rPr>
        <w:t>” into “</w:t>
      </w:r>
      <w:r w:rsidRPr="00AC2868">
        <w:rPr>
          <w:rFonts w:ascii="Times New Roman" w:hAnsi="Times New Roman" w:cs="Times New Roman"/>
        </w:rPr>
        <w:t>the city as a fortress</w:t>
      </w:r>
      <w:r>
        <w:rPr>
          <w:rFonts w:ascii="Times New Roman" w:hAnsi="Times New Roman" w:cs="Times New Roman"/>
        </w:rPr>
        <w:t>,” but this seems to ignore the negative images associated with the city before the emergency (350).</w:t>
      </w:r>
      <w:r>
        <w:rPr>
          <w:rFonts w:ascii="Times New Roman" w:hAnsi="Times New Roman" w:cs="Times New Roman"/>
          <w:lang w:val="en-GB"/>
        </w:rPr>
        <w:t xml:space="preserve"> </w:t>
      </w:r>
    </w:p>
    <w:p w14:paraId="46B348E6" w14:textId="1114B232" w:rsidR="000C04F9" w:rsidRPr="00BF0C48" w:rsidRDefault="000C04F9"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ab/>
        <w:t>Instead of operating as a denial of urban fluidity, I would argue, the sudden appearance</w:t>
      </w:r>
      <w:r w:rsidRPr="00BF0C48">
        <w:rPr>
          <w:rFonts w:ascii="Times New Roman" w:hAnsi="Times New Roman" w:cs="Times New Roman"/>
          <w:lang w:val="en-GB"/>
        </w:rPr>
        <w:t xml:space="preserve"> of war</w:t>
      </w:r>
      <w:r>
        <w:rPr>
          <w:rFonts w:ascii="Times New Roman" w:hAnsi="Times New Roman" w:cs="Times New Roman"/>
          <w:lang w:val="en-GB"/>
        </w:rPr>
        <w:t xml:space="preserve"> amidst peace disrupts</w:t>
      </w:r>
      <w:r w:rsidRPr="00BF0C48">
        <w:rPr>
          <w:rFonts w:ascii="Times New Roman" w:hAnsi="Times New Roman" w:cs="Times New Roman"/>
          <w:lang w:val="en-GB"/>
        </w:rPr>
        <w:t xml:space="preserve"> the seemi</w:t>
      </w:r>
      <w:r>
        <w:rPr>
          <w:rFonts w:ascii="Times New Roman" w:hAnsi="Times New Roman" w:cs="Times New Roman"/>
          <w:lang w:val="en-GB"/>
        </w:rPr>
        <w:t>ngly endless horror of undifferentiated, quotidian timelessness; it is the appearance of event in the matrix of the eventless. We may wish to think of it in light of Fredric Jameson’s discussion of modernism’s imperative to “produce something which resists and breaks through the force of gravity of repetition,” but in this case a disruption of narrative rather than (or in addition to) an innovation or discontinuity on the level of form (17). In Zhang’s reading, Shanghai becomes dystopian when war intrudes upon it, freezing progress and revealing the “</w:t>
      </w:r>
      <w:r w:rsidRPr="00302424">
        <w:rPr>
          <w:rFonts w:ascii="Times New Roman" w:hAnsi="Times New Roman" w:cs="Times New Roman"/>
          <w:lang w:val="en-GB"/>
        </w:rPr>
        <w:t>internal fractions</w:t>
      </w:r>
      <w:r>
        <w:rPr>
          <w:rFonts w:ascii="Times New Roman" w:hAnsi="Times New Roman" w:cs="Times New Roman"/>
          <w:lang w:val="en-GB"/>
        </w:rPr>
        <w:t xml:space="preserve">” which define the city, but it may well be that war here disrupts an already dissatisfactory modern reality (350). </w:t>
      </w:r>
      <w:r w:rsidRPr="00BF0C48">
        <w:rPr>
          <w:rFonts w:ascii="Times New Roman" w:hAnsi="Times New Roman" w:cs="Times New Roman"/>
          <w:lang w:val="en-GB"/>
        </w:rPr>
        <w:t>Ke Ling</w:t>
      </w:r>
      <w:r>
        <w:rPr>
          <w:rFonts w:ascii="Times New Roman" w:hAnsi="Times New Roman" w:cs="Times New Roman"/>
          <w:lang w:val="en-GB"/>
        </w:rPr>
        <w:t xml:space="preserve">, </w:t>
      </w:r>
      <w:r w:rsidRPr="00BF0C48">
        <w:rPr>
          <w:rFonts w:ascii="Times New Roman" w:hAnsi="Times New Roman" w:cs="Times New Roman"/>
          <w:lang w:val="en-GB"/>
        </w:rPr>
        <w:t xml:space="preserve">a dramatist and editor who played an important role in Chang’s literary </w:t>
      </w:r>
      <w:r>
        <w:rPr>
          <w:rFonts w:ascii="Times New Roman" w:hAnsi="Times New Roman" w:cs="Times New Roman"/>
          <w:lang w:val="en-GB"/>
        </w:rPr>
        <w:t>success</w:t>
      </w:r>
      <w:r w:rsidRPr="00BF0C48">
        <w:rPr>
          <w:rFonts w:ascii="Times New Roman" w:hAnsi="Times New Roman" w:cs="Times New Roman"/>
          <w:lang w:val="en-GB"/>
        </w:rPr>
        <w:t xml:space="preserve"> in wartime Shanghai</w:t>
      </w:r>
      <w:r>
        <w:rPr>
          <w:rFonts w:ascii="Times New Roman" w:hAnsi="Times New Roman" w:cs="Times New Roman"/>
          <w:lang w:val="en-GB"/>
        </w:rPr>
        <w:t xml:space="preserve">, points out that </w:t>
      </w:r>
      <w:r w:rsidRPr="00BF0C48">
        <w:rPr>
          <w:rFonts w:ascii="Times New Roman" w:hAnsi="Times New Roman" w:cs="Times New Roman"/>
          <w:lang w:val="en-GB"/>
        </w:rPr>
        <w:t>by creating a new literary</w:t>
      </w:r>
      <w:r>
        <w:rPr>
          <w:rFonts w:ascii="Times New Roman" w:hAnsi="Times New Roman" w:cs="Times New Roman"/>
          <w:lang w:val="en-GB"/>
        </w:rPr>
        <w:t xml:space="preserve"> and cultural</w:t>
      </w:r>
      <w:r w:rsidRPr="00BF0C48">
        <w:rPr>
          <w:rFonts w:ascii="Times New Roman" w:hAnsi="Times New Roman" w:cs="Times New Roman"/>
          <w:lang w:val="en-GB"/>
        </w:rPr>
        <w:t xml:space="preserve"> space</w:t>
      </w:r>
      <w:r>
        <w:rPr>
          <w:rFonts w:ascii="Times New Roman" w:hAnsi="Times New Roman" w:cs="Times New Roman"/>
          <w:lang w:val="en-GB"/>
        </w:rPr>
        <w:t xml:space="preserve">, </w:t>
      </w:r>
      <w:r w:rsidRPr="00BF0C48">
        <w:rPr>
          <w:rFonts w:ascii="Times New Roman" w:hAnsi="Times New Roman" w:cs="Times New Roman"/>
          <w:lang w:val="en-GB"/>
        </w:rPr>
        <w:t>the Japanese conquest of Shanghai allowed Chang to fulfil her literary ambitions</w:t>
      </w:r>
      <w:r>
        <w:rPr>
          <w:rFonts w:ascii="Times New Roman" w:hAnsi="Times New Roman" w:cs="Times New Roman"/>
          <w:lang w:val="en-GB"/>
        </w:rPr>
        <w:t xml:space="preserve">. He also noted the way this instance of opportunity-amidst-disaster is </w:t>
      </w:r>
      <w:r w:rsidRPr="00BF0C48">
        <w:rPr>
          <w:rFonts w:ascii="Times New Roman" w:hAnsi="Times New Roman" w:cs="Times New Roman"/>
          <w:lang w:val="en-GB"/>
        </w:rPr>
        <w:t>parallel</w:t>
      </w:r>
      <w:r>
        <w:rPr>
          <w:rFonts w:ascii="Times New Roman" w:hAnsi="Times New Roman" w:cs="Times New Roman"/>
          <w:lang w:val="en-GB"/>
        </w:rPr>
        <w:t>ed by</w:t>
      </w:r>
      <w:r w:rsidRPr="00BF0C48">
        <w:rPr>
          <w:rFonts w:ascii="Times New Roman" w:hAnsi="Times New Roman" w:cs="Times New Roman"/>
          <w:lang w:val="en-GB"/>
        </w:rPr>
        <w:t xml:space="preserve"> the conclusion of “Love in a Fallen City”</w:t>
      </w:r>
      <w:r>
        <w:rPr>
          <w:rFonts w:ascii="Times New Roman" w:hAnsi="Times New Roman" w:cs="Times New Roman"/>
          <w:lang w:val="en-GB"/>
        </w:rPr>
        <w:t xml:space="preserve"> </w:t>
      </w:r>
      <w:r w:rsidRPr="00BF0C48">
        <w:rPr>
          <w:rFonts w:ascii="Times New Roman" w:hAnsi="Times New Roman" w:cs="Times New Roman"/>
          <w:lang w:val="en-GB"/>
        </w:rPr>
        <w:t xml:space="preserve">in which </w:t>
      </w:r>
      <w:r>
        <w:rPr>
          <w:rFonts w:ascii="Times New Roman" w:hAnsi="Times New Roman" w:cs="Times New Roman"/>
          <w:lang w:val="en-GB"/>
        </w:rPr>
        <w:t xml:space="preserve">the Japanese conquest of Hong Kong allows the heroine Liusu to achieve romantic victory </w:t>
      </w:r>
      <w:r w:rsidRPr="00BF0C48">
        <w:rPr>
          <w:rFonts w:ascii="Times New Roman" w:hAnsi="Times New Roman" w:cs="Times New Roman"/>
          <w:lang w:val="en-GB"/>
        </w:rPr>
        <w:t>(Y. Zhang 360). As</w:t>
      </w:r>
      <w:r>
        <w:rPr>
          <w:rFonts w:ascii="Times New Roman" w:hAnsi="Times New Roman" w:cs="Times New Roman"/>
          <w:lang w:val="en-GB"/>
        </w:rPr>
        <w:t xml:space="preserve"> Belinda</w:t>
      </w:r>
      <w:r w:rsidRPr="00BF0C48">
        <w:rPr>
          <w:rFonts w:ascii="Times New Roman" w:hAnsi="Times New Roman" w:cs="Times New Roman"/>
          <w:lang w:val="en-GB"/>
        </w:rPr>
        <w:t xml:space="preserve"> Kong </w:t>
      </w:r>
      <w:r>
        <w:rPr>
          <w:rFonts w:ascii="Times New Roman" w:hAnsi="Times New Roman" w:cs="Times New Roman"/>
          <w:lang w:val="en-GB"/>
        </w:rPr>
        <w:t>puts it</w:t>
      </w:r>
      <w:r w:rsidRPr="00BF0C48">
        <w:rPr>
          <w:rFonts w:ascii="Times New Roman" w:hAnsi="Times New Roman" w:cs="Times New Roman"/>
          <w:lang w:val="en-GB"/>
        </w:rPr>
        <w:t xml:space="preserve">, in the novella </w:t>
      </w:r>
      <w:r>
        <w:rPr>
          <w:rFonts w:ascii="Times New Roman" w:hAnsi="Times New Roman" w:cs="Times New Roman"/>
          <w:lang w:val="en-GB"/>
        </w:rPr>
        <w:t xml:space="preserve">the </w:t>
      </w:r>
      <w:r w:rsidRPr="00BF0C48">
        <w:rPr>
          <w:rFonts w:ascii="Times New Roman" w:hAnsi="Times New Roman" w:cs="Times New Roman"/>
          <w:lang w:val="en-GB"/>
        </w:rPr>
        <w:t>“razing” of Hong Kong “becomes the precondition to previously marg</w:t>
      </w:r>
      <w:r>
        <w:rPr>
          <w:rFonts w:ascii="Times New Roman" w:hAnsi="Times New Roman" w:cs="Times New Roman"/>
          <w:lang w:val="en-GB"/>
        </w:rPr>
        <w:t>inal lives’ regeneration</w:t>
      </w:r>
      <w:r w:rsidRPr="00BF0C48">
        <w:rPr>
          <w:rFonts w:ascii="Times New Roman" w:hAnsi="Times New Roman" w:cs="Times New Roman"/>
          <w:lang w:val="en-GB"/>
        </w:rPr>
        <w:t>” (285). Xiaoping Wang has even described this combination of romantic anxiety and</w:t>
      </w:r>
      <w:r>
        <w:rPr>
          <w:rFonts w:ascii="Times New Roman" w:hAnsi="Times New Roman" w:cs="Times New Roman"/>
          <w:lang w:val="en-GB"/>
        </w:rPr>
        <w:t xml:space="preserve"> opportunity in a wartime city </w:t>
      </w:r>
      <w:r w:rsidRPr="00BF0C48">
        <w:rPr>
          <w:rFonts w:ascii="Times New Roman" w:hAnsi="Times New Roman" w:cs="Times New Roman"/>
          <w:lang w:val="en-GB"/>
        </w:rPr>
        <w:t>as</w:t>
      </w:r>
      <w:r>
        <w:rPr>
          <w:rFonts w:ascii="Times New Roman" w:hAnsi="Times New Roman" w:cs="Times New Roman"/>
          <w:lang w:val="en-GB"/>
        </w:rPr>
        <w:t xml:space="preserve"> Chang’s</w:t>
      </w:r>
      <w:r w:rsidRPr="00BF0C48">
        <w:rPr>
          <w:rFonts w:ascii="Times New Roman" w:hAnsi="Times New Roman" w:cs="Times New Roman"/>
          <w:lang w:val="en-GB"/>
        </w:rPr>
        <w:t xml:space="preserve"> “archetypical, paramount thematic concern” (565). If, then, for Chang, war paradoxically </w:t>
      </w:r>
      <w:r>
        <w:rPr>
          <w:rFonts w:ascii="Times New Roman" w:hAnsi="Times New Roman" w:cs="Times New Roman"/>
          <w:lang w:val="en-GB"/>
        </w:rPr>
        <w:t>includes within its range of significations a form of personal</w:t>
      </w:r>
      <w:r w:rsidRPr="00BF0C48">
        <w:rPr>
          <w:rFonts w:ascii="Times New Roman" w:hAnsi="Times New Roman" w:cs="Times New Roman"/>
          <w:lang w:val="en-GB"/>
        </w:rPr>
        <w:t xml:space="preserve"> </w:t>
      </w:r>
      <w:r>
        <w:rPr>
          <w:rFonts w:ascii="Times New Roman" w:hAnsi="Times New Roman" w:cs="Times New Roman"/>
          <w:lang w:val="en-GB"/>
        </w:rPr>
        <w:t xml:space="preserve">and creative </w:t>
      </w:r>
      <w:r w:rsidRPr="00BF0C48">
        <w:rPr>
          <w:rFonts w:ascii="Times New Roman" w:hAnsi="Times New Roman" w:cs="Times New Roman"/>
          <w:lang w:val="en-GB"/>
        </w:rPr>
        <w:t xml:space="preserve">opportunity, we should not be surprised </w:t>
      </w:r>
      <w:r>
        <w:rPr>
          <w:rFonts w:ascii="Times New Roman" w:hAnsi="Times New Roman" w:cs="Times New Roman"/>
          <w:lang w:val="en-GB"/>
        </w:rPr>
        <w:t>if this is the case in</w:t>
      </w:r>
      <w:r w:rsidRPr="00BF0C48">
        <w:rPr>
          <w:rFonts w:ascii="Times New Roman" w:hAnsi="Times New Roman" w:cs="Times New Roman"/>
          <w:lang w:val="en-GB"/>
        </w:rPr>
        <w:t xml:space="preserve"> “Sealed Off</w:t>
      </w:r>
      <w:r>
        <w:rPr>
          <w:rFonts w:ascii="Times New Roman" w:hAnsi="Times New Roman" w:cs="Times New Roman"/>
          <w:lang w:val="en-GB"/>
        </w:rPr>
        <w:t>”. The question is to what extent the differentiated wartime world represented by the sealed-off city represents a viable alternative to normal life, and what exactly it offers in place of a stultifying, even maddening routine.</w:t>
      </w:r>
    </w:p>
    <w:p w14:paraId="20B53AE2" w14:textId="2D9F200C" w:rsidR="000C04F9" w:rsidRPr="00BF0C48" w:rsidRDefault="000C04F9" w:rsidP="000A602C">
      <w:pPr>
        <w:widowControl w:val="0"/>
        <w:autoSpaceDE w:val="0"/>
        <w:autoSpaceDN w:val="0"/>
        <w:adjustRightInd w:val="0"/>
        <w:spacing w:line="480" w:lineRule="auto"/>
        <w:rPr>
          <w:rFonts w:ascii="Times New Roman" w:hAnsi="Times New Roman" w:cs="Times New Roman"/>
          <w:lang w:val="en-GB"/>
        </w:rPr>
      </w:pPr>
      <w:r w:rsidRPr="00BF0C48">
        <w:rPr>
          <w:rFonts w:ascii="Times New Roman" w:hAnsi="Times New Roman" w:cs="Times New Roman"/>
          <w:lang w:val="en-GB"/>
        </w:rPr>
        <w:tab/>
      </w:r>
      <w:r>
        <w:rPr>
          <w:rFonts w:ascii="Times New Roman" w:hAnsi="Times New Roman" w:cs="Times New Roman"/>
          <w:lang w:val="en-GB"/>
        </w:rPr>
        <w:t>The potential</w:t>
      </w:r>
      <w:r w:rsidRPr="00BF0C48">
        <w:rPr>
          <w:rFonts w:ascii="Times New Roman" w:hAnsi="Times New Roman" w:cs="Times New Roman"/>
          <w:lang w:val="en-GB"/>
        </w:rPr>
        <w:t xml:space="preserve"> </w:t>
      </w:r>
      <w:r>
        <w:rPr>
          <w:rFonts w:ascii="Times New Roman" w:hAnsi="Times New Roman" w:cs="Times New Roman"/>
          <w:lang w:val="en-GB"/>
        </w:rPr>
        <w:t>transformation in “Sealed Off”</w:t>
      </w:r>
      <w:r w:rsidRPr="00BF0C48">
        <w:rPr>
          <w:rFonts w:ascii="Times New Roman" w:hAnsi="Times New Roman" w:cs="Times New Roman"/>
          <w:lang w:val="en-GB"/>
        </w:rPr>
        <w:t xml:space="preserve"> </w:t>
      </w:r>
      <w:r>
        <w:rPr>
          <w:rFonts w:ascii="Times New Roman" w:hAnsi="Times New Roman" w:cs="Times New Roman"/>
          <w:lang w:val="en-GB"/>
        </w:rPr>
        <w:t>arises from</w:t>
      </w:r>
      <w:r w:rsidRPr="00BF0C48">
        <w:rPr>
          <w:rFonts w:ascii="Times New Roman" w:hAnsi="Times New Roman" w:cs="Times New Roman"/>
          <w:lang w:val="en-GB"/>
        </w:rPr>
        <w:t xml:space="preserve"> separation</w:t>
      </w:r>
      <w:r>
        <w:rPr>
          <w:rFonts w:ascii="Times New Roman" w:hAnsi="Times New Roman" w:cs="Times New Roman"/>
          <w:lang w:val="en-GB"/>
        </w:rPr>
        <w:t>, the disruption of the continuity indicated in the story’s opening lines. It is</w:t>
      </w:r>
      <w:r w:rsidRPr="00BF0C48">
        <w:rPr>
          <w:rFonts w:ascii="Times New Roman" w:hAnsi="Times New Roman" w:cs="Times New Roman"/>
          <w:lang w:val="en-GB"/>
        </w:rPr>
        <w:t xml:space="preserve"> first indicated by the alarm announcing the blockade: “The streets were sealed off. ‘Ding-ding-ding-ding’ rang the bell. Each ‘ding’ was a small cold dot: dot after dot, they formed a line that cut through time and space” (237).</w:t>
      </w:r>
      <w:r>
        <w:rPr>
          <w:rFonts w:ascii="Times New Roman" w:hAnsi="Times New Roman" w:cs="Times New Roman"/>
          <w:lang w:val="en-GB"/>
        </w:rPr>
        <w:t xml:space="preserve"> This typically modernist gesture operates</w:t>
      </w:r>
      <w:r w:rsidRPr="00BF0C48">
        <w:rPr>
          <w:rFonts w:ascii="Times New Roman" w:hAnsi="Times New Roman" w:cs="Times New Roman"/>
          <w:lang w:val="en-GB"/>
        </w:rPr>
        <w:t xml:space="preserve"> both on the level of the sign, </w:t>
      </w:r>
      <w:r>
        <w:rPr>
          <w:rFonts w:ascii="Times New Roman" w:hAnsi="Times New Roman" w:cs="Times New Roman"/>
          <w:lang w:val="en-GB"/>
        </w:rPr>
        <w:t xml:space="preserve">as a textually self-aware </w:t>
      </w:r>
      <w:r w:rsidRPr="00BF0C48">
        <w:rPr>
          <w:rFonts w:ascii="Times New Roman" w:hAnsi="Times New Roman" w:cs="Times New Roman"/>
          <w:lang w:val="en-GB"/>
        </w:rPr>
        <w:t xml:space="preserve">typographical </w:t>
      </w:r>
      <w:r>
        <w:rPr>
          <w:rFonts w:ascii="Times New Roman" w:hAnsi="Times New Roman" w:cs="Times New Roman"/>
          <w:lang w:val="en-GB"/>
        </w:rPr>
        <w:t>demarcation</w:t>
      </w:r>
      <w:r w:rsidRPr="00BF0C48">
        <w:rPr>
          <w:rFonts w:ascii="Times New Roman" w:hAnsi="Times New Roman" w:cs="Times New Roman"/>
          <w:lang w:val="en-GB"/>
        </w:rPr>
        <w:t xml:space="preserve"> between pre- and post-alarm sections of the story,</w:t>
      </w:r>
      <w:r>
        <w:rPr>
          <w:rFonts w:ascii="Times New Roman" w:hAnsi="Times New Roman" w:cs="Times New Roman"/>
          <w:lang w:val="en-GB"/>
        </w:rPr>
        <w:t xml:space="preserve"> </w:t>
      </w:r>
      <w:r w:rsidRPr="00BF0C48">
        <w:rPr>
          <w:rFonts w:ascii="Times New Roman" w:hAnsi="Times New Roman" w:cs="Times New Roman"/>
          <w:lang w:val="en-GB"/>
        </w:rPr>
        <w:t>and on the level of the sign’s referent, separating the two ‘worlds’ of the story</w:t>
      </w:r>
      <w:r>
        <w:rPr>
          <w:rFonts w:ascii="Times New Roman" w:hAnsi="Times New Roman" w:cs="Times New Roman"/>
          <w:lang w:val="en-GB"/>
        </w:rPr>
        <w:t>, the everyday and the state of exception</w:t>
      </w:r>
      <w:r w:rsidRPr="00BF0C48">
        <w:rPr>
          <w:rFonts w:ascii="Times New Roman" w:hAnsi="Times New Roman" w:cs="Times New Roman"/>
          <w:lang w:val="en-GB"/>
        </w:rPr>
        <w:t>. In his discussion of “Love in a Fallen City</w:t>
      </w:r>
      <w:r>
        <w:rPr>
          <w:rFonts w:ascii="Times New Roman" w:hAnsi="Times New Roman" w:cs="Times New Roman"/>
          <w:lang w:val="en-GB"/>
        </w:rPr>
        <w:t>,”</w:t>
      </w:r>
      <w:r w:rsidRPr="00BF0C48">
        <w:rPr>
          <w:rFonts w:ascii="Times New Roman" w:hAnsi="Times New Roman" w:cs="Times New Roman"/>
          <w:lang w:val="en-GB"/>
        </w:rPr>
        <w:t xml:space="preserve"> W</w:t>
      </w:r>
      <w:r>
        <w:rPr>
          <w:rFonts w:ascii="Times New Roman" w:hAnsi="Times New Roman" w:cs="Times New Roman"/>
          <w:lang w:val="en-GB"/>
        </w:rPr>
        <w:t xml:space="preserve">ang proposes Bahktin’s </w:t>
      </w:r>
      <w:r w:rsidRPr="00BF0C48">
        <w:rPr>
          <w:rFonts w:ascii="Times New Roman" w:hAnsi="Times New Roman" w:cs="Times New Roman"/>
          <w:lang w:val="en-GB"/>
        </w:rPr>
        <w:t>chron</w:t>
      </w:r>
      <w:r>
        <w:rPr>
          <w:rFonts w:ascii="Times New Roman" w:hAnsi="Times New Roman" w:cs="Times New Roman"/>
          <w:lang w:val="en-GB"/>
        </w:rPr>
        <w:t>o</w:t>
      </w:r>
      <w:r w:rsidRPr="00BF0C48">
        <w:rPr>
          <w:rFonts w:ascii="Times New Roman" w:hAnsi="Times New Roman" w:cs="Times New Roman"/>
          <w:lang w:val="en-GB"/>
        </w:rPr>
        <w:t>tope</w:t>
      </w:r>
      <w:r>
        <w:rPr>
          <w:rFonts w:ascii="Times New Roman" w:hAnsi="Times New Roman" w:cs="Times New Roman"/>
          <w:lang w:val="en-GB"/>
        </w:rPr>
        <w:t>,</w:t>
      </w:r>
      <w:r w:rsidRPr="008E4F5E">
        <w:rPr>
          <w:rFonts w:ascii="Times New Roman" w:hAnsi="Times New Roman" w:cs="Times New Roman"/>
          <w:lang w:val="en-GB"/>
        </w:rPr>
        <w:t xml:space="preserve"> </w:t>
      </w:r>
      <w:r>
        <w:rPr>
          <w:rFonts w:ascii="Times New Roman" w:hAnsi="Times New Roman" w:cs="Times New Roman"/>
          <w:lang w:val="en-GB"/>
        </w:rPr>
        <w:t>or “the intrinsic connectedness of temporal and spatial relationships that are artistically expressed in literature,”</w:t>
      </w:r>
      <w:r w:rsidRPr="00BF0C48">
        <w:rPr>
          <w:rFonts w:ascii="Times New Roman" w:hAnsi="Times New Roman" w:cs="Times New Roman"/>
          <w:lang w:val="en-GB"/>
        </w:rPr>
        <w:t xml:space="preserve"> </w:t>
      </w:r>
      <w:r>
        <w:rPr>
          <w:rFonts w:ascii="Times New Roman" w:hAnsi="Times New Roman" w:cs="Times New Roman"/>
          <w:lang w:val="en-GB"/>
        </w:rPr>
        <w:t>as a way of understanding</w:t>
      </w:r>
      <w:r w:rsidRPr="00BF0C48">
        <w:rPr>
          <w:rFonts w:ascii="Times New Roman" w:hAnsi="Times New Roman" w:cs="Times New Roman"/>
          <w:lang w:val="en-GB"/>
        </w:rPr>
        <w:t xml:space="preserve"> the “borrowed time and space” of wartime Hong Kong in which alternative forms of subjectivity and relationship can be developed</w:t>
      </w:r>
      <w:r>
        <w:rPr>
          <w:rFonts w:ascii="Times New Roman" w:hAnsi="Times New Roman" w:cs="Times New Roman"/>
          <w:lang w:val="en-GB"/>
        </w:rPr>
        <w:t xml:space="preserve"> </w:t>
      </w:r>
      <w:r w:rsidRPr="00BF0C48">
        <w:rPr>
          <w:rFonts w:ascii="Times New Roman" w:hAnsi="Times New Roman" w:cs="Times New Roman"/>
          <w:lang w:val="en-GB"/>
        </w:rPr>
        <w:t>(</w:t>
      </w:r>
      <w:r>
        <w:rPr>
          <w:rFonts w:ascii="Times New Roman" w:hAnsi="Times New Roman" w:cs="Times New Roman"/>
          <w:lang w:val="en-GB"/>
        </w:rPr>
        <w:t xml:space="preserve">Bahktin 84, Wang </w:t>
      </w:r>
      <w:r w:rsidRPr="00BF0C48">
        <w:rPr>
          <w:rFonts w:ascii="Times New Roman" w:hAnsi="Times New Roman" w:cs="Times New Roman"/>
          <w:lang w:val="en-GB"/>
        </w:rPr>
        <w:t>573)</w:t>
      </w:r>
      <w:r>
        <w:rPr>
          <w:rFonts w:ascii="Times New Roman" w:hAnsi="Times New Roman" w:cs="Times New Roman"/>
          <w:lang w:val="en-GB"/>
        </w:rPr>
        <w:t>. A</w:t>
      </w:r>
      <w:r w:rsidRPr="00BF0C48">
        <w:rPr>
          <w:rFonts w:ascii="Times New Roman" w:hAnsi="Times New Roman" w:cs="Times New Roman"/>
          <w:lang w:val="en-GB"/>
        </w:rPr>
        <w:t xml:space="preserve"> similar form of </w:t>
      </w:r>
      <w:r>
        <w:rPr>
          <w:rFonts w:ascii="Times New Roman" w:hAnsi="Times New Roman" w:cs="Times New Roman"/>
          <w:lang w:val="en-GB"/>
        </w:rPr>
        <w:t xml:space="preserve">temporo-spatial </w:t>
      </w:r>
      <w:r w:rsidRPr="00BF0C48">
        <w:rPr>
          <w:rFonts w:ascii="Times New Roman" w:hAnsi="Times New Roman" w:cs="Times New Roman"/>
          <w:lang w:val="en-GB"/>
        </w:rPr>
        <w:t>alterity is created in “Sealed Off”</w:t>
      </w:r>
      <w:r>
        <w:rPr>
          <w:rFonts w:ascii="Times New Roman" w:hAnsi="Times New Roman" w:cs="Times New Roman"/>
          <w:lang w:val="en-GB"/>
        </w:rPr>
        <w:t xml:space="preserve"> by the ringing of the alarm bell</w:t>
      </w:r>
      <w:r w:rsidRPr="00BF0C48">
        <w:rPr>
          <w:rFonts w:ascii="Times New Roman" w:hAnsi="Times New Roman" w:cs="Times New Roman"/>
          <w:lang w:val="en-GB"/>
        </w:rPr>
        <w:t>.</w:t>
      </w:r>
      <w:r>
        <w:rPr>
          <w:rFonts w:ascii="Times New Roman" w:hAnsi="Times New Roman" w:cs="Times New Roman"/>
          <w:lang w:val="en-GB"/>
        </w:rPr>
        <w:t xml:space="preserve"> But this </w:t>
      </w:r>
      <w:r w:rsidRPr="00BF0C48">
        <w:rPr>
          <w:rFonts w:ascii="Times New Roman" w:hAnsi="Times New Roman" w:cs="Times New Roman"/>
          <w:lang w:val="en-GB"/>
        </w:rPr>
        <w:t>initial rupture</w:t>
      </w:r>
      <w:r>
        <w:rPr>
          <w:rFonts w:ascii="Times New Roman" w:hAnsi="Times New Roman" w:cs="Times New Roman"/>
          <w:lang w:val="en-GB"/>
        </w:rPr>
        <w:t xml:space="preserve"> </w:t>
      </w:r>
      <w:r w:rsidRPr="00BF0C48">
        <w:rPr>
          <w:rFonts w:ascii="Times New Roman" w:hAnsi="Times New Roman" w:cs="Times New Roman"/>
          <w:lang w:val="en-GB"/>
        </w:rPr>
        <w:t xml:space="preserve">is followed by </w:t>
      </w:r>
      <w:r>
        <w:rPr>
          <w:rFonts w:ascii="Times New Roman" w:hAnsi="Times New Roman" w:cs="Times New Roman"/>
          <w:lang w:val="en-GB"/>
        </w:rPr>
        <w:t>further</w:t>
      </w:r>
      <w:r w:rsidRPr="00BF0C48">
        <w:rPr>
          <w:rFonts w:ascii="Times New Roman" w:hAnsi="Times New Roman" w:cs="Times New Roman"/>
          <w:lang w:val="en-GB"/>
        </w:rPr>
        <w:t xml:space="preserve"> demarcations: people in the streets rush around, “those on the left [. . .] to the right, those on the right [. . .] to the left,” </w:t>
      </w:r>
      <w:r>
        <w:rPr>
          <w:rFonts w:ascii="Times New Roman" w:hAnsi="Times New Roman" w:cs="Times New Roman"/>
          <w:lang w:val="en-GB"/>
        </w:rPr>
        <w:t>while</w:t>
      </w:r>
      <w:r w:rsidRPr="00BF0C48">
        <w:rPr>
          <w:rFonts w:ascii="Times New Roman" w:hAnsi="Times New Roman" w:cs="Times New Roman"/>
          <w:lang w:val="en-GB"/>
        </w:rPr>
        <w:t xml:space="preserve"> “metal shop gates came rattling down” (237). Within this divided space, the tram </w:t>
      </w:r>
      <w:r>
        <w:rPr>
          <w:rFonts w:ascii="Times New Roman" w:hAnsi="Times New Roman" w:cs="Times New Roman"/>
          <w:lang w:val="en-GB"/>
        </w:rPr>
        <w:t>is</w:t>
      </w:r>
      <w:r w:rsidRPr="00BF0C48">
        <w:rPr>
          <w:rFonts w:ascii="Times New Roman" w:hAnsi="Times New Roman" w:cs="Times New Roman"/>
          <w:lang w:val="en-GB"/>
        </w:rPr>
        <w:t xml:space="preserve"> another sealed off </w:t>
      </w:r>
      <w:r>
        <w:rPr>
          <w:rFonts w:ascii="Times New Roman" w:hAnsi="Times New Roman" w:cs="Times New Roman"/>
          <w:lang w:val="en-GB"/>
        </w:rPr>
        <w:t>area</w:t>
      </w:r>
      <w:r w:rsidRPr="00BF0C48">
        <w:rPr>
          <w:rFonts w:ascii="Times New Roman" w:hAnsi="Times New Roman" w:cs="Times New Roman"/>
          <w:lang w:val="en-GB"/>
        </w:rPr>
        <w:t xml:space="preserve">, a closed room within the closed city, </w:t>
      </w:r>
      <w:r>
        <w:rPr>
          <w:rFonts w:ascii="Times New Roman" w:hAnsi="Times New Roman" w:cs="Times New Roman"/>
          <w:lang w:val="en-GB"/>
        </w:rPr>
        <w:t>in which</w:t>
      </w:r>
      <w:r w:rsidRPr="00BF0C48">
        <w:rPr>
          <w:rFonts w:ascii="Times New Roman" w:hAnsi="Times New Roman" w:cs="Times New Roman"/>
          <w:lang w:val="en-GB"/>
        </w:rPr>
        <w:t xml:space="preserve"> time itself </w:t>
      </w:r>
      <w:r>
        <w:rPr>
          <w:rFonts w:ascii="Times New Roman" w:hAnsi="Times New Roman" w:cs="Times New Roman"/>
          <w:lang w:val="en-GB"/>
        </w:rPr>
        <w:t>is suspended: t</w:t>
      </w:r>
      <w:r w:rsidRPr="00BF0C48">
        <w:rPr>
          <w:rFonts w:ascii="Times New Roman" w:hAnsi="Times New Roman" w:cs="Times New Roman"/>
          <w:lang w:val="en-GB"/>
        </w:rPr>
        <w:t>he “city sat dozing in the sun, its head resting heavily on people’s shoulders, it</w:t>
      </w:r>
      <w:r>
        <w:rPr>
          <w:rFonts w:ascii="Times New Roman" w:hAnsi="Times New Roman" w:cs="Times New Roman"/>
          <w:lang w:val="en-GB"/>
        </w:rPr>
        <w:t>s</w:t>
      </w:r>
      <w:r w:rsidRPr="00BF0C48">
        <w:rPr>
          <w:rFonts w:ascii="Times New Roman" w:hAnsi="Times New Roman" w:cs="Times New Roman"/>
          <w:lang w:val="en-GB"/>
        </w:rPr>
        <w:t xml:space="preserve"> drool slipping slowly down their shirts” (237). </w:t>
      </w:r>
      <w:r>
        <w:rPr>
          <w:rFonts w:ascii="Times New Roman" w:hAnsi="Times New Roman" w:cs="Times New Roman"/>
          <w:lang w:val="en-GB"/>
        </w:rPr>
        <w:t>It is not immediately clear that this post-alarm reality is being represented in positive terms. T</w:t>
      </w:r>
      <w:r w:rsidRPr="00BF0C48">
        <w:rPr>
          <w:rFonts w:ascii="Times New Roman" w:hAnsi="Times New Roman" w:cs="Times New Roman"/>
          <w:lang w:val="en-GB"/>
        </w:rPr>
        <w:t xml:space="preserve">here is something unpleasant about </w:t>
      </w:r>
      <w:r>
        <w:rPr>
          <w:rFonts w:ascii="Times New Roman" w:hAnsi="Times New Roman" w:cs="Times New Roman"/>
          <w:lang w:val="en-GB"/>
        </w:rPr>
        <w:t>this pronounced immobility, and the imagery Chang employs to characterize it (the drooling neighbour) is no more palatable than that which characterizes the pre-alarm city (oozing worms). But</w:t>
      </w:r>
      <w:r w:rsidRPr="00BF0C48">
        <w:rPr>
          <w:rFonts w:ascii="Times New Roman" w:hAnsi="Times New Roman" w:cs="Times New Roman"/>
          <w:lang w:val="en-GB"/>
        </w:rPr>
        <w:t xml:space="preserve"> it</w:t>
      </w:r>
      <w:r>
        <w:rPr>
          <w:rFonts w:ascii="Times New Roman" w:hAnsi="Times New Roman" w:cs="Times New Roman"/>
          <w:lang w:val="en-GB"/>
        </w:rPr>
        <w:t xml:space="preserve"> does</w:t>
      </w:r>
      <w:r w:rsidRPr="00BF0C48">
        <w:rPr>
          <w:rFonts w:ascii="Times New Roman" w:hAnsi="Times New Roman" w:cs="Times New Roman"/>
          <w:lang w:val="en-GB"/>
        </w:rPr>
        <w:t xml:space="preserve"> </w:t>
      </w:r>
      <w:r>
        <w:rPr>
          <w:rFonts w:ascii="Times New Roman" w:hAnsi="Times New Roman" w:cs="Times New Roman"/>
          <w:lang w:val="en-GB"/>
        </w:rPr>
        <w:t>nonetheless</w:t>
      </w:r>
      <w:r w:rsidRPr="00BF0C48">
        <w:rPr>
          <w:rFonts w:ascii="Times New Roman" w:hAnsi="Times New Roman" w:cs="Times New Roman"/>
          <w:lang w:val="en-GB"/>
        </w:rPr>
        <w:t xml:space="preserve"> create a space </w:t>
      </w:r>
      <w:r>
        <w:rPr>
          <w:rFonts w:ascii="Times New Roman" w:hAnsi="Times New Roman" w:cs="Times New Roman"/>
          <w:lang w:val="en-GB"/>
        </w:rPr>
        <w:t>of relative freedom</w:t>
      </w:r>
      <w:r w:rsidRPr="00BF0C48">
        <w:rPr>
          <w:rFonts w:ascii="Times New Roman" w:hAnsi="Times New Roman" w:cs="Times New Roman"/>
          <w:lang w:val="en-GB"/>
        </w:rPr>
        <w:t>.</w:t>
      </w:r>
    </w:p>
    <w:p w14:paraId="27B6E1F3" w14:textId="61F76457" w:rsidR="000C04F9" w:rsidRPr="00BF0C48" w:rsidRDefault="000C04F9"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ab/>
        <w:t>This</w:t>
      </w:r>
      <w:r w:rsidRPr="00BF0C48">
        <w:rPr>
          <w:rFonts w:ascii="Times New Roman" w:hAnsi="Times New Roman" w:cs="Times New Roman"/>
          <w:lang w:val="en-GB"/>
        </w:rPr>
        <w:t xml:space="preserve"> does not occur immediately; nor is the separation between the two</w:t>
      </w:r>
      <w:r>
        <w:rPr>
          <w:rFonts w:ascii="Times New Roman" w:hAnsi="Times New Roman" w:cs="Times New Roman"/>
          <w:lang w:val="en-GB"/>
        </w:rPr>
        <w:t xml:space="preserve"> textual</w:t>
      </w:r>
      <w:r w:rsidRPr="00BF0C48">
        <w:rPr>
          <w:rFonts w:ascii="Times New Roman" w:hAnsi="Times New Roman" w:cs="Times New Roman"/>
          <w:lang w:val="en-GB"/>
        </w:rPr>
        <w:t xml:space="preserve"> worlds </w:t>
      </w:r>
      <w:r>
        <w:rPr>
          <w:rFonts w:ascii="Times New Roman" w:hAnsi="Times New Roman" w:cs="Times New Roman"/>
          <w:lang w:val="en-GB"/>
        </w:rPr>
        <w:t xml:space="preserve">or chronotopes </w:t>
      </w:r>
      <w:r w:rsidRPr="00BF0C48">
        <w:rPr>
          <w:rFonts w:ascii="Times New Roman" w:hAnsi="Times New Roman" w:cs="Times New Roman"/>
          <w:lang w:val="en-GB"/>
        </w:rPr>
        <w:t xml:space="preserve">complete. Conversations </w:t>
      </w:r>
      <w:r>
        <w:rPr>
          <w:rFonts w:ascii="Times New Roman" w:hAnsi="Times New Roman" w:cs="Times New Roman"/>
          <w:lang w:val="en-GB"/>
        </w:rPr>
        <w:t>continue</w:t>
      </w:r>
      <w:r w:rsidRPr="00BF0C48">
        <w:rPr>
          <w:rFonts w:ascii="Times New Roman" w:hAnsi="Times New Roman" w:cs="Times New Roman"/>
          <w:lang w:val="en-GB"/>
        </w:rPr>
        <w:t>, some passengers get off the tram</w:t>
      </w:r>
      <w:r>
        <w:rPr>
          <w:rFonts w:ascii="Times New Roman" w:hAnsi="Times New Roman" w:cs="Times New Roman"/>
          <w:lang w:val="en-GB"/>
        </w:rPr>
        <w:t xml:space="preserve"> and continue their journey on foot</w:t>
      </w:r>
      <w:r w:rsidRPr="00BF0C48">
        <w:rPr>
          <w:rFonts w:ascii="Times New Roman" w:hAnsi="Times New Roman" w:cs="Times New Roman"/>
          <w:lang w:val="en-GB"/>
        </w:rPr>
        <w:t xml:space="preserve">, and many of </w:t>
      </w:r>
      <w:r>
        <w:rPr>
          <w:rFonts w:ascii="Times New Roman" w:hAnsi="Times New Roman" w:cs="Times New Roman"/>
          <w:lang w:val="en-GB"/>
        </w:rPr>
        <w:t>the characters</w:t>
      </w:r>
      <w:r w:rsidRPr="00BF0C48">
        <w:rPr>
          <w:rFonts w:ascii="Times New Roman" w:hAnsi="Times New Roman" w:cs="Times New Roman"/>
          <w:lang w:val="en-GB"/>
        </w:rPr>
        <w:t xml:space="preserve"> who </w:t>
      </w:r>
      <w:r>
        <w:rPr>
          <w:rFonts w:ascii="Times New Roman" w:hAnsi="Times New Roman" w:cs="Times New Roman"/>
          <w:lang w:val="en-GB"/>
        </w:rPr>
        <w:t>stay continue to orient themselves towards their everyday concerns. Office workers resume interrupted discussions, a</w:t>
      </w:r>
      <w:r w:rsidRPr="00BF0C48">
        <w:rPr>
          <w:rFonts w:ascii="Times New Roman" w:hAnsi="Times New Roman" w:cs="Times New Roman"/>
          <w:lang w:val="en-GB"/>
        </w:rPr>
        <w:t xml:space="preserve"> husband and wife</w:t>
      </w:r>
      <w:r>
        <w:rPr>
          <w:rFonts w:ascii="Times New Roman" w:hAnsi="Times New Roman" w:cs="Times New Roman"/>
          <w:lang w:val="en-GB"/>
        </w:rPr>
        <w:t xml:space="preserve"> </w:t>
      </w:r>
      <w:r w:rsidRPr="00BF0C48">
        <w:rPr>
          <w:rFonts w:ascii="Times New Roman" w:hAnsi="Times New Roman" w:cs="Times New Roman"/>
          <w:lang w:val="en-GB"/>
        </w:rPr>
        <w:t xml:space="preserve">squabble over domestic issues, </w:t>
      </w:r>
      <w:r>
        <w:rPr>
          <w:rFonts w:ascii="Times New Roman" w:hAnsi="Times New Roman" w:cs="Times New Roman"/>
          <w:lang w:val="en-GB"/>
        </w:rPr>
        <w:t>and</w:t>
      </w:r>
      <w:r w:rsidRPr="00BF0C48">
        <w:rPr>
          <w:rFonts w:ascii="Times New Roman" w:hAnsi="Times New Roman" w:cs="Times New Roman"/>
          <w:lang w:val="en-GB"/>
        </w:rPr>
        <w:t xml:space="preserve"> Lu Z</w:t>
      </w:r>
      <w:r>
        <w:rPr>
          <w:rFonts w:ascii="Times New Roman" w:hAnsi="Times New Roman" w:cs="Times New Roman"/>
          <w:lang w:val="en-GB"/>
        </w:rPr>
        <w:t xml:space="preserve">ongzhen worries about </w:t>
      </w:r>
      <w:r w:rsidRPr="00BF0C48">
        <w:rPr>
          <w:rFonts w:ascii="Times New Roman" w:hAnsi="Times New Roman" w:cs="Times New Roman"/>
          <w:lang w:val="en-GB"/>
        </w:rPr>
        <w:t>the steamed buns his wife has had him buy. This continuity break</w:t>
      </w:r>
      <w:r>
        <w:rPr>
          <w:rFonts w:ascii="Times New Roman" w:hAnsi="Times New Roman" w:cs="Times New Roman"/>
          <w:lang w:val="en-GB"/>
        </w:rPr>
        <w:t xml:space="preserve">s </w:t>
      </w:r>
      <w:r w:rsidRPr="00BF0C48">
        <w:rPr>
          <w:rFonts w:ascii="Times New Roman" w:hAnsi="Times New Roman" w:cs="Times New Roman"/>
          <w:lang w:val="en-GB"/>
        </w:rPr>
        <w:t xml:space="preserve">down, however, the longer the occupants of the tram are </w:t>
      </w:r>
      <w:r>
        <w:rPr>
          <w:rFonts w:ascii="Times New Roman" w:hAnsi="Times New Roman" w:cs="Times New Roman"/>
          <w:lang w:val="en-GB"/>
        </w:rPr>
        <w:t>separated</w:t>
      </w:r>
      <w:r w:rsidRPr="00BF0C48">
        <w:rPr>
          <w:rFonts w:ascii="Times New Roman" w:hAnsi="Times New Roman" w:cs="Times New Roman"/>
          <w:lang w:val="en-GB"/>
        </w:rPr>
        <w:t xml:space="preserve"> from the outside world.</w:t>
      </w:r>
      <w:r w:rsidRPr="000D5F64">
        <w:rPr>
          <w:rFonts w:ascii="Times New Roman" w:hAnsi="Times New Roman" w:cs="Times New Roman"/>
          <w:lang w:val="en-GB"/>
        </w:rPr>
        <w:t xml:space="preserve"> </w:t>
      </w:r>
      <w:r>
        <w:rPr>
          <w:rFonts w:ascii="Times New Roman" w:hAnsi="Times New Roman" w:cs="Times New Roman"/>
          <w:lang w:val="en-GB"/>
        </w:rPr>
        <w:t>Lee argues that the separation caused by the alarm allows Chang to create a space in which the story can unfold “at one stroke,” but this does not seem to be an accurate description of Chang’s incremental development of the alternative chronotope</w:t>
      </w:r>
      <w:r w:rsidRPr="00BF0C48">
        <w:rPr>
          <w:rFonts w:ascii="Times New Roman" w:hAnsi="Times New Roman" w:cs="Times New Roman"/>
          <w:lang w:val="en-GB"/>
        </w:rPr>
        <w:t xml:space="preserve"> (</w:t>
      </w:r>
      <w:r>
        <w:rPr>
          <w:rFonts w:ascii="Times New Roman" w:hAnsi="Times New Roman" w:cs="Times New Roman"/>
          <w:lang w:val="en-GB"/>
        </w:rPr>
        <w:t xml:space="preserve">L. Lee, </w:t>
      </w:r>
      <w:r w:rsidRPr="00BF0C48">
        <w:rPr>
          <w:rFonts w:ascii="Times New Roman" w:hAnsi="Times New Roman" w:cs="Times New Roman"/>
          <w:i/>
          <w:lang w:val="en-GB"/>
        </w:rPr>
        <w:t>Shanghai</w:t>
      </w:r>
      <w:r w:rsidRPr="00BF0C48">
        <w:rPr>
          <w:rFonts w:ascii="Times New Roman" w:hAnsi="Times New Roman" w:cs="Times New Roman"/>
          <w:lang w:val="en-GB"/>
        </w:rPr>
        <w:t xml:space="preserve"> 290)</w:t>
      </w:r>
      <w:r>
        <w:rPr>
          <w:rFonts w:ascii="Times New Roman" w:hAnsi="Times New Roman" w:cs="Times New Roman"/>
          <w:lang w:val="en-GB"/>
        </w:rPr>
        <w:t>. Consider</w:t>
      </w:r>
      <w:r w:rsidRPr="00BF0C48">
        <w:rPr>
          <w:rFonts w:ascii="Times New Roman" w:hAnsi="Times New Roman" w:cs="Times New Roman"/>
          <w:lang w:val="en-GB"/>
        </w:rPr>
        <w:t xml:space="preserve"> </w:t>
      </w:r>
      <w:r>
        <w:rPr>
          <w:rFonts w:ascii="Times New Roman" w:hAnsi="Times New Roman" w:cs="Times New Roman"/>
          <w:lang w:val="en-GB"/>
        </w:rPr>
        <w:t>the way Zhongzen’s thoughts about the steamed buns only gradually move from everyday complaints over the difficulty in finding them, and concern over the fact that he looks undignified carrying them, to</w:t>
      </w:r>
      <w:r w:rsidRPr="00BF0C48">
        <w:rPr>
          <w:rFonts w:ascii="Times New Roman" w:hAnsi="Times New Roman" w:cs="Times New Roman"/>
          <w:lang w:val="en-GB"/>
        </w:rPr>
        <w:t xml:space="preserve"> </w:t>
      </w:r>
      <w:r>
        <w:rPr>
          <w:rFonts w:ascii="Times New Roman" w:hAnsi="Times New Roman" w:cs="Times New Roman"/>
          <w:lang w:val="en-GB"/>
        </w:rPr>
        <w:t>an intensified attentiveness to the buns themselves, “snowy white mounds, giving off soft little whiffs of sesame oil,” to, finally, a recognition of difference when he</w:t>
      </w:r>
      <w:r w:rsidRPr="00BF0C48">
        <w:rPr>
          <w:rFonts w:ascii="Times New Roman" w:hAnsi="Times New Roman" w:cs="Times New Roman"/>
          <w:lang w:val="en-GB"/>
        </w:rPr>
        <w:t xml:space="preserve"> notices </w:t>
      </w:r>
      <w:r>
        <w:rPr>
          <w:rFonts w:ascii="Times New Roman" w:hAnsi="Times New Roman" w:cs="Times New Roman"/>
          <w:lang w:val="en-GB"/>
        </w:rPr>
        <w:t xml:space="preserve">that </w:t>
      </w:r>
      <w:r w:rsidRPr="00BF0C48">
        <w:rPr>
          <w:rFonts w:ascii="Times New Roman" w:hAnsi="Times New Roman" w:cs="Times New Roman"/>
          <w:lang w:val="en-GB"/>
        </w:rPr>
        <w:t xml:space="preserve">the </w:t>
      </w:r>
      <w:r>
        <w:rPr>
          <w:rFonts w:ascii="Times New Roman" w:hAnsi="Times New Roman" w:cs="Times New Roman"/>
          <w:lang w:val="en-GB"/>
        </w:rPr>
        <w:t xml:space="preserve">ink from the newspaper wrapping had </w:t>
      </w:r>
      <w:r w:rsidR="00CC6D3B">
        <w:rPr>
          <w:rFonts w:ascii="Times New Roman" w:hAnsi="Times New Roman" w:cs="Times New Roman"/>
          <w:lang w:val="en-GB"/>
        </w:rPr>
        <w:t>“</w:t>
      </w:r>
      <w:r w:rsidRPr="00BF0C48">
        <w:rPr>
          <w:rFonts w:ascii="Times New Roman" w:hAnsi="Times New Roman" w:cs="Times New Roman"/>
          <w:lang w:val="en-GB"/>
        </w:rPr>
        <w:t xml:space="preserve">transferred to the bun, and </w:t>
      </w:r>
      <w:r>
        <w:rPr>
          <w:rFonts w:ascii="Times New Roman" w:hAnsi="Times New Roman" w:cs="Times New Roman"/>
          <w:lang w:val="en-GB"/>
        </w:rPr>
        <w:t xml:space="preserve">the </w:t>
      </w:r>
      <w:r w:rsidRPr="00BF0C48">
        <w:rPr>
          <w:rFonts w:ascii="Times New Roman" w:hAnsi="Times New Roman" w:cs="Times New Roman"/>
          <w:lang w:val="en-GB"/>
        </w:rPr>
        <w:t xml:space="preserve">writing was in reverse, as in a mirror” (239). </w:t>
      </w:r>
      <w:r>
        <w:rPr>
          <w:rFonts w:ascii="Times New Roman" w:hAnsi="Times New Roman" w:cs="Times New Roman"/>
          <w:lang w:val="en-GB"/>
        </w:rPr>
        <w:t>T</w:t>
      </w:r>
      <w:r w:rsidRPr="00BF0C48">
        <w:rPr>
          <w:rFonts w:ascii="Times New Roman" w:hAnsi="Times New Roman" w:cs="Times New Roman"/>
          <w:lang w:val="en-GB"/>
        </w:rPr>
        <w:t xml:space="preserve">he normal language of the everyday world—“Obituaries . . . Positions Wanted . . . Stock Market Developments . . . Now Playing” is </w:t>
      </w:r>
      <w:r>
        <w:rPr>
          <w:rFonts w:ascii="Times New Roman" w:hAnsi="Times New Roman" w:cs="Times New Roman"/>
          <w:lang w:val="en-GB"/>
        </w:rPr>
        <w:t xml:space="preserve">thus </w:t>
      </w:r>
      <w:r w:rsidRPr="00BF0C48">
        <w:rPr>
          <w:rFonts w:ascii="Times New Roman" w:hAnsi="Times New Roman" w:cs="Times New Roman"/>
          <w:lang w:val="en-GB"/>
        </w:rPr>
        <w:t>transformed</w:t>
      </w:r>
      <w:r>
        <w:rPr>
          <w:rFonts w:ascii="Times New Roman" w:hAnsi="Times New Roman" w:cs="Times New Roman"/>
          <w:lang w:val="en-GB"/>
        </w:rPr>
        <w:t>,</w:t>
      </w:r>
      <w:r w:rsidRPr="00BF0C48">
        <w:rPr>
          <w:rFonts w:ascii="Times New Roman" w:hAnsi="Times New Roman" w:cs="Times New Roman"/>
          <w:lang w:val="en-GB"/>
        </w:rPr>
        <w:t xml:space="preserve"> and in the process major elements</w:t>
      </w:r>
      <w:r>
        <w:rPr>
          <w:rFonts w:ascii="Times New Roman" w:hAnsi="Times New Roman" w:cs="Times New Roman"/>
          <w:lang w:val="en-GB"/>
        </w:rPr>
        <w:t xml:space="preserve"> of modern life, work, business</w:t>
      </w:r>
      <w:r w:rsidRPr="00BF0C48">
        <w:rPr>
          <w:rFonts w:ascii="Times New Roman" w:hAnsi="Times New Roman" w:cs="Times New Roman"/>
          <w:lang w:val="en-GB"/>
        </w:rPr>
        <w:t>, entertainment, even death itself, are rendered absurd, “funny, somehow, seen on a bun” (239).</w:t>
      </w:r>
      <w:r>
        <w:rPr>
          <w:rStyle w:val="EndnoteReference"/>
          <w:rFonts w:ascii="Times New Roman" w:hAnsi="Times New Roman" w:cs="Times New Roman"/>
          <w:lang w:val="en-GB"/>
        </w:rPr>
        <w:endnoteReference w:id="8"/>
      </w:r>
      <w:r w:rsidRPr="00BF0C48">
        <w:rPr>
          <w:rFonts w:ascii="Times New Roman" w:hAnsi="Times New Roman" w:cs="Times New Roman"/>
          <w:lang w:val="en-GB"/>
        </w:rPr>
        <w:t xml:space="preserve"> </w:t>
      </w:r>
      <w:r>
        <w:rPr>
          <w:rFonts w:ascii="Times New Roman" w:hAnsi="Times New Roman" w:cs="Times New Roman"/>
          <w:lang w:val="en-GB"/>
        </w:rPr>
        <w:t>This</w:t>
      </w:r>
      <w:r w:rsidRPr="00BF0C48">
        <w:rPr>
          <w:rFonts w:ascii="Times New Roman" w:hAnsi="Times New Roman" w:cs="Times New Roman"/>
          <w:lang w:val="en-GB"/>
        </w:rPr>
        <w:t xml:space="preserve"> literal reversal of s</w:t>
      </w:r>
      <w:r>
        <w:rPr>
          <w:rFonts w:ascii="Times New Roman" w:hAnsi="Times New Roman" w:cs="Times New Roman"/>
          <w:lang w:val="en-GB"/>
        </w:rPr>
        <w:t xml:space="preserve">ignification </w:t>
      </w:r>
      <w:r w:rsidRPr="00BF0C48">
        <w:rPr>
          <w:rFonts w:ascii="Times New Roman" w:hAnsi="Times New Roman" w:cs="Times New Roman"/>
          <w:lang w:val="en-GB"/>
        </w:rPr>
        <w:t>indicates one of the main trajectories of this story, as the creation of an alternate chronotope allows for the art</w:t>
      </w:r>
      <w:r>
        <w:rPr>
          <w:rFonts w:ascii="Times New Roman" w:hAnsi="Times New Roman" w:cs="Times New Roman"/>
          <w:lang w:val="en-GB"/>
        </w:rPr>
        <w:t xml:space="preserve">iculation of an </w:t>
      </w:r>
      <w:r w:rsidRPr="00BF0C48">
        <w:rPr>
          <w:rFonts w:ascii="Times New Roman" w:hAnsi="Times New Roman" w:cs="Times New Roman"/>
          <w:lang w:val="en-GB"/>
        </w:rPr>
        <w:t>alternate vision</w:t>
      </w:r>
      <w:r>
        <w:rPr>
          <w:rFonts w:ascii="Times New Roman" w:hAnsi="Times New Roman" w:cs="Times New Roman"/>
          <w:lang w:val="en-GB"/>
        </w:rPr>
        <w:t xml:space="preserve"> </w:t>
      </w:r>
      <w:r w:rsidRPr="00BF0C48">
        <w:rPr>
          <w:rFonts w:ascii="Times New Roman" w:hAnsi="Times New Roman" w:cs="Times New Roman"/>
          <w:lang w:val="en-GB"/>
        </w:rPr>
        <w:t xml:space="preserve">of </w:t>
      </w:r>
      <w:r>
        <w:rPr>
          <w:rFonts w:ascii="Times New Roman" w:hAnsi="Times New Roman" w:cs="Times New Roman"/>
          <w:lang w:val="en-GB"/>
        </w:rPr>
        <w:t>modern</w:t>
      </w:r>
      <w:r w:rsidRPr="00BF0C48">
        <w:rPr>
          <w:rFonts w:ascii="Times New Roman" w:hAnsi="Times New Roman" w:cs="Times New Roman"/>
          <w:lang w:val="en-GB"/>
        </w:rPr>
        <w:t xml:space="preserve"> life.</w:t>
      </w:r>
    </w:p>
    <w:p w14:paraId="774E2684" w14:textId="7127F16E" w:rsidR="000C04F9" w:rsidRPr="00BF0C48" w:rsidRDefault="000C04F9" w:rsidP="000A602C">
      <w:pPr>
        <w:widowControl w:val="0"/>
        <w:autoSpaceDE w:val="0"/>
        <w:autoSpaceDN w:val="0"/>
        <w:adjustRightInd w:val="0"/>
        <w:spacing w:line="480" w:lineRule="auto"/>
        <w:rPr>
          <w:rFonts w:ascii="Times New Roman" w:eastAsia="Times New Roman" w:hAnsi="Times New Roman" w:cs="Times New Roman"/>
          <w:lang w:val="en-GB"/>
        </w:rPr>
      </w:pPr>
      <w:r w:rsidRPr="00BF0C48">
        <w:rPr>
          <w:rFonts w:ascii="Times New Roman" w:hAnsi="Times New Roman" w:cs="Times New Roman"/>
          <w:lang w:val="en-GB"/>
        </w:rPr>
        <w:tab/>
        <w:t xml:space="preserve">This </w:t>
      </w:r>
      <w:r>
        <w:rPr>
          <w:rFonts w:ascii="Times New Roman" w:hAnsi="Times New Roman" w:cs="Times New Roman"/>
          <w:lang w:val="en-GB"/>
        </w:rPr>
        <w:t>potential alterity</w:t>
      </w:r>
      <w:r w:rsidRPr="00BF0C48">
        <w:rPr>
          <w:rFonts w:ascii="Times New Roman" w:hAnsi="Times New Roman" w:cs="Times New Roman"/>
          <w:lang w:val="en-GB"/>
        </w:rPr>
        <w:t xml:space="preserve"> is focused on the encounter between Lu Zongzhen and </w:t>
      </w:r>
      <w:r w:rsidRPr="00BF0C48">
        <w:rPr>
          <w:rFonts w:ascii="Times New Roman" w:eastAsia="Times New Roman" w:hAnsi="Times New Roman" w:cs="Times New Roman"/>
          <w:lang w:val="en-GB"/>
        </w:rPr>
        <w:t>Wu Cui</w:t>
      </w:r>
      <w:r>
        <w:rPr>
          <w:rFonts w:ascii="Times New Roman" w:eastAsia="Times New Roman" w:hAnsi="Times New Roman" w:cs="Times New Roman"/>
          <w:lang w:val="en-GB"/>
        </w:rPr>
        <w:t xml:space="preserve">yuan, both of whom are represented as </w:t>
      </w:r>
      <w:r w:rsidRPr="00BF0C48">
        <w:rPr>
          <w:rFonts w:ascii="Times New Roman" w:eastAsia="Times New Roman" w:hAnsi="Times New Roman" w:cs="Times New Roman"/>
          <w:lang w:val="en-GB"/>
        </w:rPr>
        <w:t>fragmentary</w:t>
      </w:r>
      <w:r>
        <w:rPr>
          <w:rFonts w:ascii="Times New Roman" w:eastAsia="Times New Roman" w:hAnsi="Times New Roman" w:cs="Times New Roman"/>
          <w:lang w:val="en-GB"/>
        </w:rPr>
        <w:t xml:space="preserve"> beings. </w:t>
      </w:r>
      <w:r w:rsidRPr="00BF0C48">
        <w:rPr>
          <w:rFonts w:ascii="Times New Roman" w:eastAsia="Times New Roman" w:hAnsi="Times New Roman" w:cs="Times New Roman"/>
          <w:lang w:val="en-GB"/>
        </w:rPr>
        <w:t>Z</w:t>
      </w:r>
      <w:r>
        <w:rPr>
          <w:rFonts w:ascii="Times New Roman" w:eastAsia="Times New Roman" w:hAnsi="Times New Roman" w:cs="Times New Roman"/>
          <w:lang w:val="en-GB"/>
        </w:rPr>
        <w:t>ongzhen</w:t>
      </w:r>
      <w:r w:rsidRPr="00BF0C48">
        <w:rPr>
          <w:rFonts w:ascii="Times New Roman" w:eastAsia="Times New Roman" w:hAnsi="Times New Roman" w:cs="Times New Roman"/>
          <w:lang w:val="en-GB"/>
        </w:rPr>
        <w:t xml:space="preserve"> first glimpse</w:t>
      </w:r>
      <w:r>
        <w:rPr>
          <w:rFonts w:ascii="Times New Roman" w:eastAsia="Times New Roman" w:hAnsi="Times New Roman" w:cs="Times New Roman"/>
          <w:lang w:val="en-GB"/>
        </w:rPr>
        <w:t>s</w:t>
      </w:r>
      <w:r w:rsidRPr="00BF0C48">
        <w:rPr>
          <w:rFonts w:ascii="Times New Roman" w:eastAsia="Times New Roman" w:hAnsi="Times New Roman" w:cs="Times New Roman"/>
          <w:lang w:val="en-GB"/>
        </w:rPr>
        <w:t xml:space="preserve"> Cuiyuan</w:t>
      </w:r>
      <w:r>
        <w:rPr>
          <w:rFonts w:ascii="Times New Roman" w:eastAsia="Times New Roman" w:hAnsi="Times New Roman" w:cs="Times New Roman"/>
          <w:lang w:val="en-GB"/>
        </w:rPr>
        <w:t>, for example,</w:t>
      </w:r>
      <w:r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through a torn advertisement</w:t>
      </w:r>
      <w:r w:rsidRPr="00BF0C48">
        <w:rPr>
          <w:rFonts w:ascii="Times New Roman" w:eastAsia="Times New Roman" w:hAnsi="Times New Roman" w:cs="Times New Roman"/>
          <w:lang w:val="en-GB"/>
        </w:rPr>
        <w:t xml:space="preserve"> which reveals only </w:t>
      </w:r>
      <w:r>
        <w:rPr>
          <w:rFonts w:ascii="Times New Roman" w:eastAsia="Times New Roman" w:hAnsi="Times New Roman" w:cs="Times New Roman"/>
          <w:lang w:val="en-GB"/>
        </w:rPr>
        <w:t>parts of her face––chin, eyes, eyebrows, hair––</w:t>
      </w:r>
      <w:r w:rsidRPr="00BF0C48">
        <w:rPr>
          <w:rFonts w:ascii="Times New Roman" w:eastAsia="Times New Roman" w:hAnsi="Times New Roman" w:cs="Times New Roman"/>
          <w:lang w:val="en-GB"/>
        </w:rPr>
        <w:t xml:space="preserve">each in </w:t>
      </w:r>
      <w:r>
        <w:rPr>
          <w:rFonts w:ascii="Times New Roman" w:eastAsia="Times New Roman" w:hAnsi="Times New Roman" w:cs="Times New Roman"/>
          <w:lang w:val="en-GB"/>
        </w:rPr>
        <w:t>“</w:t>
      </w:r>
      <w:r w:rsidRPr="00BF0C48">
        <w:rPr>
          <w:rFonts w:ascii="Times New Roman" w:eastAsia="Times New Roman" w:hAnsi="Times New Roman" w:cs="Times New Roman"/>
          <w:lang w:val="en-GB"/>
        </w:rPr>
        <w:t xml:space="preserve">isolation, </w:t>
      </w:r>
      <w:r>
        <w:rPr>
          <w:rFonts w:ascii="Times New Roman" w:eastAsia="Times New Roman" w:hAnsi="Times New Roman" w:cs="Times New Roman"/>
          <w:lang w:val="en-GB"/>
        </w:rPr>
        <w:t xml:space="preserve">one after another,” </w:t>
      </w:r>
      <w:r w:rsidRPr="00BF0C48">
        <w:rPr>
          <w:rFonts w:ascii="Times New Roman" w:eastAsia="Times New Roman" w:hAnsi="Times New Roman" w:cs="Times New Roman"/>
          <w:lang w:val="en-GB"/>
        </w:rPr>
        <w:t>while Cuiyuan sees him in turn as an assemblage of discrete parts, first “the edges of his nostrils” and then “the hand at the end of his sleeve” (244).</w:t>
      </w:r>
      <w:r w:rsidRPr="00BF0C48">
        <w:rPr>
          <w:rStyle w:val="EndnoteReference"/>
          <w:rFonts w:ascii="Times New Roman" w:eastAsia="Times New Roman" w:hAnsi="Times New Roman" w:cs="Times New Roman"/>
          <w:lang w:val="en-GB"/>
        </w:rPr>
        <w:endnoteReference w:id="9"/>
      </w:r>
      <w:r w:rsidRPr="00BF0C48">
        <w:rPr>
          <w:rFonts w:ascii="Times New Roman" w:eastAsia="Times New Roman" w:hAnsi="Times New Roman" w:cs="Times New Roman"/>
          <w:lang w:val="en-GB"/>
        </w:rPr>
        <w:t xml:space="preserve"> Their interaction and dialogue, at least initially, occurs in repetitive, predictable </w:t>
      </w:r>
      <w:r>
        <w:rPr>
          <w:rFonts w:ascii="Times New Roman" w:eastAsia="Times New Roman" w:hAnsi="Times New Roman" w:cs="Times New Roman"/>
          <w:lang w:val="en-GB"/>
        </w:rPr>
        <w:t>patterns</w:t>
      </w:r>
      <w:r w:rsidRPr="00BF0C48">
        <w:rPr>
          <w:rFonts w:ascii="Times New Roman" w:eastAsia="Times New Roman" w:hAnsi="Times New Roman" w:cs="Times New Roman"/>
          <w:lang w:val="en-GB"/>
        </w:rPr>
        <w:t>, as they recite lines from a social script that precedes them:</w:t>
      </w:r>
    </w:p>
    <w:p w14:paraId="6111A5C8" w14:textId="5AB94F5C" w:rsidR="000C04F9" w:rsidRPr="00BF0C48" w:rsidRDefault="000C04F9" w:rsidP="00AD360A">
      <w:pPr>
        <w:widowControl w:val="0"/>
        <w:autoSpaceDE w:val="0"/>
        <w:autoSpaceDN w:val="0"/>
        <w:adjustRightInd w:val="0"/>
        <w:ind w:left="709" w:right="645"/>
        <w:rPr>
          <w:rFonts w:ascii="Times New Roman" w:eastAsia="Times New Roman" w:hAnsi="Times New Roman" w:cs="Times New Roman"/>
          <w:lang w:val="en-GB"/>
        </w:rPr>
      </w:pPr>
      <w:r w:rsidRPr="00BF0C48">
        <w:rPr>
          <w:rFonts w:ascii="Times New Roman" w:eastAsia="Times New Roman" w:hAnsi="Times New Roman" w:cs="Times New Roman"/>
          <w:lang w:val="en-GB"/>
        </w:rPr>
        <w:t>‘Here it comes,’ thought Cuiyuan. ‘His wife doesn't understand him. Every married man in the world seems to be in desperate need of another woman’s understanding.</w:t>
      </w:r>
      <w:r>
        <w:rPr>
          <w:rFonts w:ascii="Times New Roman" w:eastAsia="Times New Roman" w:hAnsi="Times New Roman" w:cs="Times New Roman"/>
          <w:lang w:val="en-GB"/>
        </w:rPr>
        <w:t>’</w:t>
      </w:r>
    </w:p>
    <w:p w14:paraId="7B31DE89" w14:textId="1C49292A" w:rsidR="000C04F9" w:rsidRDefault="000C04F9" w:rsidP="00AD360A">
      <w:pPr>
        <w:widowControl w:val="0"/>
        <w:autoSpaceDE w:val="0"/>
        <w:autoSpaceDN w:val="0"/>
        <w:adjustRightInd w:val="0"/>
        <w:ind w:left="709" w:right="645"/>
        <w:rPr>
          <w:rFonts w:ascii="Times New Roman" w:eastAsia="Times New Roman" w:hAnsi="Times New Roman" w:cs="Times New Roman"/>
          <w:lang w:val="en-GB"/>
        </w:rPr>
      </w:pPr>
      <w:r w:rsidRPr="00BF0C48">
        <w:rPr>
          <w:rFonts w:ascii="Times New Roman" w:eastAsia="Times New Roman" w:hAnsi="Times New Roman" w:cs="Times New Roman"/>
          <w:lang w:val="en-GB"/>
        </w:rPr>
        <w:tab/>
        <w:t>Zongzhen hesitated, swallowed hard, and forced the words out: ‘My wife—she doesn’t understand me at all.’ (246)</w:t>
      </w:r>
    </w:p>
    <w:p w14:paraId="522D6DFA" w14:textId="77777777" w:rsidR="000C04F9" w:rsidRPr="00BF0C48" w:rsidRDefault="000C04F9" w:rsidP="00F0589B">
      <w:pPr>
        <w:widowControl w:val="0"/>
        <w:autoSpaceDE w:val="0"/>
        <w:autoSpaceDN w:val="0"/>
        <w:adjustRightInd w:val="0"/>
        <w:ind w:left="1134"/>
        <w:rPr>
          <w:rFonts w:ascii="Times New Roman" w:hAnsi="Times New Roman" w:cs="Times New Roman"/>
          <w:lang w:val="en-GB"/>
        </w:rPr>
      </w:pPr>
    </w:p>
    <w:p w14:paraId="2989D4D6" w14:textId="40500EA8" w:rsidR="000C04F9" w:rsidRPr="00BF0C48" w:rsidRDefault="000C04F9" w:rsidP="000A602C">
      <w:pPr>
        <w:widowControl w:val="0"/>
        <w:autoSpaceDE w:val="0"/>
        <w:autoSpaceDN w:val="0"/>
        <w:adjustRightInd w:val="0"/>
        <w:spacing w:line="480" w:lineRule="auto"/>
        <w:rPr>
          <w:rFonts w:ascii="Times New Roman" w:eastAsia="Times New Roman" w:hAnsi="Times New Roman" w:cs="Times New Roman"/>
          <w:lang w:val="en-GB"/>
        </w:rPr>
      </w:pPr>
      <w:r w:rsidRPr="00BF0C48">
        <w:rPr>
          <w:rFonts w:ascii="Times New Roman" w:eastAsia="Times New Roman" w:hAnsi="Times New Roman" w:cs="Times New Roman"/>
          <w:lang w:val="en-GB"/>
        </w:rPr>
        <w:t>Neither of the two characters exists at this stage in the story as an integral sel</w:t>
      </w:r>
      <w:r>
        <w:rPr>
          <w:rFonts w:ascii="Times New Roman" w:eastAsia="Times New Roman" w:hAnsi="Times New Roman" w:cs="Times New Roman"/>
          <w:lang w:val="en-GB"/>
        </w:rPr>
        <w:t>f. I</w:t>
      </w:r>
      <w:r w:rsidRPr="00BF0C48">
        <w:rPr>
          <w:rFonts w:ascii="Times New Roman" w:eastAsia="Times New Roman" w:hAnsi="Times New Roman" w:cs="Times New Roman"/>
          <w:lang w:val="en-GB"/>
        </w:rPr>
        <w:t>nstead</w:t>
      </w:r>
      <w:r>
        <w:rPr>
          <w:rFonts w:ascii="Times New Roman" w:eastAsia="Times New Roman" w:hAnsi="Times New Roman" w:cs="Times New Roman"/>
          <w:lang w:val="en-GB"/>
        </w:rPr>
        <w:t xml:space="preserve"> they</w:t>
      </w:r>
      <w:r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are, and perceive</w:t>
      </w:r>
      <w:r w:rsidRPr="00BF0C48">
        <w:rPr>
          <w:rFonts w:ascii="Times New Roman" w:eastAsia="Times New Roman" w:hAnsi="Times New Roman" w:cs="Times New Roman"/>
          <w:lang w:val="en-GB"/>
        </w:rPr>
        <w:t xml:space="preserve"> each other </w:t>
      </w:r>
      <w:r>
        <w:rPr>
          <w:rFonts w:ascii="Times New Roman" w:eastAsia="Times New Roman" w:hAnsi="Times New Roman" w:cs="Times New Roman"/>
          <w:lang w:val="en-GB"/>
        </w:rPr>
        <w:t xml:space="preserve">as, discontinuous beings who </w:t>
      </w:r>
      <w:r w:rsidRPr="00BF0C48">
        <w:rPr>
          <w:rFonts w:ascii="Times New Roman" w:eastAsia="Times New Roman" w:hAnsi="Times New Roman" w:cs="Times New Roman"/>
          <w:lang w:val="en-GB"/>
        </w:rPr>
        <w:t>repetitive</w:t>
      </w:r>
      <w:r>
        <w:rPr>
          <w:rFonts w:ascii="Times New Roman" w:eastAsia="Times New Roman" w:hAnsi="Times New Roman" w:cs="Times New Roman"/>
          <w:lang w:val="en-GB"/>
        </w:rPr>
        <w:t xml:space="preserve">ly </w:t>
      </w:r>
      <w:r w:rsidRPr="00BF0C48">
        <w:rPr>
          <w:rFonts w:ascii="Times New Roman" w:eastAsia="Times New Roman" w:hAnsi="Times New Roman" w:cs="Times New Roman"/>
          <w:lang w:val="en-GB"/>
        </w:rPr>
        <w:t xml:space="preserve">perform </w:t>
      </w:r>
      <w:r>
        <w:rPr>
          <w:rFonts w:ascii="Times New Roman" w:eastAsia="Times New Roman" w:hAnsi="Times New Roman" w:cs="Times New Roman"/>
          <w:lang w:val="en-GB"/>
        </w:rPr>
        <w:t>inauthentic</w:t>
      </w:r>
      <w:r w:rsidRPr="00BF0C48">
        <w:rPr>
          <w:rFonts w:ascii="Times New Roman" w:eastAsia="Times New Roman" w:hAnsi="Times New Roman" w:cs="Times New Roman"/>
          <w:lang w:val="en-GB"/>
        </w:rPr>
        <w:t xml:space="preserve"> patterns of behaviour</w:t>
      </w:r>
      <w:r>
        <w:rPr>
          <w:rFonts w:ascii="Times New Roman" w:eastAsia="Times New Roman" w:hAnsi="Times New Roman" w:cs="Times New Roman"/>
          <w:lang w:val="en-GB"/>
        </w:rPr>
        <w:t>. T</w:t>
      </w:r>
      <w:r w:rsidRPr="00BF0C48">
        <w:rPr>
          <w:rFonts w:ascii="Times New Roman" w:eastAsia="Times New Roman" w:hAnsi="Times New Roman" w:cs="Times New Roman"/>
          <w:lang w:val="en-GB"/>
        </w:rPr>
        <w:t xml:space="preserve">heir unsatisfactory lives </w:t>
      </w:r>
      <w:r>
        <w:rPr>
          <w:rFonts w:ascii="Times New Roman" w:eastAsia="Times New Roman" w:hAnsi="Times New Roman" w:cs="Times New Roman"/>
          <w:lang w:val="en-GB"/>
        </w:rPr>
        <w:t>similarly</w:t>
      </w:r>
      <w:r w:rsidRPr="00BF0C48">
        <w:rPr>
          <w:rFonts w:ascii="Times New Roman" w:eastAsia="Times New Roman" w:hAnsi="Times New Roman" w:cs="Times New Roman"/>
          <w:lang w:val="en-GB"/>
        </w:rPr>
        <w:t xml:space="preserve"> fail</w:t>
      </w:r>
      <w:r>
        <w:rPr>
          <w:rFonts w:ascii="Times New Roman" w:eastAsia="Times New Roman" w:hAnsi="Times New Roman" w:cs="Times New Roman"/>
          <w:lang w:val="en-GB"/>
        </w:rPr>
        <w:t xml:space="preserve"> to cohere into </w:t>
      </w:r>
      <w:r w:rsidRPr="00BF0C48">
        <w:rPr>
          <w:rFonts w:ascii="Times New Roman" w:eastAsia="Times New Roman" w:hAnsi="Times New Roman" w:cs="Times New Roman"/>
          <w:lang w:val="en-GB"/>
        </w:rPr>
        <w:t>meaningful whole</w:t>
      </w:r>
      <w:r>
        <w:rPr>
          <w:rFonts w:ascii="Times New Roman" w:eastAsia="Times New Roman" w:hAnsi="Times New Roman" w:cs="Times New Roman"/>
          <w:lang w:val="en-GB"/>
        </w:rPr>
        <w:t>s</w:t>
      </w:r>
      <w:r w:rsidRPr="00BF0C48">
        <w:rPr>
          <w:rFonts w:ascii="Times New Roman" w:eastAsia="Times New Roman" w:hAnsi="Times New Roman" w:cs="Times New Roman"/>
          <w:lang w:val="en-GB"/>
        </w:rPr>
        <w:t>.</w:t>
      </w:r>
      <w:r>
        <w:rPr>
          <w:rFonts w:ascii="Times New Roman" w:eastAsia="Times New Roman" w:hAnsi="Times New Roman" w:cs="Times New Roman"/>
          <w:lang w:val="en-GB"/>
        </w:rPr>
        <w:t xml:space="preserve"> </w:t>
      </w:r>
      <w:r w:rsidRPr="00BF0C48">
        <w:rPr>
          <w:rFonts w:ascii="Times New Roman" w:eastAsia="Times New Roman" w:hAnsi="Times New Roman" w:cs="Times New Roman"/>
          <w:lang w:val="en-GB"/>
        </w:rPr>
        <w:t>Cui</w:t>
      </w:r>
      <w:r>
        <w:rPr>
          <w:rFonts w:ascii="Times New Roman" w:eastAsia="Times New Roman" w:hAnsi="Times New Roman" w:cs="Times New Roman"/>
          <w:lang w:val="en-GB"/>
        </w:rPr>
        <w:t xml:space="preserve">yuan is an </w:t>
      </w:r>
      <w:r w:rsidRPr="00BF0C48">
        <w:rPr>
          <w:rFonts w:ascii="Times New Roman" w:eastAsia="Times New Roman" w:hAnsi="Times New Roman" w:cs="Times New Roman"/>
          <w:lang w:val="en-GB"/>
        </w:rPr>
        <w:t>English teacher at Shanghai University</w:t>
      </w:r>
      <w:r>
        <w:rPr>
          <w:rFonts w:ascii="Times New Roman" w:eastAsia="Times New Roman" w:hAnsi="Times New Roman" w:cs="Times New Roman"/>
          <w:lang w:val="en-GB"/>
        </w:rPr>
        <w:t xml:space="preserve"> where </w:t>
      </w:r>
      <w:r w:rsidRPr="00BF0C48">
        <w:rPr>
          <w:rFonts w:ascii="Times New Roman" w:eastAsia="Times New Roman" w:hAnsi="Times New Roman" w:cs="Times New Roman"/>
          <w:lang w:val="en-GB"/>
        </w:rPr>
        <w:t xml:space="preserve">she </w:t>
      </w:r>
      <w:r>
        <w:rPr>
          <w:rFonts w:ascii="Times New Roman" w:eastAsia="Times New Roman" w:hAnsi="Times New Roman" w:cs="Times New Roman"/>
          <w:lang w:val="en-GB"/>
        </w:rPr>
        <w:t xml:space="preserve">has been enormously successful. Indeed, </w:t>
      </w:r>
      <w:r w:rsidRPr="00BF0C48">
        <w:rPr>
          <w:rFonts w:ascii="Times New Roman" w:eastAsia="Times New Roman" w:hAnsi="Times New Roman" w:cs="Times New Roman"/>
          <w:lang w:val="en-GB"/>
        </w:rPr>
        <w:t>her rapid success has “set a new record for women’s p</w:t>
      </w:r>
      <w:r>
        <w:rPr>
          <w:rFonts w:ascii="Times New Roman" w:eastAsia="Times New Roman" w:hAnsi="Times New Roman" w:cs="Times New Roman"/>
          <w:lang w:val="en-GB"/>
        </w:rPr>
        <w:t>rofessional achievement” (241).</w:t>
      </w:r>
      <w:r w:rsidRPr="00BF0C48">
        <w:rPr>
          <w:rFonts w:ascii="Times New Roman" w:eastAsia="Times New Roman" w:hAnsi="Times New Roman" w:cs="Times New Roman"/>
          <w:lang w:val="en-GB"/>
        </w:rPr>
        <w:t xml:space="preserve"> Yet she remains uncomfortably situated between the modernity and westernization </w:t>
      </w:r>
      <w:r>
        <w:rPr>
          <w:rFonts w:ascii="Times New Roman" w:eastAsia="Times New Roman" w:hAnsi="Times New Roman" w:cs="Times New Roman"/>
          <w:lang w:val="en-GB"/>
        </w:rPr>
        <w:t>implied by</w:t>
      </w:r>
      <w:r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her career</w:t>
      </w:r>
      <w:r w:rsidRPr="00BF0C48">
        <w:rPr>
          <w:rFonts w:ascii="Times New Roman" w:eastAsia="Times New Roman" w:hAnsi="Times New Roman" w:cs="Times New Roman"/>
          <w:lang w:val="en-GB"/>
        </w:rPr>
        <w:t xml:space="preserve"> and the familial demands of traditional Chinese society, most particularly the necessity to</w:t>
      </w:r>
      <w:r>
        <w:rPr>
          <w:rFonts w:ascii="Times New Roman" w:eastAsia="Times New Roman" w:hAnsi="Times New Roman" w:cs="Times New Roman"/>
          <w:lang w:val="en-GB"/>
        </w:rPr>
        <w:t xml:space="preserve"> make a good match and bring home</w:t>
      </w:r>
      <w:r w:rsidRPr="00BF0C48">
        <w:rPr>
          <w:rFonts w:ascii="Times New Roman" w:eastAsia="Times New Roman" w:hAnsi="Times New Roman" w:cs="Times New Roman"/>
          <w:lang w:val="en-GB"/>
        </w:rPr>
        <w:t xml:space="preserve"> a “wealthy son-in-law” (241). </w:t>
      </w:r>
      <w:r>
        <w:rPr>
          <w:rFonts w:ascii="Times New Roman" w:eastAsia="Times New Roman" w:hAnsi="Times New Roman" w:cs="Times New Roman"/>
          <w:lang w:val="en-GB"/>
        </w:rPr>
        <w:t>T</w:t>
      </w:r>
      <w:r w:rsidRPr="00BF0C48">
        <w:rPr>
          <w:rFonts w:ascii="Times New Roman" w:eastAsia="Times New Roman" w:hAnsi="Times New Roman" w:cs="Times New Roman"/>
          <w:lang w:val="en-GB"/>
        </w:rPr>
        <w:t>he narrator compares Cuiyuan</w:t>
      </w:r>
      <w:r>
        <w:rPr>
          <w:rFonts w:ascii="Times New Roman" w:eastAsia="Times New Roman" w:hAnsi="Times New Roman" w:cs="Times New Roman"/>
          <w:lang w:val="en-GB"/>
        </w:rPr>
        <w:t>’s</w:t>
      </w:r>
      <w:r w:rsidRPr="00BF0C48">
        <w:rPr>
          <w:rFonts w:ascii="Times New Roman" w:eastAsia="Times New Roman" w:hAnsi="Times New Roman" w:cs="Times New Roman"/>
          <w:lang w:val="en-GB"/>
        </w:rPr>
        <w:t xml:space="preserve"> life to the Bible, translated from “Hebrew to Greek, from Greek to Latin, from Latin to English, from English to Mandarin Chinese” and then, when read by Cuiyuan, from Mandarin to Shanghai dialect: “Some things,” the narrator observes</w:t>
      </w:r>
      <w:r>
        <w:rPr>
          <w:rFonts w:ascii="Times New Roman" w:eastAsia="Times New Roman" w:hAnsi="Times New Roman" w:cs="Times New Roman"/>
          <w:lang w:val="en-GB"/>
        </w:rPr>
        <w:t xml:space="preserve"> in a masterpiece of laconic understatement</w:t>
      </w:r>
      <w:r w:rsidRPr="00BF0C48">
        <w:rPr>
          <w:rFonts w:ascii="Times New Roman" w:eastAsia="Times New Roman" w:hAnsi="Times New Roman" w:cs="Times New Roman"/>
          <w:lang w:val="en-GB"/>
        </w:rPr>
        <w:t xml:space="preserve">, “did not come through” (241). Zongzhen </w:t>
      </w:r>
      <w:r>
        <w:rPr>
          <w:rFonts w:ascii="Times New Roman" w:eastAsia="Times New Roman" w:hAnsi="Times New Roman" w:cs="Times New Roman"/>
          <w:lang w:val="en-GB"/>
        </w:rPr>
        <w:t xml:space="preserve">in turn </w:t>
      </w:r>
      <w:r w:rsidRPr="00BF0C48">
        <w:rPr>
          <w:rFonts w:ascii="Times New Roman" w:eastAsia="Times New Roman" w:hAnsi="Times New Roman" w:cs="Times New Roman"/>
          <w:lang w:val="en-GB"/>
        </w:rPr>
        <w:t>despises his uneducated wife and her family despite his own “limited intellect,” and is all to</w:t>
      </w:r>
      <w:r>
        <w:rPr>
          <w:rFonts w:ascii="Times New Roman" w:eastAsia="Times New Roman" w:hAnsi="Times New Roman" w:cs="Times New Roman"/>
          <w:lang w:val="en-GB"/>
        </w:rPr>
        <w:t>o</w:t>
      </w:r>
      <w:r w:rsidRPr="00BF0C48">
        <w:rPr>
          <w:rFonts w:ascii="Times New Roman" w:eastAsia="Times New Roman" w:hAnsi="Times New Roman" w:cs="Times New Roman"/>
          <w:lang w:val="en-GB"/>
        </w:rPr>
        <w:t xml:space="preserve"> aware of the pointlessness of life: “In the morning,” he tells Cuiyuan, “I take the tram to work, and in the evening I take it home, but I don’t know why I’m going to work, or why I’m going home!” (247, 245).</w:t>
      </w:r>
      <w:r>
        <w:rPr>
          <w:rFonts w:ascii="Times New Roman" w:eastAsia="Times New Roman" w:hAnsi="Times New Roman" w:cs="Times New Roman"/>
          <w:lang w:val="en-GB"/>
        </w:rPr>
        <w:t xml:space="preserve"> His life is thus a lived version of the grotesque, undifferentiated changeless continuity described in the opening passages of the story.</w:t>
      </w:r>
    </w:p>
    <w:p w14:paraId="68516922" w14:textId="69F74B57" w:rsidR="000C04F9" w:rsidRPr="00BF0C48" w:rsidRDefault="000C04F9" w:rsidP="000A602C">
      <w:pPr>
        <w:widowControl w:val="0"/>
        <w:autoSpaceDE w:val="0"/>
        <w:autoSpaceDN w:val="0"/>
        <w:adjustRightInd w:val="0"/>
        <w:spacing w:line="480" w:lineRule="auto"/>
        <w:rPr>
          <w:rFonts w:ascii="Times New Roman" w:eastAsia="Times New Roman" w:hAnsi="Times New Roman" w:cs="Times New Roman"/>
          <w:lang w:val="en-GB"/>
        </w:rPr>
      </w:pPr>
      <w:r w:rsidRPr="00BF0C48">
        <w:rPr>
          <w:rFonts w:ascii="Times New Roman" w:eastAsia="Times New Roman" w:hAnsi="Times New Roman" w:cs="Times New Roman"/>
          <w:lang w:val="en-GB"/>
        </w:rPr>
        <w:tab/>
      </w:r>
      <w:r>
        <w:rPr>
          <w:rFonts w:ascii="Times New Roman" w:eastAsia="Times New Roman" w:hAnsi="Times New Roman" w:cs="Times New Roman"/>
          <w:lang w:val="en-GB"/>
        </w:rPr>
        <w:t>T</w:t>
      </w:r>
      <w:r w:rsidRPr="00BF0C48">
        <w:rPr>
          <w:rFonts w:ascii="Times New Roman" w:eastAsia="Times New Roman" w:hAnsi="Times New Roman" w:cs="Times New Roman"/>
          <w:lang w:val="en-GB"/>
        </w:rPr>
        <w:t>o this point</w:t>
      </w:r>
      <w:r>
        <w:rPr>
          <w:rFonts w:ascii="Times New Roman" w:eastAsia="Times New Roman" w:hAnsi="Times New Roman" w:cs="Times New Roman"/>
          <w:lang w:val="en-GB"/>
        </w:rPr>
        <w:t>, t</w:t>
      </w:r>
      <w:r w:rsidRPr="00BF0C48">
        <w:rPr>
          <w:rFonts w:ascii="Times New Roman" w:eastAsia="Times New Roman" w:hAnsi="Times New Roman" w:cs="Times New Roman"/>
          <w:lang w:val="en-GB"/>
        </w:rPr>
        <w:t xml:space="preserve">he alternate </w:t>
      </w:r>
      <w:r>
        <w:rPr>
          <w:rFonts w:ascii="Times New Roman" w:eastAsia="Times New Roman" w:hAnsi="Times New Roman" w:cs="Times New Roman"/>
          <w:lang w:val="en-GB"/>
        </w:rPr>
        <w:t>chronotope</w:t>
      </w:r>
      <w:r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of</w:t>
      </w:r>
      <w:r w:rsidRPr="00BF0C48">
        <w:rPr>
          <w:rFonts w:ascii="Times New Roman" w:eastAsia="Times New Roman" w:hAnsi="Times New Roman" w:cs="Times New Roman"/>
          <w:lang w:val="en-GB"/>
        </w:rPr>
        <w:t xml:space="preserve"> the military emergency has done little </w:t>
      </w:r>
      <w:r>
        <w:rPr>
          <w:rFonts w:ascii="Times New Roman" w:eastAsia="Times New Roman" w:hAnsi="Times New Roman" w:cs="Times New Roman"/>
          <w:lang w:val="en-GB"/>
        </w:rPr>
        <w:t>but place the two characters next to each other; their conversation, while intimate, remains superficial</w:t>
      </w:r>
      <w:r w:rsidRPr="00BF0C48">
        <w:rPr>
          <w:rFonts w:ascii="Times New Roman" w:eastAsia="Times New Roman" w:hAnsi="Times New Roman" w:cs="Times New Roman"/>
          <w:lang w:val="en-GB"/>
        </w:rPr>
        <w:t>. It is only after another reminder of the fundamentally different na</w:t>
      </w:r>
      <w:r>
        <w:rPr>
          <w:rFonts w:ascii="Times New Roman" w:eastAsia="Times New Roman" w:hAnsi="Times New Roman" w:cs="Times New Roman"/>
          <w:lang w:val="en-GB"/>
        </w:rPr>
        <w:t>ture of the wartime chronotope</w:t>
      </w:r>
      <w:r w:rsidRPr="00BF0C48">
        <w:rPr>
          <w:rFonts w:ascii="Times New Roman" w:eastAsia="Times New Roman" w:hAnsi="Times New Roman" w:cs="Times New Roman"/>
          <w:lang w:val="en-GB"/>
        </w:rPr>
        <w:t xml:space="preserve">, that the story’s </w:t>
      </w:r>
      <w:r>
        <w:rPr>
          <w:rFonts w:ascii="Times New Roman" w:eastAsia="Times New Roman" w:hAnsi="Times New Roman" w:cs="Times New Roman"/>
          <w:lang w:val="en-GB"/>
        </w:rPr>
        <w:t xml:space="preserve">modernist </w:t>
      </w:r>
      <w:r w:rsidRPr="00BF0C48">
        <w:rPr>
          <w:rFonts w:ascii="Times New Roman" w:eastAsia="Times New Roman" w:hAnsi="Times New Roman" w:cs="Times New Roman"/>
          <w:lang w:val="en-GB"/>
        </w:rPr>
        <w:t xml:space="preserve">romance is able to develop: “The street erupted in noise as two trucks full of soldiers rumbled by. Cuiyuan and Zongzhen stuck their heads out to see what was going on; to their surprise, their faces were drawn into sudden proximity” (247). This </w:t>
      </w:r>
      <w:r>
        <w:rPr>
          <w:rFonts w:ascii="Times New Roman" w:eastAsia="Times New Roman" w:hAnsi="Times New Roman" w:cs="Times New Roman"/>
          <w:lang w:val="en-GB"/>
        </w:rPr>
        <w:t>sudden intensification of</w:t>
      </w:r>
      <w:r w:rsidRPr="00BF0C48">
        <w:rPr>
          <w:rFonts w:ascii="Times New Roman" w:eastAsia="Times New Roman" w:hAnsi="Times New Roman" w:cs="Times New Roman"/>
          <w:lang w:val="en-GB"/>
        </w:rPr>
        <w:t xml:space="preserve"> intimacy </w:t>
      </w:r>
      <w:r>
        <w:rPr>
          <w:rFonts w:ascii="Times New Roman" w:eastAsia="Times New Roman" w:hAnsi="Times New Roman" w:cs="Times New Roman"/>
          <w:lang w:val="en-GB"/>
        </w:rPr>
        <w:t xml:space="preserve">is </w:t>
      </w:r>
      <w:r w:rsidRPr="00BF0C48">
        <w:rPr>
          <w:rFonts w:ascii="Times New Roman" w:eastAsia="Times New Roman" w:hAnsi="Times New Roman" w:cs="Times New Roman"/>
          <w:lang w:val="en-GB"/>
        </w:rPr>
        <w:t xml:space="preserve">brought on by the war’s suspension of </w:t>
      </w:r>
      <w:r>
        <w:rPr>
          <w:rFonts w:ascii="Times New Roman" w:eastAsia="Times New Roman" w:hAnsi="Times New Roman" w:cs="Times New Roman"/>
          <w:lang w:val="en-GB"/>
        </w:rPr>
        <w:t>the quotidian,</w:t>
      </w:r>
      <w:r w:rsidRPr="00BF0C48">
        <w:rPr>
          <w:rFonts w:ascii="Times New Roman" w:eastAsia="Times New Roman" w:hAnsi="Times New Roman" w:cs="Times New Roman"/>
          <w:lang w:val="en-GB"/>
        </w:rPr>
        <w:t xml:space="preserve"> and it is from this point that the narrative begins </w:t>
      </w:r>
      <w:r>
        <w:rPr>
          <w:rFonts w:ascii="Times New Roman" w:eastAsia="Times New Roman" w:hAnsi="Times New Roman" w:cs="Times New Roman"/>
          <w:lang w:val="en-GB"/>
        </w:rPr>
        <w:t xml:space="preserve">to develop into a romance </w:t>
      </w:r>
      <w:r w:rsidRPr="00BF0C48">
        <w:rPr>
          <w:rFonts w:ascii="Times New Roman" w:eastAsia="Times New Roman" w:hAnsi="Times New Roman" w:cs="Times New Roman"/>
          <w:lang w:val="en-GB"/>
        </w:rPr>
        <w:t>as Cuiyuan and Zongzhen see each other’s faces “tension-charged like a close-up on a movie screen” (247).</w:t>
      </w:r>
      <w:r w:rsidRPr="009B2FC1">
        <w:rPr>
          <w:rStyle w:val="EndnoteReference"/>
          <w:rFonts w:ascii="Times New Roman" w:hAnsi="Times New Roman" w:cs="Times New Roman"/>
          <w:lang w:val="en-GB"/>
        </w:rPr>
        <w:t xml:space="preserve"> </w:t>
      </w:r>
      <w:r>
        <w:rPr>
          <w:rStyle w:val="EndnoteReference"/>
          <w:rFonts w:ascii="Times New Roman" w:hAnsi="Times New Roman" w:cs="Times New Roman"/>
          <w:lang w:val="en-GB"/>
        </w:rPr>
        <w:endnoteReference w:id="10"/>
      </w:r>
      <w:r>
        <w:rPr>
          <w:rFonts w:ascii="Times New Roman" w:eastAsia="Times New Roman" w:hAnsi="Times New Roman" w:cs="Times New Roman"/>
          <w:lang w:val="en-GB"/>
        </w:rPr>
        <w:t xml:space="preserve"> This metaphor no doubt derives from Chang’s interest</w:t>
      </w:r>
      <w:r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in film</w:t>
      </w:r>
      <w:r w:rsidRPr="00BF0C48">
        <w:rPr>
          <w:rFonts w:ascii="Times New Roman" w:eastAsia="Times New Roman" w:hAnsi="Times New Roman" w:cs="Times New Roman"/>
          <w:lang w:val="en-GB"/>
        </w:rPr>
        <w:t>; she not only watched American and Chinese film voraciously, but also reviewed movies and</w:t>
      </w:r>
      <w:r>
        <w:rPr>
          <w:rFonts w:ascii="Times New Roman" w:eastAsia="Times New Roman" w:hAnsi="Times New Roman" w:cs="Times New Roman"/>
          <w:lang w:val="en-GB"/>
        </w:rPr>
        <w:t xml:space="preserve"> wrote</w:t>
      </w:r>
      <w:r w:rsidRPr="00BF0C48">
        <w:rPr>
          <w:rFonts w:ascii="Times New Roman" w:eastAsia="Times New Roman" w:hAnsi="Times New Roman" w:cs="Times New Roman"/>
          <w:lang w:val="en-GB"/>
        </w:rPr>
        <w:t xml:space="preserve"> a number of screenplays (Lee, </w:t>
      </w:r>
      <w:r w:rsidRPr="00BF0C48">
        <w:rPr>
          <w:rFonts w:ascii="Times New Roman" w:eastAsia="Times New Roman" w:hAnsi="Times New Roman" w:cs="Times New Roman"/>
          <w:i/>
          <w:lang w:val="en-GB"/>
        </w:rPr>
        <w:t>Shanghai</w:t>
      </w:r>
      <w:r w:rsidRPr="00BF0C48">
        <w:rPr>
          <w:rFonts w:ascii="Times New Roman" w:eastAsia="Times New Roman" w:hAnsi="Times New Roman" w:cs="Times New Roman"/>
          <w:lang w:val="en-GB"/>
        </w:rPr>
        <w:t xml:space="preserve"> 276). The cinema was a favourite setting for her stories, a space that encapsulated much of the “wonder of the modern,” its startling new technolog</w:t>
      </w:r>
      <w:r>
        <w:rPr>
          <w:rFonts w:ascii="Times New Roman" w:eastAsia="Times New Roman" w:hAnsi="Times New Roman" w:cs="Times New Roman"/>
          <w:lang w:val="en-GB"/>
        </w:rPr>
        <w:t>ies and narratives offering up</w:t>
      </w:r>
      <w:r w:rsidRPr="00BF0C48">
        <w:rPr>
          <w:rFonts w:ascii="Times New Roman" w:eastAsia="Times New Roman" w:hAnsi="Times New Roman" w:cs="Times New Roman"/>
          <w:lang w:val="en-GB"/>
        </w:rPr>
        <w:t xml:space="preserve"> seemingly limitless </w:t>
      </w:r>
      <w:r>
        <w:rPr>
          <w:rFonts w:ascii="Times New Roman" w:eastAsia="Times New Roman" w:hAnsi="Times New Roman" w:cs="Times New Roman"/>
          <w:lang w:val="en-GB"/>
        </w:rPr>
        <w:t xml:space="preserve">imaginative </w:t>
      </w:r>
      <w:r w:rsidRPr="00BF0C48">
        <w:rPr>
          <w:rFonts w:ascii="Times New Roman" w:eastAsia="Times New Roman" w:hAnsi="Times New Roman" w:cs="Times New Roman"/>
          <w:lang w:val="en-GB"/>
        </w:rPr>
        <w:t xml:space="preserve">possibilities (Lee, </w:t>
      </w:r>
      <w:r w:rsidRPr="00BF0C48">
        <w:rPr>
          <w:rFonts w:ascii="Times New Roman" w:eastAsia="Times New Roman" w:hAnsi="Times New Roman" w:cs="Times New Roman"/>
          <w:i/>
          <w:lang w:val="en-GB"/>
        </w:rPr>
        <w:t>Shanghai</w:t>
      </w:r>
      <w:r>
        <w:rPr>
          <w:rFonts w:ascii="Times New Roman" w:eastAsia="Times New Roman" w:hAnsi="Times New Roman" w:cs="Times New Roman"/>
          <w:lang w:val="en-GB"/>
        </w:rPr>
        <w:t xml:space="preserve"> 277). But here</w:t>
      </w:r>
      <w:r w:rsidRPr="00BF0C48">
        <w:rPr>
          <w:rFonts w:ascii="Times New Roman" w:eastAsia="Times New Roman" w:hAnsi="Times New Roman" w:cs="Times New Roman"/>
          <w:lang w:val="en-GB"/>
        </w:rPr>
        <w:t xml:space="preserve"> Chang </w:t>
      </w:r>
      <w:r>
        <w:rPr>
          <w:rFonts w:ascii="Times New Roman" w:eastAsia="Times New Roman" w:hAnsi="Times New Roman" w:cs="Times New Roman"/>
          <w:lang w:val="en-GB"/>
        </w:rPr>
        <w:t xml:space="preserve">is </w:t>
      </w:r>
      <w:r w:rsidRPr="00BF0C48">
        <w:rPr>
          <w:rFonts w:ascii="Times New Roman" w:eastAsia="Times New Roman" w:hAnsi="Times New Roman" w:cs="Times New Roman"/>
          <w:lang w:val="en-GB"/>
        </w:rPr>
        <w:t xml:space="preserve">in effect borrowing, a film-making technique both to indicate the ways her characters’ imaginations are inhabited by the world of the cinema, and to transplant the emotional charge of cinematic romance into her story. The sudden intimacy created by this ‘close-up’ resolves the two </w:t>
      </w:r>
      <w:r>
        <w:rPr>
          <w:rFonts w:ascii="Times New Roman" w:eastAsia="Times New Roman" w:hAnsi="Times New Roman" w:cs="Times New Roman"/>
          <w:lang w:val="en-GB"/>
        </w:rPr>
        <w:t xml:space="preserve">previously </w:t>
      </w:r>
      <w:r w:rsidRPr="00BF0C48">
        <w:rPr>
          <w:rFonts w:ascii="Times New Roman" w:eastAsia="Times New Roman" w:hAnsi="Times New Roman" w:cs="Times New Roman"/>
          <w:lang w:val="en-GB"/>
        </w:rPr>
        <w:t>fragmentar</w:t>
      </w:r>
      <w:r>
        <w:rPr>
          <w:rFonts w:ascii="Times New Roman" w:eastAsia="Times New Roman" w:hAnsi="Times New Roman" w:cs="Times New Roman"/>
          <w:lang w:val="en-GB"/>
        </w:rPr>
        <w:t>y characters into two wholes.</w:t>
      </w:r>
      <w:r w:rsidRPr="00BF0C48">
        <w:rPr>
          <w:rFonts w:ascii="Times New Roman" w:eastAsia="Times New Roman" w:hAnsi="Times New Roman" w:cs="Times New Roman"/>
          <w:lang w:val="en-GB"/>
        </w:rPr>
        <w:t xml:space="preserve"> Cuiyuan’s face</w:t>
      </w:r>
      <w:r>
        <w:rPr>
          <w:rFonts w:ascii="Times New Roman" w:eastAsia="Times New Roman" w:hAnsi="Times New Roman" w:cs="Times New Roman"/>
          <w:lang w:val="en-GB"/>
        </w:rPr>
        <w:t xml:space="preserve"> is no longer seen as a sequence of unrelated parts: it </w:t>
      </w:r>
      <w:r w:rsidRPr="00BF0C48">
        <w:rPr>
          <w:rFonts w:ascii="Times New Roman" w:eastAsia="Times New Roman" w:hAnsi="Times New Roman" w:cs="Times New Roman"/>
          <w:lang w:val="en-GB"/>
        </w:rPr>
        <w:t>is</w:t>
      </w:r>
      <w:r>
        <w:rPr>
          <w:rFonts w:ascii="Times New Roman" w:eastAsia="Times New Roman" w:hAnsi="Times New Roman" w:cs="Times New Roman"/>
          <w:lang w:val="en-GB"/>
        </w:rPr>
        <w:t xml:space="preserve"> instead</w:t>
      </w:r>
      <w:r w:rsidRPr="00BF0C48">
        <w:rPr>
          <w:rFonts w:ascii="Times New Roman" w:eastAsia="Times New Roman" w:hAnsi="Times New Roman" w:cs="Times New Roman"/>
          <w:lang w:val="en-GB"/>
        </w:rPr>
        <w:t xml:space="preserve"> like “the spare, simple peony of a watercolor ske</w:t>
      </w:r>
      <w:r>
        <w:rPr>
          <w:rFonts w:ascii="Times New Roman" w:eastAsia="Times New Roman" w:hAnsi="Times New Roman" w:cs="Times New Roman"/>
          <w:lang w:val="en-GB"/>
        </w:rPr>
        <w:t xml:space="preserve">tch,” an image of wholeness </w:t>
      </w:r>
      <w:r w:rsidRPr="00BF0C48">
        <w:rPr>
          <w:rFonts w:ascii="Times New Roman" w:eastAsia="Times New Roman" w:hAnsi="Times New Roman" w:cs="Times New Roman"/>
          <w:lang w:val="en-GB"/>
        </w:rPr>
        <w:t xml:space="preserve">aestheticized and mediated through </w:t>
      </w:r>
      <w:r>
        <w:rPr>
          <w:rFonts w:ascii="Times New Roman" w:eastAsia="Times New Roman" w:hAnsi="Times New Roman" w:cs="Times New Roman"/>
          <w:lang w:val="en-GB"/>
        </w:rPr>
        <w:t xml:space="preserve">a </w:t>
      </w:r>
      <w:r w:rsidRPr="00BF0C48">
        <w:rPr>
          <w:rFonts w:ascii="Times New Roman" w:eastAsia="Times New Roman" w:hAnsi="Times New Roman" w:cs="Times New Roman"/>
          <w:lang w:val="en-GB"/>
        </w:rPr>
        <w:t>tradit</w:t>
      </w:r>
      <w:r>
        <w:rPr>
          <w:rFonts w:ascii="Times New Roman" w:eastAsia="Times New Roman" w:hAnsi="Times New Roman" w:cs="Times New Roman"/>
          <w:lang w:val="en-GB"/>
        </w:rPr>
        <w:t>ional Chinese form (247).</w:t>
      </w:r>
      <w:r>
        <w:rPr>
          <w:rStyle w:val="EndnoteReference"/>
          <w:rFonts w:ascii="Times New Roman" w:eastAsia="Times New Roman" w:hAnsi="Times New Roman" w:cs="Times New Roman"/>
          <w:lang w:val="en-GB"/>
        </w:rPr>
        <w:endnoteReference w:id="11"/>
      </w:r>
      <w:r w:rsidRPr="00BF0C48">
        <w:rPr>
          <w:rFonts w:ascii="Times New Roman" w:eastAsia="Times New Roman" w:hAnsi="Times New Roman" w:cs="Times New Roman"/>
          <w:lang w:val="en-GB"/>
        </w:rPr>
        <w:t xml:space="preserve"> Zongzhen </w:t>
      </w:r>
      <w:r>
        <w:rPr>
          <w:rFonts w:ascii="Times New Roman" w:eastAsia="Times New Roman" w:hAnsi="Times New Roman" w:cs="Times New Roman"/>
          <w:lang w:val="en-GB"/>
        </w:rPr>
        <w:t xml:space="preserve">in turn </w:t>
      </w:r>
      <w:r w:rsidRPr="00BF0C48">
        <w:rPr>
          <w:rFonts w:ascii="Times New Roman" w:eastAsia="Times New Roman" w:hAnsi="Times New Roman" w:cs="Times New Roman"/>
          <w:lang w:val="en-GB"/>
        </w:rPr>
        <w:t>is no longer</w:t>
      </w:r>
      <w:r>
        <w:rPr>
          <w:rFonts w:ascii="Times New Roman" w:eastAsia="Times New Roman" w:hAnsi="Times New Roman" w:cs="Times New Roman"/>
          <w:lang w:val="en-GB"/>
        </w:rPr>
        <w:t xml:space="preserve"> </w:t>
      </w:r>
      <w:r w:rsidRPr="00BF0C48">
        <w:rPr>
          <w:rFonts w:ascii="Times New Roman" w:eastAsia="Times New Roman" w:hAnsi="Times New Roman" w:cs="Times New Roman"/>
          <w:lang w:val="en-GB"/>
        </w:rPr>
        <w:t>“an accountant, a father, a head of a household, a passenger on a tram, a customer in a store, a local citizen,” no longer</w:t>
      </w:r>
      <w:r>
        <w:rPr>
          <w:rFonts w:ascii="Times New Roman" w:eastAsia="Times New Roman" w:hAnsi="Times New Roman" w:cs="Times New Roman"/>
          <w:lang w:val="en-GB"/>
        </w:rPr>
        <w:t>, that is,</w:t>
      </w:r>
      <w:r w:rsidRPr="00BF0C48">
        <w:rPr>
          <w:rFonts w:ascii="Times New Roman" w:eastAsia="Times New Roman" w:hAnsi="Times New Roman" w:cs="Times New Roman"/>
          <w:lang w:val="en-GB"/>
        </w:rPr>
        <w:t xml:space="preserve"> the performer of his varied but limited and limiting social roles</w:t>
      </w:r>
      <w:r>
        <w:rPr>
          <w:rFonts w:ascii="Times New Roman" w:eastAsia="Times New Roman" w:hAnsi="Times New Roman" w:cs="Times New Roman"/>
          <w:lang w:val="en-GB"/>
        </w:rPr>
        <w:t>,</w:t>
      </w:r>
      <w:r w:rsidRPr="00BF0C48">
        <w:rPr>
          <w:rFonts w:ascii="Times New Roman" w:eastAsia="Times New Roman" w:hAnsi="Times New Roman" w:cs="Times New Roman"/>
          <w:lang w:val="en-GB"/>
        </w:rPr>
        <w:t xml:space="preserve"> but “only and entirely a man” (247).</w:t>
      </w:r>
      <w:r>
        <w:rPr>
          <w:rFonts w:ascii="Times New Roman" w:eastAsia="Times New Roman" w:hAnsi="Times New Roman" w:cs="Times New Roman"/>
          <w:lang w:val="en-GB"/>
        </w:rPr>
        <w:t xml:space="preserve"> In a movie review published in 1943, Chang argued that while “the beams projected by the silver lantern” of the movie projector “often stray rather far from reality, they may well prompt us to reflect on ourselves” (“By the Light” 93). We may thus be able to read this sudden, cinematic intimacy as not, or not only, an illusion brought about by their screen-idol fantasies, but also as something that reflects back on reality.</w:t>
      </w:r>
    </w:p>
    <w:p w14:paraId="7CA2D3B1" w14:textId="09FBCF05" w:rsidR="000C04F9" w:rsidRDefault="000C04F9" w:rsidP="000A602C">
      <w:pPr>
        <w:spacing w:line="480" w:lineRule="auto"/>
        <w:rPr>
          <w:rFonts w:ascii="Times New Roman" w:hAnsi="Times New Roman" w:cs="Times New Roman"/>
          <w:lang w:val="en-GB"/>
        </w:rPr>
      </w:pPr>
      <w:r w:rsidRPr="00BF0C48">
        <w:rPr>
          <w:rFonts w:ascii="Times New Roman" w:hAnsi="Times New Roman" w:cs="Times New Roman"/>
          <w:lang w:val="en-GB"/>
        </w:rPr>
        <w:tab/>
        <w:t>Huang a</w:t>
      </w:r>
      <w:r>
        <w:rPr>
          <w:rFonts w:ascii="Times New Roman" w:hAnsi="Times New Roman" w:cs="Times New Roman"/>
          <w:lang w:val="en-GB"/>
        </w:rPr>
        <w:t xml:space="preserve">rgues that in “Sealed Off” the borders dividing the city are intensified by the war, and this is certainly true on one level </w:t>
      </w:r>
      <w:r w:rsidRPr="00BF0C48">
        <w:rPr>
          <w:rFonts w:ascii="Times New Roman" w:hAnsi="Times New Roman" w:cs="Times New Roman"/>
          <w:lang w:val="en-GB"/>
        </w:rPr>
        <w:t>(</w:t>
      </w:r>
      <w:r>
        <w:rPr>
          <w:rFonts w:ascii="Times New Roman" w:hAnsi="Times New Roman" w:cs="Times New Roman"/>
          <w:lang w:val="en-GB"/>
        </w:rPr>
        <w:t xml:space="preserve">Huang </w:t>
      </w:r>
      <w:r w:rsidRPr="00BF0C48">
        <w:rPr>
          <w:rFonts w:ascii="Times New Roman" w:hAnsi="Times New Roman" w:cs="Times New Roman"/>
          <w:lang w:val="en-GB"/>
        </w:rPr>
        <w:t>23)</w:t>
      </w:r>
      <w:r>
        <w:rPr>
          <w:rFonts w:ascii="Times New Roman" w:hAnsi="Times New Roman" w:cs="Times New Roman"/>
          <w:lang w:val="en-GB"/>
        </w:rPr>
        <w:t xml:space="preserve">. Yet intimate spaces are also created, as </w:t>
      </w:r>
      <w:r w:rsidRPr="00BF0C48">
        <w:rPr>
          <w:rFonts w:ascii="Times New Roman" w:hAnsi="Times New Roman" w:cs="Times New Roman"/>
          <w:lang w:val="en-GB"/>
        </w:rPr>
        <w:t xml:space="preserve">separation from the </w:t>
      </w:r>
      <w:r>
        <w:rPr>
          <w:rFonts w:ascii="Times New Roman" w:hAnsi="Times New Roman" w:cs="Times New Roman"/>
          <w:lang w:val="en-GB"/>
        </w:rPr>
        <w:t>quotidian</w:t>
      </w:r>
      <w:r w:rsidRPr="00BF0C48">
        <w:rPr>
          <w:rFonts w:ascii="Times New Roman" w:hAnsi="Times New Roman" w:cs="Times New Roman"/>
          <w:lang w:val="en-GB"/>
        </w:rPr>
        <w:t xml:space="preserve"> </w:t>
      </w:r>
      <w:r>
        <w:rPr>
          <w:rFonts w:ascii="Times New Roman" w:hAnsi="Times New Roman" w:cs="Times New Roman"/>
          <w:lang w:val="en-GB"/>
        </w:rPr>
        <w:t xml:space="preserve">gives rise not only </w:t>
      </w:r>
      <w:r w:rsidRPr="00BF0C48">
        <w:rPr>
          <w:rFonts w:ascii="Times New Roman" w:hAnsi="Times New Roman" w:cs="Times New Roman"/>
          <w:lang w:val="en-GB"/>
        </w:rPr>
        <w:t>to further atomization, but</w:t>
      </w:r>
      <w:r>
        <w:rPr>
          <w:rFonts w:ascii="Times New Roman" w:hAnsi="Times New Roman" w:cs="Times New Roman"/>
          <w:lang w:val="en-GB"/>
        </w:rPr>
        <w:t xml:space="preserve"> also, at least in the case of these two central characters,</w:t>
      </w:r>
      <w:r w:rsidRPr="00BF0C48">
        <w:rPr>
          <w:rFonts w:ascii="Times New Roman" w:hAnsi="Times New Roman" w:cs="Times New Roman"/>
          <w:lang w:val="en-GB"/>
        </w:rPr>
        <w:t xml:space="preserve"> </w:t>
      </w:r>
      <w:r>
        <w:rPr>
          <w:rFonts w:ascii="Times New Roman" w:hAnsi="Times New Roman" w:cs="Times New Roman"/>
          <w:lang w:val="en-GB"/>
        </w:rPr>
        <w:t>cohesion:</w:t>
      </w:r>
      <w:r w:rsidRPr="00BF0C48">
        <w:rPr>
          <w:rFonts w:ascii="Times New Roman" w:hAnsi="Times New Roman" w:cs="Times New Roman"/>
          <w:lang w:val="en-GB"/>
        </w:rPr>
        <w:t xml:space="preserve"> “They were,” the narrator claims, “in love” (247). No longer fragmented and separated, Zongzhen is able to share his “secret sorrows” and tell Cuiyuan about “all kinds of things” (247). Cuiyuan </w:t>
      </w:r>
      <w:r>
        <w:rPr>
          <w:rFonts w:ascii="Times New Roman" w:hAnsi="Times New Roman" w:cs="Times New Roman"/>
          <w:lang w:val="en-GB"/>
        </w:rPr>
        <w:t>in</w:t>
      </w:r>
      <w:r w:rsidRPr="00BF0C48">
        <w:rPr>
          <w:rFonts w:ascii="Times New Roman" w:hAnsi="Times New Roman" w:cs="Times New Roman"/>
          <w:lang w:val="en-GB"/>
        </w:rPr>
        <w:t xml:space="preserve"> turn is able to contemplate abandoning her “prim and proper family</w:t>
      </w:r>
      <w:r>
        <w:rPr>
          <w:rFonts w:ascii="Times New Roman" w:hAnsi="Times New Roman" w:cs="Times New Roman"/>
          <w:lang w:val="en-GB"/>
        </w:rPr>
        <w:t>,</w:t>
      </w:r>
      <w:r w:rsidRPr="00BF0C48">
        <w:rPr>
          <w:rFonts w:ascii="Times New Roman" w:hAnsi="Times New Roman" w:cs="Times New Roman"/>
          <w:lang w:val="en-GB"/>
        </w:rPr>
        <w:t>”</w:t>
      </w:r>
      <w:r>
        <w:rPr>
          <w:rFonts w:ascii="Times New Roman" w:hAnsi="Times New Roman" w:cs="Times New Roman"/>
          <w:lang w:val="en-GB"/>
        </w:rPr>
        <w:t xml:space="preserve"> and her unsatisfactory life balanced between the competing demands of modernity and tradition, work and family,</w:t>
      </w:r>
      <w:r w:rsidRPr="00BF0C48">
        <w:rPr>
          <w:rFonts w:ascii="Times New Roman" w:hAnsi="Times New Roman" w:cs="Times New Roman"/>
          <w:lang w:val="en-GB"/>
        </w:rPr>
        <w:t xml:space="preserve"> </w:t>
      </w:r>
      <w:r>
        <w:rPr>
          <w:rFonts w:ascii="Times New Roman" w:hAnsi="Times New Roman" w:cs="Times New Roman"/>
          <w:lang w:val="en-GB"/>
        </w:rPr>
        <w:t>to be with</w:t>
      </w:r>
      <w:r w:rsidRPr="00BF0C48">
        <w:rPr>
          <w:rFonts w:ascii="Times New Roman" w:hAnsi="Times New Roman" w:cs="Times New Roman"/>
          <w:lang w:val="en-GB"/>
        </w:rPr>
        <w:t xml:space="preserve"> Z</w:t>
      </w:r>
      <w:r>
        <w:rPr>
          <w:rFonts w:ascii="Times New Roman" w:hAnsi="Times New Roman" w:cs="Times New Roman"/>
          <w:lang w:val="en-GB"/>
        </w:rPr>
        <w:t>ongzhen</w:t>
      </w:r>
      <w:r w:rsidRPr="00BF0C48">
        <w:rPr>
          <w:rFonts w:ascii="Times New Roman" w:hAnsi="Times New Roman" w:cs="Times New Roman"/>
          <w:lang w:val="en-GB"/>
        </w:rPr>
        <w:t xml:space="preserve"> (248). As the tram fills up</w:t>
      </w:r>
      <w:r>
        <w:rPr>
          <w:rFonts w:ascii="Times New Roman" w:hAnsi="Times New Roman" w:cs="Times New Roman"/>
          <w:lang w:val="en-GB"/>
        </w:rPr>
        <w:t xml:space="preserve"> with passengers</w:t>
      </w:r>
      <w:r w:rsidRPr="00BF0C48">
        <w:rPr>
          <w:rFonts w:ascii="Times New Roman" w:hAnsi="Times New Roman" w:cs="Times New Roman"/>
          <w:lang w:val="en-GB"/>
        </w:rPr>
        <w:t xml:space="preserve"> again as the blockade is about to be lifted, the two ‘lovers’ are pressed “closer, then closer again” (249). This physical intimacy, created at the end of the crisis, at the very </w:t>
      </w:r>
      <w:r>
        <w:rPr>
          <w:rFonts w:ascii="Times New Roman" w:hAnsi="Times New Roman" w:cs="Times New Roman"/>
          <w:lang w:val="en-GB"/>
        </w:rPr>
        <w:t>moment at which</w:t>
      </w:r>
      <w:r w:rsidRPr="00BF0C48">
        <w:rPr>
          <w:rFonts w:ascii="Times New Roman" w:hAnsi="Times New Roman" w:cs="Times New Roman"/>
          <w:lang w:val="en-GB"/>
        </w:rPr>
        <w:t xml:space="preserve"> time will resume </w:t>
      </w:r>
      <w:r>
        <w:rPr>
          <w:rFonts w:ascii="Times New Roman" w:hAnsi="Times New Roman" w:cs="Times New Roman"/>
          <w:lang w:val="en-GB"/>
        </w:rPr>
        <w:t xml:space="preserve">its relentless progress </w:t>
      </w:r>
      <w:r w:rsidRPr="00BF0C48">
        <w:rPr>
          <w:rFonts w:ascii="Times New Roman" w:hAnsi="Times New Roman" w:cs="Times New Roman"/>
          <w:lang w:val="en-GB"/>
        </w:rPr>
        <w:t xml:space="preserve">and space assume again its normal dimensions, is the </w:t>
      </w:r>
      <w:r>
        <w:rPr>
          <w:rFonts w:ascii="Times New Roman" w:hAnsi="Times New Roman" w:cs="Times New Roman"/>
          <w:lang w:val="en-GB"/>
        </w:rPr>
        <w:t>centre</w:t>
      </w:r>
      <w:r w:rsidRPr="00BF0C48">
        <w:rPr>
          <w:rFonts w:ascii="Times New Roman" w:hAnsi="Times New Roman" w:cs="Times New Roman"/>
          <w:lang w:val="en-GB"/>
        </w:rPr>
        <w:t xml:space="preserve"> of Zongzhen and Cui</w:t>
      </w:r>
      <w:r>
        <w:rPr>
          <w:rFonts w:ascii="Times New Roman" w:hAnsi="Times New Roman" w:cs="Times New Roman"/>
          <w:lang w:val="en-GB"/>
        </w:rPr>
        <w:t>yuan’s romance––</w:t>
      </w:r>
      <w:r w:rsidRPr="00BF0C48">
        <w:rPr>
          <w:rFonts w:ascii="Times New Roman" w:hAnsi="Times New Roman" w:cs="Times New Roman"/>
          <w:lang w:val="en-GB"/>
        </w:rPr>
        <w:t xml:space="preserve">they can only wonder why they </w:t>
      </w:r>
      <w:r>
        <w:rPr>
          <w:rFonts w:ascii="Times New Roman" w:hAnsi="Times New Roman" w:cs="Times New Roman"/>
          <w:lang w:val="en-GB"/>
        </w:rPr>
        <w:t>had</w:t>
      </w:r>
      <w:r w:rsidRPr="00BF0C48">
        <w:rPr>
          <w:rFonts w:ascii="Times New Roman" w:hAnsi="Times New Roman" w:cs="Times New Roman"/>
          <w:lang w:val="en-GB"/>
        </w:rPr>
        <w:t xml:space="preserve"> not been “sitt</w:t>
      </w:r>
      <w:r>
        <w:rPr>
          <w:rFonts w:ascii="Times New Roman" w:hAnsi="Times New Roman" w:cs="Times New Roman"/>
          <w:lang w:val="en-GB"/>
        </w:rPr>
        <w:t>ing closer on their own” (249).</w:t>
      </w:r>
    </w:p>
    <w:p w14:paraId="0B2D6777" w14:textId="06486EAA" w:rsidR="000C04F9" w:rsidRDefault="000C04F9" w:rsidP="000A602C">
      <w:pPr>
        <w:spacing w:line="480" w:lineRule="auto"/>
        <w:rPr>
          <w:rFonts w:ascii="Times New Roman" w:hAnsi="Times New Roman" w:cs="Times New Roman"/>
          <w:lang w:val="en-GB"/>
        </w:rPr>
      </w:pPr>
      <w:r>
        <w:rPr>
          <w:rFonts w:ascii="Times New Roman" w:hAnsi="Times New Roman" w:cs="Times New Roman"/>
          <w:lang w:val="en-GB"/>
        </w:rPr>
        <w:tab/>
        <w:t>However, as Terry Eagleto</w:t>
      </w:r>
      <w:r w:rsidRPr="00BF0C48">
        <w:rPr>
          <w:rFonts w:ascii="Times New Roman" w:hAnsi="Times New Roman" w:cs="Times New Roman"/>
          <w:lang w:val="en-GB"/>
        </w:rPr>
        <w:t xml:space="preserve">n has pointed out with his usual </w:t>
      </w:r>
      <w:r>
        <w:rPr>
          <w:rFonts w:ascii="Times New Roman" w:hAnsi="Times New Roman" w:cs="Times New Roman"/>
          <w:lang w:val="en-GB"/>
        </w:rPr>
        <w:t>mordant</w:t>
      </w:r>
      <w:r w:rsidRPr="00BF0C48">
        <w:rPr>
          <w:rFonts w:ascii="Times New Roman" w:hAnsi="Times New Roman" w:cs="Times New Roman"/>
          <w:lang w:val="en-GB"/>
        </w:rPr>
        <w:t xml:space="preserve"> humour, </w:t>
      </w:r>
      <w:r>
        <w:rPr>
          <w:rFonts w:ascii="Times New Roman" w:hAnsi="Times New Roman" w:cs="Times New Roman"/>
          <w:lang w:val="en-GB"/>
        </w:rPr>
        <w:t>“</w:t>
      </w:r>
      <w:r w:rsidRPr="00BF0C48">
        <w:rPr>
          <w:rFonts w:ascii="Times New Roman" w:hAnsi="Times New Roman" w:cs="Times New Roman"/>
          <w:lang w:val="en-GB"/>
        </w:rPr>
        <w:t>happiness is not a plausible condition in the modern age” (174).</w:t>
      </w:r>
      <w:r>
        <w:rPr>
          <w:rFonts w:ascii="Times New Roman" w:hAnsi="Times New Roman" w:cs="Times New Roman"/>
          <w:lang w:val="en-GB"/>
        </w:rPr>
        <w:t xml:space="preserve"> Within moments, normalcy</w:t>
      </w:r>
      <w:r w:rsidRPr="00BF0C48">
        <w:rPr>
          <w:rFonts w:ascii="Times New Roman" w:hAnsi="Times New Roman" w:cs="Times New Roman"/>
          <w:lang w:val="en-GB"/>
        </w:rPr>
        <w:t xml:space="preserve"> reassert</w:t>
      </w:r>
      <w:r>
        <w:rPr>
          <w:rFonts w:ascii="Times New Roman" w:hAnsi="Times New Roman" w:cs="Times New Roman"/>
          <w:lang w:val="en-GB"/>
        </w:rPr>
        <w:t>s</w:t>
      </w:r>
      <w:r w:rsidRPr="00BF0C48">
        <w:rPr>
          <w:rFonts w:ascii="Times New Roman" w:hAnsi="Times New Roman" w:cs="Times New Roman"/>
          <w:lang w:val="en-GB"/>
        </w:rPr>
        <w:t xml:space="preserve"> </w:t>
      </w:r>
      <w:r>
        <w:rPr>
          <w:rFonts w:ascii="Times New Roman" w:hAnsi="Times New Roman" w:cs="Times New Roman"/>
          <w:lang w:val="en-GB"/>
        </w:rPr>
        <w:t>itself</w:t>
      </w:r>
      <w:r w:rsidRPr="00BF0C48">
        <w:rPr>
          <w:rFonts w:ascii="Times New Roman" w:hAnsi="Times New Roman" w:cs="Times New Roman"/>
          <w:lang w:val="en-GB"/>
        </w:rPr>
        <w:t xml:space="preserve">, and their </w:t>
      </w:r>
      <w:r>
        <w:rPr>
          <w:rFonts w:ascii="Times New Roman" w:hAnsi="Times New Roman" w:cs="Times New Roman"/>
          <w:lang w:val="en-GB"/>
        </w:rPr>
        <w:t>love disappears</w:t>
      </w:r>
      <w:r w:rsidRPr="00BF0C48">
        <w:rPr>
          <w:rFonts w:ascii="Times New Roman" w:hAnsi="Times New Roman" w:cs="Times New Roman"/>
          <w:lang w:val="en-GB"/>
        </w:rPr>
        <w:t xml:space="preserve">. Zongzhen is overcome by conventional scruples: “‘I can’t let you sacrifice your future! You’re a fine person, with a good education . . . and I, I don't have much money. I can’t ask you to bury yourself like that’” (249). Cuiyuan </w:t>
      </w:r>
      <w:r>
        <w:rPr>
          <w:rFonts w:ascii="Times New Roman" w:hAnsi="Times New Roman" w:cs="Times New Roman"/>
          <w:lang w:val="en-GB"/>
        </w:rPr>
        <w:t>in turn</w:t>
      </w:r>
      <w:r w:rsidRPr="00BF0C48">
        <w:rPr>
          <w:rFonts w:ascii="Times New Roman" w:hAnsi="Times New Roman" w:cs="Times New Roman"/>
          <w:lang w:val="en-GB"/>
        </w:rPr>
        <w:t xml:space="preserve"> immediately</w:t>
      </w:r>
      <w:r>
        <w:rPr>
          <w:rFonts w:ascii="Times New Roman" w:hAnsi="Times New Roman" w:cs="Times New Roman"/>
          <w:lang w:val="en-GB"/>
        </w:rPr>
        <w:t xml:space="preserve"> abandons</w:t>
      </w:r>
      <w:r w:rsidRPr="00BF0C48">
        <w:rPr>
          <w:rFonts w:ascii="Times New Roman" w:hAnsi="Times New Roman" w:cs="Times New Roman"/>
          <w:lang w:val="en-GB"/>
        </w:rPr>
        <w:t xml:space="preserve"> the incipient relationship, </w:t>
      </w:r>
      <w:r>
        <w:rPr>
          <w:rFonts w:ascii="Times New Roman" w:hAnsi="Times New Roman" w:cs="Times New Roman"/>
          <w:lang w:val="en-GB"/>
        </w:rPr>
        <w:t xml:space="preserve">imaginatively </w:t>
      </w:r>
      <w:r w:rsidRPr="00BF0C48">
        <w:rPr>
          <w:rFonts w:ascii="Times New Roman" w:hAnsi="Times New Roman" w:cs="Times New Roman"/>
          <w:lang w:val="en-GB"/>
        </w:rPr>
        <w:t>resigning herself to a b</w:t>
      </w:r>
      <w:r>
        <w:rPr>
          <w:rFonts w:ascii="Times New Roman" w:hAnsi="Times New Roman" w:cs="Times New Roman"/>
          <w:lang w:val="en-GB"/>
        </w:rPr>
        <w:t xml:space="preserve">leak and loveless future with a </w:t>
      </w:r>
      <w:r w:rsidRPr="00BF0C48">
        <w:rPr>
          <w:rFonts w:ascii="Times New Roman" w:hAnsi="Times New Roman" w:cs="Times New Roman"/>
          <w:lang w:val="en-GB"/>
        </w:rPr>
        <w:t>husband who “could neve</w:t>
      </w:r>
      <w:r>
        <w:rPr>
          <w:rFonts w:ascii="Times New Roman" w:hAnsi="Times New Roman" w:cs="Times New Roman"/>
          <w:lang w:val="en-GB"/>
        </w:rPr>
        <w:t>r</w:t>
      </w:r>
      <w:r w:rsidRPr="00BF0C48">
        <w:rPr>
          <w:rFonts w:ascii="Times New Roman" w:hAnsi="Times New Roman" w:cs="Times New Roman"/>
          <w:lang w:val="en-GB"/>
        </w:rPr>
        <w:t xml:space="preserve"> be as dear as this stranger met by chance [. . .] on a tram in the middle of a sealed off city” (249). </w:t>
      </w:r>
      <w:r>
        <w:rPr>
          <w:rFonts w:ascii="Times New Roman" w:hAnsi="Times New Roman" w:cs="Times New Roman"/>
          <w:lang w:val="en-GB"/>
        </w:rPr>
        <w:t xml:space="preserve">The centripetal force of the emergency is replaced by the centrifugal force of the every day. </w:t>
      </w:r>
      <w:r w:rsidRPr="00BF0C48">
        <w:rPr>
          <w:rFonts w:ascii="Times New Roman" w:hAnsi="Times New Roman" w:cs="Times New Roman"/>
          <w:lang w:val="en-GB"/>
        </w:rPr>
        <w:t xml:space="preserve">This becomes all the more apparent when the alarm is lifted, and the </w:t>
      </w:r>
      <w:r>
        <w:rPr>
          <w:rFonts w:ascii="Times New Roman" w:hAnsi="Times New Roman" w:cs="Times New Roman"/>
          <w:lang w:val="en-GB"/>
        </w:rPr>
        <w:t>story circles back on itself</w:t>
      </w:r>
      <w:r w:rsidRPr="00BF0C48">
        <w:rPr>
          <w:rFonts w:ascii="Times New Roman" w:hAnsi="Times New Roman" w:cs="Times New Roman"/>
          <w:lang w:val="en-GB"/>
        </w:rPr>
        <w:t>: “‘Ding-ding-ding-ding’ rang the bell. Each ‘ding’ was a small, cold dot: dot after dot, they formed a line that cut through time and space” (250). On the other side of this line Zongzhen and, more particularly, Cuiyuan find themselves back in the everyday world. When Cuiyuan sees Zongzhen now, she realizes that “everything that had happened while the city was sealed off was a nonoccurrence,” nothing more than an “unreasonable dream” dreamt by the “whole city of Shanghai” (251).</w:t>
      </w:r>
      <w:r>
        <w:rPr>
          <w:rFonts w:ascii="Times New Roman" w:hAnsi="Times New Roman" w:cs="Times New Roman"/>
          <w:lang w:val="en-GB"/>
        </w:rPr>
        <w:t xml:space="preserve"> The story concludes with the tram driver singing: “‘Sad, sad, sad! No money do I have! Sad, sad, sad—” (251). This can be read as a comment on the failure Zongzhen and Cuiyuan’s relationship, as an elegiac note of mourning for missed opportunity and lost love. Yet when “an old beggar woman [. . .] limped across the street in front of the tram” and the driver curses her ( “‘Swine!’”) it clearly subverts this mood (251). “Sealed Off” thus ends on a dual note. This makes it difficult to secure a fixed reading of the story’s romance. Was the relationship established by Zongzhen and Cuiyuan merely a fanciful dream, as she comes to believe, or does the sealed off space of the wartime city offer some potential for a redemptive love?</w:t>
      </w:r>
    </w:p>
    <w:p w14:paraId="7CBDFFC4" w14:textId="77777777" w:rsidR="000C04F9" w:rsidRDefault="000C04F9" w:rsidP="000A602C">
      <w:pPr>
        <w:spacing w:line="480" w:lineRule="auto"/>
        <w:rPr>
          <w:rFonts w:ascii="Times New Roman" w:hAnsi="Times New Roman" w:cs="Times New Roman"/>
          <w:lang w:val="en-GB"/>
        </w:rPr>
      </w:pPr>
    </w:p>
    <w:p w14:paraId="38D0DCA4" w14:textId="66F26949" w:rsidR="000C04F9" w:rsidRPr="0054722A" w:rsidRDefault="000C04F9" w:rsidP="000A602C">
      <w:pPr>
        <w:spacing w:line="480" w:lineRule="auto"/>
        <w:rPr>
          <w:rFonts w:ascii="Times New Roman" w:hAnsi="Times New Roman" w:cs="Times New Roman"/>
          <w:b/>
          <w:lang w:val="en-GB"/>
        </w:rPr>
      </w:pPr>
      <w:r w:rsidRPr="0054722A">
        <w:rPr>
          <w:rFonts w:ascii="Times New Roman" w:hAnsi="Times New Roman" w:cs="Times New Roman"/>
          <w:b/>
          <w:lang w:val="en-GB"/>
        </w:rPr>
        <w:t xml:space="preserve">Modern love: fantasy or ephemeral reality? </w:t>
      </w:r>
    </w:p>
    <w:p w14:paraId="209FFB1A" w14:textId="667098E9" w:rsidR="000C04F9" w:rsidRDefault="000C04F9" w:rsidP="000A602C">
      <w:pPr>
        <w:spacing w:line="480" w:lineRule="auto"/>
        <w:rPr>
          <w:rFonts w:ascii="Times New Roman" w:hAnsi="Times New Roman" w:cs="Times New Roman"/>
          <w:lang w:val="en-GB"/>
        </w:rPr>
      </w:pPr>
      <w:r>
        <w:rPr>
          <w:rFonts w:ascii="Times New Roman" w:hAnsi="Times New Roman" w:cs="Times New Roman"/>
          <w:lang w:val="en-GB"/>
        </w:rPr>
        <w:t xml:space="preserve">For some readers, the answer to this question is clear. Lee has argued that tales </w:t>
      </w:r>
      <w:r w:rsidRPr="00BF0C48">
        <w:rPr>
          <w:rFonts w:ascii="Times New Roman" w:hAnsi="Times New Roman" w:cs="Times New Roman"/>
          <w:lang w:val="en-GB"/>
        </w:rPr>
        <w:t xml:space="preserve">of unrequited love and </w:t>
      </w:r>
      <w:r>
        <w:rPr>
          <w:rFonts w:ascii="Times New Roman" w:hAnsi="Times New Roman" w:cs="Times New Roman"/>
          <w:lang w:val="en-GB"/>
        </w:rPr>
        <w:t>unsatisfactory</w:t>
      </w:r>
      <w:r w:rsidRPr="00BF0C48">
        <w:rPr>
          <w:rFonts w:ascii="Times New Roman" w:hAnsi="Times New Roman" w:cs="Times New Roman"/>
          <w:lang w:val="en-GB"/>
        </w:rPr>
        <w:t xml:space="preserve"> m</w:t>
      </w:r>
      <w:r>
        <w:rPr>
          <w:rFonts w:ascii="Times New Roman" w:hAnsi="Times New Roman" w:cs="Times New Roman"/>
          <w:lang w:val="en-GB"/>
        </w:rPr>
        <w:t>arriage are typical of Chang’s fiction, and has described whatever it is that happens between Zhongzhen and Cuiyuan as a “</w:t>
      </w:r>
      <w:r w:rsidRPr="00BF0C48">
        <w:rPr>
          <w:rFonts w:ascii="Times New Roman" w:hAnsi="Times New Roman" w:cs="Times New Roman"/>
          <w:lang w:val="en-GB"/>
        </w:rPr>
        <w:t>romantic fantasy</w:t>
      </w:r>
      <w:r>
        <w:rPr>
          <w:rFonts w:ascii="Times New Roman" w:hAnsi="Times New Roman" w:cs="Times New Roman"/>
          <w:lang w:val="en-GB"/>
        </w:rPr>
        <w:t xml:space="preserve">” (L. Lee, </w:t>
      </w:r>
      <w:r w:rsidRPr="00BF0C48">
        <w:rPr>
          <w:rFonts w:ascii="Times New Roman" w:hAnsi="Times New Roman" w:cs="Times New Roman"/>
          <w:i/>
          <w:lang w:val="en-GB"/>
        </w:rPr>
        <w:t>Shanghai</w:t>
      </w:r>
      <w:r w:rsidRPr="00BF0C48">
        <w:rPr>
          <w:rFonts w:ascii="Times New Roman" w:hAnsi="Times New Roman" w:cs="Times New Roman"/>
          <w:lang w:val="en-GB"/>
        </w:rPr>
        <w:t xml:space="preserve"> </w:t>
      </w:r>
      <w:r>
        <w:rPr>
          <w:rFonts w:ascii="Times New Roman" w:hAnsi="Times New Roman" w:cs="Times New Roman"/>
          <w:lang w:val="en-GB"/>
        </w:rPr>
        <w:t xml:space="preserve">285, 289, </w:t>
      </w:r>
      <w:r w:rsidRPr="00BF0C48">
        <w:rPr>
          <w:rFonts w:ascii="Times New Roman" w:hAnsi="Times New Roman" w:cs="Times New Roman"/>
          <w:lang w:val="en-GB"/>
        </w:rPr>
        <w:t>285)</w:t>
      </w:r>
      <w:r>
        <w:rPr>
          <w:rFonts w:ascii="Times New Roman" w:hAnsi="Times New Roman" w:cs="Times New Roman"/>
          <w:lang w:val="en-GB"/>
        </w:rPr>
        <w:t>. Xudong Zhang characterizes it as “</w:t>
      </w:r>
      <w:r w:rsidRPr="00BF0C48">
        <w:rPr>
          <w:rFonts w:ascii="Times New Roman" w:hAnsi="Times New Roman" w:cs="Times New Roman"/>
          <w:lang w:val="en-GB"/>
        </w:rPr>
        <w:t>an imagined romance</w:t>
      </w:r>
      <w:r>
        <w:rPr>
          <w:rFonts w:ascii="Times New Roman" w:hAnsi="Times New Roman" w:cs="Times New Roman"/>
          <w:lang w:val="en-GB"/>
        </w:rPr>
        <w:t>,” while for Gunn it is no more than Cuiyuan’s “vain fantasy” (351; 214</w:t>
      </w:r>
      <w:r w:rsidRPr="00BF0C48">
        <w:rPr>
          <w:rFonts w:ascii="Times New Roman" w:hAnsi="Times New Roman" w:cs="Times New Roman"/>
          <w:lang w:val="en-GB"/>
        </w:rPr>
        <w:t>)</w:t>
      </w:r>
      <w:r>
        <w:rPr>
          <w:rFonts w:ascii="Times New Roman" w:hAnsi="Times New Roman" w:cs="Times New Roman"/>
          <w:lang w:val="en-GB"/>
        </w:rPr>
        <w:t xml:space="preserve">. The text certainly provides support for such readings, yet certain key elements of the story may transform, or at least inflect, our answer––or indeed the question itself. It </w:t>
      </w:r>
      <w:r>
        <w:rPr>
          <w:rFonts w:ascii="Times New Roman" w:eastAsia="Times New Roman" w:hAnsi="Times New Roman" w:cs="Times New Roman"/>
          <w:lang w:val="en-GB"/>
        </w:rPr>
        <w:t xml:space="preserve">is possible that by focusing too closely on the relationship between </w:t>
      </w:r>
      <w:r>
        <w:rPr>
          <w:rFonts w:ascii="Times New Roman" w:hAnsi="Times New Roman" w:cs="Times New Roman"/>
          <w:lang w:val="en-GB"/>
        </w:rPr>
        <w:t>Zongzhen and Cuiyuan, and by limiting our interpretative question to the status of their relationship, we may be missing the broader implications of Chang’s story. Perhaps the more appropriate question concerns not just the individual relationship that occurs (at whatever level) during the emergency, but the conditions under which Chang implies love and romance might be possible in the modern world, and how they might be articulated in a modernist text.</w:t>
      </w:r>
    </w:p>
    <w:p w14:paraId="022FE092" w14:textId="0C7B2CD4" w:rsidR="000C04F9" w:rsidRDefault="000C04F9" w:rsidP="000A602C">
      <w:pPr>
        <w:spacing w:line="480" w:lineRule="auto"/>
        <w:rPr>
          <w:rFonts w:ascii="Times New Roman" w:hAnsi="Times New Roman" w:cs="Times New Roman"/>
          <w:lang w:val="en-GB"/>
        </w:rPr>
      </w:pPr>
      <w:r>
        <w:rPr>
          <w:rFonts w:ascii="Times New Roman" w:hAnsi="Times New Roman" w:cs="Times New Roman"/>
          <w:lang w:val="en-GB"/>
        </w:rPr>
        <w:tab/>
        <w:t>Part of the answer to this question lies in the story’s creation of a chronotope in which the impact of the war is heightened by separation</w:t>
      </w:r>
      <w:r w:rsidRPr="00BF66CA">
        <w:rPr>
          <w:rFonts w:ascii="Times New Roman" w:hAnsi="Times New Roman" w:cs="Times New Roman"/>
          <w:lang w:val="en-GB"/>
        </w:rPr>
        <w:t xml:space="preserve"> </w:t>
      </w:r>
      <w:r>
        <w:rPr>
          <w:rFonts w:ascii="Times New Roman" w:hAnsi="Times New Roman" w:cs="Times New Roman"/>
          <w:lang w:val="en-GB"/>
        </w:rPr>
        <w:t>and concentration. This wartime moment, cut off from its surroundings and thus intensified, appears in a number of Chang’s stories. In “Love in a Fallen City,” for instance, wartime Hong Kong is an “uncertain world” where not even “money, property, the permanent things” are reliable (164). In the radically altered wartime conditions of the “dead city,” however, love becomes possible:</w:t>
      </w:r>
    </w:p>
    <w:p w14:paraId="26A29128" w14:textId="02E5C79D" w:rsidR="000C04F9" w:rsidRDefault="000C04F9" w:rsidP="00942EE8">
      <w:pPr>
        <w:ind w:left="709" w:right="645"/>
        <w:rPr>
          <w:rFonts w:ascii="Times New Roman" w:hAnsi="Times New Roman" w:cs="Times New Roman"/>
          <w:lang w:val="en-GB"/>
        </w:rPr>
      </w:pPr>
      <w:r>
        <w:rPr>
          <w:rFonts w:ascii="Times New Roman" w:hAnsi="Times New Roman" w:cs="Times New Roman"/>
          <w:lang w:val="en-GB"/>
        </w:rPr>
        <w:t>The only thing she could rely on was the breath in her lungs, and this person who lay sleeping beside her. Suddenly, she crawled over to him, hugging him through his quilt. He reached out from the bedding and grasped her hand. They looked at each other, saw each other entirely. It was a mere moment of deep understanding, but it was enough to keep them happy together for a decade or so. (164)</w:t>
      </w:r>
      <w:r>
        <w:rPr>
          <w:rStyle w:val="EndnoteReference"/>
          <w:rFonts w:ascii="Times New Roman" w:hAnsi="Times New Roman" w:cs="Times New Roman"/>
          <w:lang w:val="en-GB"/>
        </w:rPr>
        <w:endnoteReference w:id="12"/>
      </w:r>
    </w:p>
    <w:p w14:paraId="591FCB28" w14:textId="77777777" w:rsidR="000C04F9" w:rsidRDefault="000C04F9" w:rsidP="00F0589B">
      <w:pPr>
        <w:ind w:left="1134"/>
        <w:rPr>
          <w:rFonts w:ascii="Times New Roman" w:hAnsi="Times New Roman" w:cs="Times New Roman"/>
          <w:lang w:val="en-GB"/>
        </w:rPr>
      </w:pPr>
    </w:p>
    <w:p w14:paraId="486C8C15" w14:textId="1EC55448" w:rsidR="000C04F9" w:rsidRDefault="000C04F9" w:rsidP="000A602C">
      <w:pPr>
        <w:spacing w:line="480" w:lineRule="auto"/>
        <w:rPr>
          <w:rFonts w:ascii="Times New Roman" w:hAnsi="Times New Roman" w:cs="Times New Roman"/>
          <w:lang w:val="en-GB"/>
        </w:rPr>
      </w:pPr>
      <w:r>
        <w:rPr>
          <w:rFonts w:ascii="Times New Roman" w:hAnsi="Times New Roman" w:cs="Times New Roman"/>
          <w:lang w:val="en-GB"/>
        </w:rPr>
        <w:t xml:space="preserve">In her most </w:t>
      </w:r>
      <w:r>
        <w:rPr>
          <w:rFonts w:ascii="Times New Roman" w:eastAsia="Times New Roman" w:hAnsi="Times New Roman" w:cs="Times New Roman"/>
          <w:lang w:val="en-GB"/>
        </w:rPr>
        <w:t xml:space="preserve">protracted analysis of her own work, “Writing of One’s Own,” </w:t>
      </w:r>
      <w:r>
        <w:rPr>
          <w:rFonts w:ascii="Times New Roman" w:hAnsi="Times New Roman" w:cs="Times New Roman"/>
          <w:lang w:val="en-GB"/>
        </w:rPr>
        <w:t>Chang pointed out that the relationship of this couple “remains prosaic, earthbound” (17). Nonetheless this momentary instant of perception––i</w:t>
      </w:r>
      <w:r w:rsidRPr="00BE038C">
        <w:rPr>
          <w:rFonts w:ascii="Times New Roman" w:hAnsi="Times New Roman" w:cs="Times New Roman"/>
          <w:lang w:val="en-GB"/>
        </w:rPr>
        <w:t>t is interesting to note that here, as in “Sealed Off</w:t>
      </w:r>
      <w:r>
        <w:rPr>
          <w:rFonts w:ascii="Times New Roman" w:hAnsi="Times New Roman" w:cs="Times New Roman"/>
          <w:lang w:val="en-GB"/>
        </w:rPr>
        <w:t>,”</w:t>
      </w:r>
      <w:r w:rsidRPr="00BE038C">
        <w:rPr>
          <w:rFonts w:ascii="Times New Roman" w:hAnsi="Times New Roman" w:cs="Times New Roman"/>
          <w:lang w:val="en-GB"/>
        </w:rPr>
        <w:t xml:space="preserve"> </w:t>
      </w:r>
      <w:r>
        <w:rPr>
          <w:rFonts w:ascii="Times New Roman" w:hAnsi="Times New Roman" w:cs="Times New Roman"/>
          <w:lang w:val="en-GB"/>
        </w:rPr>
        <w:t>the way love sees</w:t>
      </w:r>
      <w:r w:rsidRPr="00BE038C">
        <w:rPr>
          <w:rFonts w:ascii="Times New Roman" w:hAnsi="Times New Roman" w:cs="Times New Roman"/>
          <w:lang w:val="en-GB"/>
        </w:rPr>
        <w:t xml:space="preserve"> the other not as a disparate set of uncon</w:t>
      </w:r>
      <w:r>
        <w:rPr>
          <w:rFonts w:ascii="Times New Roman" w:hAnsi="Times New Roman" w:cs="Times New Roman"/>
          <w:lang w:val="en-GB"/>
        </w:rPr>
        <w:t xml:space="preserve">nected features, but as a whole––has long-lasting effects even after the war is over: ten years of happiness are, after all, better than nothing. Similarly, in “Lust, Caution” it is only under the powerful deformation of time and space caused by the war that Mr Yi and </w:t>
      </w:r>
      <w:r w:rsidRPr="005128FF">
        <w:rPr>
          <w:rFonts w:ascii="Times New Roman" w:hAnsi="Times New Roman" w:cs="Times New Roman"/>
        </w:rPr>
        <w:t>Chia-chih</w:t>
      </w:r>
      <w:r>
        <w:rPr>
          <w:rFonts w:ascii="Times New Roman" w:hAnsi="Times New Roman" w:cs="Times New Roman"/>
        </w:rPr>
        <w:t xml:space="preserve"> </w:t>
      </w:r>
      <w:r>
        <w:rPr>
          <w:rFonts w:ascii="Times New Roman" w:hAnsi="Times New Roman" w:cs="Times New Roman"/>
          <w:lang w:val="en-GB"/>
        </w:rPr>
        <w:t xml:space="preserve">are able to meet and, although again under very unusual conditions, achieve something that might be described, however briefly and in however twisted a form, as love. Thus for Chang one of the pre-conditions for love seems to be the very sort of demarcation from the quotidian that we have seen in “Sealed Off”. At the end of the story, when the tram is again moving, Cuiyuan sees people who flash into and out of her vision and thus “lived, lived for that one moment” (250). So too might we read Cuiyuan and </w:t>
      </w:r>
      <w:r w:rsidRPr="00BF0C48">
        <w:rPr>
          <w:rFonts w:ascii="Times New Roman" w:eastAsia="Times New Roman" w:hAnsi="Times New Roman" w:cs="Times New Roman"/>
          <w:lang w:val="en-GB"/>
        </w:rPr>
        <w:t>Zongzhen</w:t>
      </w:r>
      <w:r>
        <w:rPr>
          <w:rFonts w:ascii="Times New Roman" w:eastAsia="Times New Roman" w:hAnsi="Times New Roman" w:cs="Times New Roman"/>
          <w:lang w:val="en-GB"/>
        </w:rPr>
        <w:t xml:space="preserve">’s </w:t>
      </w:r>
      <w:r>
        <w:rPr>
          <w:rFonts w:ascii="Times New Roman" w:hAnsi="Times New Roman" w:cs="Times New Roman"/>
          <w:lang w:val="en-GB"/>
        </w:rPr>
        <w:t>relationship not as the “nonoccurence” or “unreasonable dream” that Cuiyuan herself identifies it as––along with many subsequent critics––but instead as a manifestation of a momentary, modern love (250).</w:t>
      </w:r>
    </w:p>
    <w:p w14:paraId="0D22DF8F" w14:textId="742BABB9" w:rsidR="000C04F9" w:rsidRDefault="000C04F9" w:rsidP="000A602C">
      <w:pPr>
        <w:spacing w:line="480" w:lineRule="auto"/>
        <w:rPr>
          <w:rFonts w:ascii="Times New Roman" w:hAnsi="Times New Roman" w:cs="Times New Roman"/>
          <w:lang w:val="en-GB"/>
        </w:rPr>
      </w:pPr>
      <w:r>
        <w:rPr>
          <w:rFonts w:ascii="Times New Roman" w:hAnsi="Times New Roman" w:cs="Times New Roman"/>
          <w:lang w:val="en-GB"/>
        </w:rPr>
        <w:tab/>
        <w:t xml:space="preserve">The question can also be approached via the genre of the short story, which is arguably a quintessentially modern form of narrative. As Paul March-Russell has argued, the introduction of the neologism ‘short story’ towards the end of the nineteenth century indicated a “redefinition of literature” involving both production and consumption (1). This is certainly true in a Chinese literary context, within which the short story played a central role in exploring and articulating transformations in identity during the first half of the twentieth century, in ways that, as Milena </w:t>
      </w:r>
      <w:r w:rsidRPr="00EE03AB">
        <w:rPr>
          <w:rFonts w:ascii="Times New Roman" w:eastAsia="Times New Roman" w:hAnsi="Times New Roman" w:cs="Times New Roman"/>
          <w:lang w:val="en-GB"/>
        </w:rPr>
        <w:t>Doleželová-Velingerová</w:t>
      </w:r>
      <w:r>
        <w:rPr>
          <w:rFonts w:ascii="Times New Roman" w:eastAsia="Times New Roman" w:hAnsi="Times New Roman" w:cs="Times New Roman"/>
          <w:lang w:val="en-GB"/>
        </w:rPr>
        <w:t xml:space="preserve"> points out, did much to align Chinese prose fiction with broader global tendencies: “its numerous artistic advances,” she writes, were “strikingly similar” to those found in modern Western writing (729-730).</w:t>
      </w:r>
      <w:r>
        <w:rPr>
          <w:rFonts w:ascii="Times New Roman" w:hAnsi="Times New Roman" w:cs="Times New Roman"/>
          <w:lang w:val="en-GB"/>
        </w:rPr>
        <w:t xml:space="preserve"> One of the key innovations here was the use of the short story as “</w:t>
      </w:r>
      <w:r>
        <w:rPr>
          <w:rFonts w:ascii="Times New Roman" w:hAnsi="Times New Roman" w:cs="Times New Roman"/>
        </w:rPr>
        <w:t xml:space="preserve">a means of capturing the passing moment” </w:t>
      </w:r>
      <w:r>
        <w:rPr>
          <w:rFonts w:ascii="Times New Roman" w:hAnsi="Times New Roman" w:cs="Times New Roman"/>
          <w:lang w:val="en-GB"/>
        </w:rPr>
        <w:t xml:space="preserve">(March-Russell 24). March-Russel is speaking here of the Western short story––he takes as examples comments by V. S. Pritchett, Nadine Gordimer, and Raymond Carver––but this claim is directly comparable with, for example, Wang Zengqi’s 1947 essay “The Essence of the Short Story,” in which he implies that the short story, rather than the novel, is best able to register the “scattered” nature of a modern life “filled with coincidence” (qtd. in FitzGerald 1). This is of course particularly true of the modernist short story, in both its Western and Chinese forms, which is, as Dominic Head (among many others) has argued is particularly well-suited to capturing the </w:t>
      </w:r>
      <w:r w:rsidRPr="006507A3">
        <w:rPr>
          <w:rFonts w:ascii="Times New Roman" w:hAnsi="Times New Roman" w:cs="Times New Roman"/>
        </w:rPr>
        <w:t>“episodic nature of tw</w:t>
      </w:r>
      <w:r>
        <w:rPr>
          <w:rFonts w:ascii="Times New Roman" w:hAnsi="Times New Roman" w:cs="Times New Roman"/>
        </w:rPr>
        <w:t>entieth-century experience” (1)</w:t>
      </w:r>
      <w:r>
        <w:rPr>
          <w:rFonts w:ascii="Times New Roman" w:hAnsi="Times New Roman" w:cs="Times New Roman"/>
          <w:lang w:val="en-GB"/>
        </w:rPr>
        <w:t>.</w:t>
      </w:r>
      <w:r>
        <w:rPr>
          <w:rStyle w:val="EndnoteReference"/>
          <w:rFonts w:ascii="Times New Roman" w:hAnsi="Times New Roman" w:cs="Times New Roman"/>
          <w:lang w:val="en-GB"/>
        </w:rPr>
        <w:endnoteReference w:id="13"/>
      </w:r>
      <w:r>
        <w:rPr>
          <w:rFonts w:ascii="Times New Roman" w:hAnsi="Times New Roman" w:cs="Times New Roman"/>
          <w:lang w:val="en-GB"/>
        </w:rPr>
        <w:t xml:space="preserve"> </w:t>
      </w:r>
    </w:p>
    <w:p w14:paraId="2495AB08" w14:textId="77822F1D" w:rsidR="000C04F9" w:rsidRPr="009E5CC4" w:rsidRDefault="000C04F9" w:rsidP="000A602C">
      <w:pPr>
        <w:spacing w:line="480" w:lineRule="auto"/>
        <w:rPr>
          <w:rFonts w:ascii="Times New Roman" w:hAnsi="Times New Roman" w:cs="Times New Roman"/>
        </w:rPr>
      </w:pPr>
      <w:r>
        <w:rPr>
          <w:rFonts w:ascii="Times New Roman" w:hAnsi="Times New Roman" w:cs="Times New Roman"/>
          <w:lang w:val="en-GB"/>
        </w:rPr>
        <w:tab/>
        <w:t xml:space="preserve">This correlation between form and content––the brevity and fragmentary nature of the short story matching the perceived evanescence and dispersal of modern experience––is particularly relevant to “Sealed Off,” a story which focuses on a moment textually cut off from its surroundings both in terms of time and place. Within this moment, then, we might justifiably expect to find no more than a momentary relationship, in this case a momentary romance. Further, if we accept the widespread description of modern experience as inherently </w:t>
      </w:r>
      <w:r w:rsidRPr="00F757BC">
        <w:rPr>
          <w:rFonts w:ascii="Times New Roman" w:hAnsi="Times New Roman" w:cs="Times New Roman"/>
          <w:lang w:val="en-GB"/>
        </w:rPr>
        <w:t>fissiparous</w:t>
      </w:r>
      <w:r>
        <w:rPr>
          <w:rFonts w:ascii="Times New Roman" w:hAnsi="Times New Roman" w:cs="Times New Roman"/>
          <w:lang w:val="en-GB"/>
        </w:rPr>
        <w:t xml:space="preserve">, this is both aesthetically and ethically the most appropriate approach available to Chang; to write of a whole life, and thus a whole romance, would be to ignore the conditions under which modern life is lived and experienced. The wartime setting only emphasises this limitation, at once enabling romance and extinguishing it. A final consideration is the claim that </w:t>
      </w:r>
      <w:r>
        <w:rPr>
          <w:rFonts w:ascii="Times New Roman" w:hAnsi="Times New Roman" w:cs="Times New Roman"/>
        </w:rPr>
        <w:t xml:space="preserve">modernist short stories “disrupt the possibility of easily unified visions of modern life”: fragments do not easily cohere into wholes (Gillies and Mahood 27). If we accept this, part of a reading of “Sealed Off” necessarily involves a suspension of judgment and an acceptance of alternate possibilities co-existing, although conflicting, within the same moment. Thus Cuiyuan and Zongzhen’s romance could be seen as existing and not existing, both succeeding and failing in a very modern way: as Head points out, “dissonance is the </w:t>
      </w:r>
      <w:r>
        <w:rPr>
          <w:rFonts w:ascii="Times New Roman" w:hAnsi="Times New Roman" w:cs="Times New Roman"/>
          <w:i/>
        </w:rPr>
        <w:t>crux</w:t>
      </w:r>
      <w:r>
        <w:rPr>
          <w:rFonts w:ascii="Times New Roman" w:hAnsi="Times New Roman" w:cs="Times New Roman"/>
        </w:rPr>
        <w:t>” of modernism’s “creativity,” and also, we might add, of its vision of life (30).</w:t>
      </w:r>
    </w:p>
    <w:p w14:paraId="61D817E4" w14:textId="739984B7" w:rsidR="00860EF2" w:rsidRDefault="000C04F9" w:rsidP="000A602C">
      <w:pPr>
        <w:spacing w:line="480" w:lineRule="auto"/>
        <w:rPr>
          <w:rFonts w:ascii="Times New Roman" w:hAnsi="Times New Roman" w:cs="Times New Roman"/>
          <w:lang w:val="en-GB"/>
        </w:rPr>
      </w:pPr>
      <w:r>
        <w:rPr>
          <w:rFonts w:ascii="Times New Roman" w:eastAsia="Times New Roman" w:hAnsi="Times New Roman" w:cs="Times New Roman"/>
          <w:lang w:val="en-GB"/>
        </w:rPr>
        <w:tab/>
        <w:t xml:space="preserve">Carrying on from this is a third possible response to Cuiyuan and Zongzhen’s romance: its broader context of modernity and modernism. Antonio Gramsci famously described the dilemma of the modern in terms of morbidity and failed fecundity: </w:t>
      </w:r>
      <w:r w:rsidRPr="005C2DEB">
        <w:rPr>
          <w:rFonts w:ascii="Times New Roman" w:eastAsia="Times New Roman" w:hAnsi="Times New Roman" w:cs="Times New Roman"/>
          <w:lang w:val="en-GB"/>
        </w:rPr>
        <w:t>“the old is dying and the new cannot be born” (276)</w:t>
      </w:r>
      <w:r>
        <w:rPr>
          <w:rFonts w:ascii="Times New Roman" w:eastAsia="Times New Roman" w:hAnsi="Times New Roman" w:cs="Times New Roman"/>
          <w:lang w:val="en-GB"/>
        </w:rPr>
        <w:t>.</w:t>
      </w:r>
      <w:r>
        <w:rPr>
          <w:rStyle w:val="EndnoteReference"/>
          <w:rFonts w:ascii="Times New Roman" w:eastAsia="Times New Roman" w:hAnsi="Times New Roman" w:cs="Times New Roman"/>
          <w:lang w:val="en-GB"/>
        </w:rPr>
        <w:endnoteReference w:id="14"/>
      </w:r>
      <w:r>
        <w:rPr>
          <w:rFonts w:ascii="Times New Roman" w:eastAsia="Times New Roman" w:hAnsi="Times New Roman" w:cs="Times New Roman"/>
          <w:lang w:val="en-GB"/>
        </w:rPr>
        <w:t xml:space="preserve"> Writing some fifteen years after Gramsci, Chang expresses a very similar sense of the fundamental incompleteness of the modern moment in “Writing of One’s Own” when she links her literary techniques to the suspended quality of her time. “</w:t>
      </w:r>
      <w:r>
        <w:rPr>
          <w:rFonts w:ascii="Times New Roman" w:hAnsi="Times New Roman" w:cs="Times New Roman"/>
          <w:lang w:val="en-GB"/>
        </w:rPr>
        <w:t>In this era,” she writes, “the old things are being swept away and the new things are still being born” (17). Like Gramsci, she characterizes her time as one of not-yet-becoming; her time, like Hamlet’s, is out of joint. “People,” she writes, “sense that everything about their everyday lives is a little out of order, out of order to a terrifying degree”: this is the “nightmare of the era” (17-18). One of the most interesting aspects of Chang’s claim is the way it slides from a slight sense of disorder to one of almost overwhelming intensity, thus erasing the gap between unease and nightmarish terror. For Chang one of the main results of this condition of in-betweenness is that “until this historical era reaches its culmination, all certainty will remain an exception” (17). This vision of her epoch may help us to better understand the version of modern romance articulated in “Sealed Off”––especially when taken alongside the formal implications of the short story discussed above.</w:t>
      </w:r>
      <w:r>
        <w:rPr>
          <w:rStyle w:val="EndnoteReference"/>
          <w:rFonts w:ascii="Times New Roman" w:hAnsi="Times New Roman" w:cs="Times New Roman"/>
          <w:lang w:val="en-GB"/>
        </w:rPr>
        <w:endnoteReference w:id="15"/>
      </w:r>
      <w:r>
        <w:rPr>
          <w:rFonts w:ascii="Times New Roman" w:hAnsi="Times New Roman" w:cs="Times New Roman"/>
          <w:lang w:val="en-GB"/>
        </w:rPr>
        <w:t xml:space="preserve"> </w:t>
      </w:r>
      <w:r w:rsidR="003D7AEB">
        <w:rPr>
          <w:rFonts w:ascii="Times New Roman" w:hAnsi="Times New Roman" w:cs="Times New Roman"/>
          <w:lang w:val="en-GB"/>
        </w:rPr>
        <w:t>Rather than presenting a failed romance, or a failure of romance itse</w:t>
      </w:r>
      <w:r w:rsidR="00A17694">
        <w:rPr>
          <w:rFonts w:ascii="Times New Roman" w:hAnsi="Times New Roman" w:cs="Times New Roman"/>
          <w:lang w:val="en-GB"/>
        </w:rPr>
        <w:t xml:space="preserve">lf, </w:t>
      </w:r>
      <w:r w:rsidR="009E5CC4">
        <w:rPr>
          <w:rFonts w:ascii="Times New Roman" w:hAnsi="Times New Roman" w:cs="Times New Roman"/>
          <w:lang w:val="en-GB"/>
        </w:rPr>
        <w:t>“Sealed Off”</w:t>
      </w:r>
      <w:r w:rsidR="00A17694">
        <w:rPr>
          <w:rFonts w:ascii="Times New Roman" w:hAnsi="Times New Roman" w:cs="Times New Roman"/>
          <w:lang w:val="en-GB"/>
        </w:rPr>
        <w:t xml:space="preserve"> </w:t>
      </w:r>
      <w:r w:rsidR="00906C7D">
        <w:rPr>
          <w:rFonts w:ascii="Times New Roman" w:hAnsi="Times New Roman" w:cs="Times New Roman"/>
          <w:lang w:val="en-GB"/>
        </w:rPr>
        <w:t>presents</w:t>
      </w:r>
      <w:r w:rsidR="00A17694">
        <w:rPr>
          <w:rFonts w:ascii="Times New Roman" w:hAnsi="Times New Roman" w:cs="Times New Roman"/>
          <w:lang w:val="en-GB"/>
        </w:rPr>
        <w:t xml:space="preserve"> an in-between </w:t>
      </w:r>
      <w:r w:rsidR="003D7AEB">
        <w:rPr>
          <w:rFonts w:ascii="Times New Roman" w:hAnsi="Times New Roman" w:cs="Times New Roman"/>
          <w:lang w:val="en-GB"/>
        </w:rPr>
        <w:t>relationship that resists conclusive interpretation.</w:t>
      </w:r>
    </w:p>
    <w:p w14:paraId="0502F0FE" w14:textId="77777777" w:rsidR="00906C7D" w:rsidRDefault="00906C7D" w:rsidP="000A602C">
      <w:pPr>
        <w:spacing w:line="480" w:lineRule="auto"/>
        <w:rPr>
          <w:rFonts w:ascii="Times New Roman" w:hAnsi="Times New Roman" w:cs="Times New Roman"/>
          <w:lang w:val="en-GB"/>
        </w:rPr>
      </w:pPr>
    </w:p>
    <w:p w14:paraId="5CE4025C" w14:textId="2BA6574E" w:rsidR="00906C7D" w:rsidRPr="00906C7D" w:rsidRDefault="00906C7D" w:rsidP="000A602C">
      <w:pPr>
        <w:spacing w:line="480" w:lineRule="auto"/>
        <w:rPr>
          <w:rFonts w:ascii="Times New Roman" w:hAnsi="Times New Roman" w:cs="Times New Roman"/>
          <w:b/>
          <w:lang w:val="en-GB"/>
        </w:rPr>
      </w:pPr>
      <w:r w:rsidRPr="00906C7D">
        <w:rPr>
          <w:rFonts w:ascii="Times New Roman" w:hAnsi="Times New Roman" w:cs="Times New Roman"/>
          <w:b/>
          <w:lang w:val="en-GB"/>
        </w:rPr>
        <w:t>Conclusion: modern love</w:t>
      </w:r>
    </w:p>
    <w:p w14:paraId="53053E85" w14:textId="356CD9FD" w:rsidR="007A0D6D" w:rsidRDefault="00D368B0" w:rsidP="000A602C">
      <w:pPr>
        <w:spacing w:line="480" w:lineRule="auto"/>
        <w:rPr>
          <w:rFonts w:ascii="Times New Roman" w:hAnsi="Times New Roman" w:cs="Times New Roman"/>
          <w:lang w:val="en-GB"/>
        </w:rPr>
      </w:pPr>
      <w:r>
        <w:rPr>
          <w:rFonts w:ascii="Times New Roman" w:hAnsi="Times New Roman" w:cs="Times New Roman"/>
          <w:lang w:val="en-GB"/>
        </w:rPr>
        <w:t xml:space="preserve">The emotional tone </w:t>
      </w:r>
      <w:r w:rsidR="00A547E1">
        <w:rPr>
          <w:rFonts w:ascii="Times New Roman" w:hAnsi="Times New Roman" w:cs="Times New Roman"/>
          <w:lang w:val="en-GB"/>
        </w:rPr>
        <w:t xml:space="preserve">of </w:t>
      </w:r>
      <w:r>
        <w:rPr>
          <w:rFonts w:ascii="Times New Roman" w:hAnsi="Times New Roman" w:cs="Times New Roman"/>
          <w:lang w:val="en-GB"/>
        </w:rPr>
        <w:t>“Sealed Off”</w:t>
      </w:r>
      <w:r w:rsidR="00115FB8">
        <w:rPr>
          <w:rFonts w:ascii="Times New Roman" w:hAnsi="Times New Roman" w:cs="Times New Roman"/>
          <w:lang w:val="en-GB"/>
        </w:rPr>
        <w:t xml:space="preserve"> is </w:t>
      </w:r>
      <w:r>
        <w:rPr>
          <w:rFonts w:ascii="Times New Roman" w:hAnsi="Times New Roman" w:cs="Times New Roman"/>
          <w:lang w:val="en-GB"/>
        </w:rPr>
        <w:t>established by the</w:t>
      </w:r>
      <w:r w:rsidR="00115FB8">
        <w:rPr>
          <w:rFonts w:ascii="Times New Roman" w:hAnsi="Times New Roman" w:cs="Times New Roman"/>
          <w:lang w:val="en-GB"/>
        </w:rPr>
        <w:t xml:space="preserve"> conjunction of romance and anti-romance, the possible and the impossible, </w:t>
      </w:r>
      <w:r w:rsidR="00906C7D">
        <w:rPr>
          <w:rFonts w:ascii="Times New Roman" w:hAnsi="Times New Roman" w:cs="Times New Roman"/>
          <w:lang w:val="en-GB"/>
        </w:rPr>
        <w:t>the experienced fragment and the imag</w:t>
      </w:r>
      <w:r>
        <w:rPr>
          <w:rFonts w:ascii="Times New Roman" w:hAnsi="Times New Roman" w:cs="Times New Roman"/>
          <w:lang w:val="en-GB"/>
        </w:rPr>
        <w:t>in</w:t>
      </w:r>
      <w:r w:rsidR="00906C7D">
        <w:rPr>
          <w:rFonts w:ascii="Times New Roman" w:hAnsi="Times New Roman" w:cs="Times New Roman"/>
          <w:lang w:val="en-GB"/>
        </w:rPr>
        <w:t>ed plenitude</w:t>
      </w:r>
      <w:r>
        <w:rPr>
          <w:rFonts w:ascii="Times New Roman" w:hAnsi="Times New Roman" w:cs="Times New Roman"/>
          <w:lang w:val="en-GB"/>
        </w:rPr>
        <w:t>. This is a story nostalgic for the</w:t>
      </w:r>
      <w:r w:rsidR="00906C7D">
        <w:rPr>
          <w:rFonts w:ascii="Times New Roman" w:hAnsi="Times New Roman" w:cs="Times New Roman"/>
          <w:lang w:val="en-GB"/>
        </w:rPr>
        <w:t xml:space="preserve"> moment’s passing even as it occurs, </w:t>
      </w:r>
      <w:r w:rsidR="00115FB8">
        <w:rPr>
          <w:rFonts w:ascii="Times New Roman" w:hAnsi="Times New Roman" w:cs="Times New Roman"/>
          <w:lang w:val="en-GB"/>
        </w:rPr>
        <w:t xml:space="preserve">elegiac for vanished opportunity, </w:t>
      </w:r>
      <w:r w:rsidR="00A17694">
        <w:rPr>
          <w:rFonts w:ascii="Times New Roman" w:hAnsi="Times New Roman" w:cs="Times New Roman"/>
          <w:lang w:val="en-GB"/>
        </w:rPr>
        <w:t>and full of a despairing trepidation for the future.</w:t>
      </w:r>
      <w:r>
        <w:rPr>
          <w:rFonts w:ascii="Times New Roman" w:hAnsi="Times New Roman" w:cs="Times New Roman"/>
          <w:lang w:val="en-GB"/>
        </w:rPr>
        <w:t xml:space="preserve"> In a one-</w:t>
      </w:r>
      <w:r w:rsidR="00115FB8">
        <w:rPr>
          <w:rFonts w:ascii="Times New Roman" w:hAnsi="Times New Roman" w:cs="Times New Roman"/>
          <w:lang w:val="en-GB"/>
        </w:rPr>
        <w:t xml:space="preserve">page piece entitled “Love” published in her 1945 collection of essays </w:t>
      </w:r>
      <w:r w:rsidR="00115FB8">
        <w:rPr>
          <w:rFonts w:ascii="Times New Roman" w:hAnsi="Times New Roman" w:cs="Times New Roman"/>
          <w:i/>
          <w:lang w:val="en-GB"/>
        </w:rPr>
        <w:t>Written on Water</w:t>
      </w:r>
      <w:r w:rsidR="00906C7D">
        <w:rPr>
          <w:rFonts w:ascii="Times New Roman" w:hAnsi="Times New Roman" w:cs="Times New Roman"/>
          <w:lang w:val="en-GB"/>
        </w:rPr>
        <w:t>, Chang</w:t>
      </w:r>
      <w:r w:rsidR="00115FB8">
        <w:rPr>
          <w:rFonts w:ascii="Times New Roman" w:hAnsi="Times New Roman" w:cs="Times New Roman"/>
          <w:lang w:val="en-GB"/>
        </w:rPr>
        <w:t xml:space="preserve"> offers </w:t>
      </w:r>
      <w:r w:rsidR="00906C7D">
        <w:rPr>
          <w:rFonts w:ascii="Times New Roman" w:hAnsi="Times New Roman" w:cs="Times New Roman"/>
          <w:lang w:val="en-GB"/>
        </w:rPr>
        <w:t>a spare and haunting</w:t>
      </w:r>
      <w:r w:rsidR="00115FB8">
        <w:rPr>
          <w:rFonts w:ascii="Times New Roman" w:hAnsi="Times New Roman" w:cs="Times New Roman"/>
          <w:lang w:val="en-GB"/>
        </w:rPr>
        <w:t xml:space="preserve"> narrative of </w:t>
      </w:r>
      <w:r w:rsidR="00A17694">
        <w:rPr>
          <w:rFonts w:ascii="Times New Roman" w:hAnsi="Times New Roman" w:cs="Times New Roman"/>
          <w:lang w:val="en-GB"/>
        </w:rPr>
        <w:t>romance</w:t>
      </w:r>
      <w:r w:rsidR="00115FB8">
        <w:rPr>
          <w:rFonts w:ascii="Times New Roman" w:hAnsi="Times New Roman" w:cs="Times New Roman"/>
          <w:lang w:val="en-GB"/>
        </w:rPr>
        <w:t xml:space="preserve">: a young woman standing at her back door sees the young man who lives next door: “He walked toward her, came to a halt close by, and said softly: ‘So you’re here, too?’ She did not say anything, and he did not say more. They stood for a moment and then went </w:t>
      </w:r>
      <w:r w:rsidR="00DE2F1E">
        <w:rPr>
          <w:rFonts w:ascii="Times New Roman" w:hAnsi="Times New Roman" w:cs="Times New Roman"/>
          <w:lang w:val="en-GB"/>
        </w:rPr>
        <w:t>their</w:t>
      </w:r>
      <w:r w:rsidR="00115FB8">
        <w:rPr>
          <w:rFonts w:ascii="Times New Roman" w:hAnsi="Times New Roman" w:cs="Times New Roman"/>
          <w:lang w:val="en-GB"/>
        </w:rPr>
        <w:t xml:space="preserve"> separate ways” (79). And this episode is the totality of the </w:t>
      </w:r>
      <w:r w:rsidR="009F2B38">
        <w:rPr>
          <w:rFonts w:ascii="Times New Roman" w:hAnsi="Times New Roman" w:cs="Times New Roman"/>
          <w:lang w:val="en-GB"/>
        </w:rPr>
        <w:t>love</w:t>
      </w:r>
      <w:r w:rsidR="00115FB8">
        <w:rPr>
          <w:rFonts w:ascii="Times New Roman" w:hAnsi="Times New Roman" w:cs="Times New Roman"/>
          <w:lang w:val="en-GB"/>
        </w:rPr>
        <w:t>: “That was all” (79)</w:t>
      </w:r>
      <w:r w:rsidR="00906C7D">
        <w:rPr>
          <w:rFonts w:ascii="Times New Roman" w:hAnsi="Times New Roman" w:cs="Times New Roman"/>
          <w:lang w:val="en-GB"/>
        </w:rPr>
        <w:t>. Yet the memory of this moment––</w:t>
      </w:r>
      <w:r w:rsidR="00115FB8">
        <w:rPr>
          <w:rFonts w:ascii="Times New Roman" w:hAnsi="Times New Roman" w:cs="Times New Roman"/>
          <w:lang w:val="en-GB"/>
        </w:rPr>
        <w:t>of recogni</w:t>
      </w:r>
      <w:r w:rsidR="00906C7D">
        <w:rPr>
          <w:rFonts w:ascii="Times New Roman" w:hAnsi="Times New Roman" w:cs="Times New Roman"/>
          <w:lang w:val="en-GB"/>
        </w:rPr>
        <w:t>tion, of communication, of love––</w:t>
      </w:r>
      <w:r w:rsidR="00115FB8">
        <w:rPr>
          <w:rFonts w:ascii="Times New Roman" w:hAnsi="Times New Roman" w:cs="Times New Roman"/>
          <w:lang w:val="en-GB"/>
        </w:rPr>
        <w:t>follows the young woman through her life. The episode concludes with a rhetorical question that highlights th</w:t>
      </w:r>
      <w:r w:rsidR="009F2B38">
        <w:rPr>
          <w:rFonts w:ascii="Times New Roman" w:hAnsi="Times New Roman" w:cs="Times New Roman"/>
          <w:lang w:val="en-GB"/>
        </w:rPr>
        <w:t>e centrality</w:t>
      </w:r>
      <w:r w:rsidR="009F2B38" w:rsidRPr="009F2B38">
        <w:rPr>
          <w:rFonts w:ascii="Times New Roman" w:hAnsi="Times New Roman" w:cs="Times New Roman"/>
          <w:lang w:val="en-GB"/>
        </w:rPr>
        <w:t xml:space="preserve"> </w:t>
      </w:r>
      <w:r w:rsidR="009F2B38">
        <w:rPr>
          <w:rFonts w:ascii="Times New Roman" w:hAnsi="Times New Roman" w:cs="Times New Roman"/>
          <w:lang w:val="en-GB"/>
        </w:rPr>
        <w:t xml:space="preserve">of </w:t>
      </w:r>
      <w:r w:rsidR="00906C7D">
        <w:rPr>
          <w:rFonts w:ascii="Times New Roman" w:hAnsi="Times New Roman" w:cs="Times New Roman"/>
          <w:lang w:val="en-GB"/>
        </w:rPr>
        <w:t>love despite its brevity</w:t>
      </w:r>
      <w:r w:rsidR="00115FB8">
        <w:rPr>
          <w:rFonts w:ascii="Times New Roman" w:hAnsi="Times New Roman" w:cs="Times New Roman"/>
          <w:lang w:val="en-GB"/>
        </w:rPr>
        <w:t>:</w:t>
      </w:r>
      <w:r w:rsidR="00842EA6">
        <w:rPr>
          <w:rFonts w:ascii="Times New Roman" w:hAnsi="Times New Roman" w:cs="Times New Roman"/>
          <w:lang w:val="en-GB"/>
        </w:rPr>
        <w:t xml:space="preserve"> </w:t>
      </w:r>
      <w:r w:rsidR="003D4EF5">
        <w:rPr>
          <w:rFonts w:ascii="Times New Roman" w:hAnsi="Times New Roman" w:cs="Times New Roman"/>
          <w:lang w:val="en-GB"/>
        </w:rPr>
        <w:t>“When you meet the one among the millions, when amid millions of years, across the borderless wastes of time, you happen to catch him or her, neither a step too early nor a step too late, what else is there to do except to ask softly: ‘So, you’re here too?’” (79)</w:t>
      </w:r>
      <w:r w:rsidR="00115FB8">
        <w:rPr>
          <w:rFonts w:ascii="Times New Roman" w:hAnsi="Times New Roman" w:cs="Times New Roman"/>
          <w:lang w:val="en-GB"/>
        </w:rPr>
        <w:t>.</w:t>
      </w:r>
    </w:p>
    <w:p w14:paraId="0D8FAA7C" w14:textId="54A917F9" w:rsidR="00012018" w:rsidRDefault="007A0D6D" w:rsidP="000A602C">
      <w:pPr>
        <w:spacing w:line="480" w:lineRule="auto"/>
        <w:rPr>
          <w:rFonts w:ascii="Times New Roman" w:hAnsi="Times New Roman" w:cs="Times New Roman"/>
          <w:lang w:val="en-GB"/>
        </w:rPr>
      </w:pPr>
      <w:r>
        <w:rPr>
          <w:rFonts w:ascii="Times New Roman" w:hAnsi="Times New Roman" w:cs="Times New Roman"/>
          <w:lang w:val="en-GB"/>
        </w:rPr>
        <w:tab/>
        <w:t>Lee has argued that</w:t>
      </w:r>
      <w:r w:rsidR="00906C7D">
        <w:rPr>
          <w:rFonts w:ascii="Times New Roman" w:hAnsi="Times New Roman" w:cs="Times New Roman"/>
          <w:lang w:val="en-GB"/>
        </w:rPr>
        <w:t xml:space="preserve"> it was the</w:t>
      </w:r>
      <w:r>
        <w:rPr>
          <w:rFonts w:ascii="Times New Roman" w:hAnsi="Times New Roman" w:cs="Times New Roman"/>
          <w:lang w:val="en-GB"/>
        </w:rPr>
        <w:t xml:space="preserve"> peculiar conditions </w:t>
      </w:r>
      <w:r w:rsidR="00906C7D">
        <w:rPr>
          <w:rFonts w:ascii="Times New Roman" w:hAnsi="Times New Roman" w:cs="Times New Roman"/>
          <w:lang w:val="en-GB"/>
        </w:rPr>
        <w:t>presented by the</w:t>
      </w:r>
      <w:r>
        <w:rPr>
          <w:rFonts w:ascii="Times New Roman" w:hAnsi="Times New Roman" w:cs="Times New Roman"/>
          <w:lang w:val="en-GB"/>
        </w:rPr>
        <w:t xml:space="preserve"> </w:t>
      </w:r>
      <w:r w:rsidR="009F2B38">
        <w:rPr>
          <w:rFonts w:ascii="Times New Roman" w:hAnsi="Times New Roman" w:cs="Times New Roman"/>
          <w:lang w:val="en-GB"/>
        </w:rPr>
        <w:t>Jap</w:t>
      </w:r>
      <w:r w:rsidR="00906C7D">
        <w:rPr>
          <w:rFonts w:ascii="Times New Roman" w:hAnsi="Times New Roman" w:cs="Times New Roman"/>
          <w:lang w:val="en-GB"/>
        </w:rPr>
        <w:t xml:space="preserve">anese occupation of Shanghai that allowed Chang to transform a very ordinary story into an </w:t>
      </w:r>
      <w:r>
        <w:rPr>
          <w:rFonts w:ascii="Times New Roman" w:hAnsi="Times New Roman" w:cs="Times New Roman"/>
          <w:lang w:val="en-GB"/>
        </w:rPr>
        <w:t xml:space="preserve">“extraordinary romance,” but he also </w:t>
      </w:r>
      <w:r w:rsidR="009F2B38">
        <w:rPr>
          <w:rFonts w:ascii="Times New Roman" w:hAnsi="Times New Roman" w:cs="Times New Roman"/>
          <w:lang w:val="en-GB"/>
        </w:rPr>
        <w:t>claims</w:t>
      </w:r>
      <w:r>
        <w:rPr>
          <w:rFonts w:ascii="Times New Roman" w:hAnsi="Times New Roman" w:cs="Times New Roman"/>
          <w:lang w:val="en-GB"/>
        </w:rPr>
        <w:t xml:space="preserve"> </w:t>
      </w:r>
      <w:r w:rsidR="009F2B38">
        <w:rPr>
          <w:rFonts w:ascii="Times New Roman" w:hAnsi="Times New Roman" w:cs="Times New Roman"/>
          <w:lang w:val="en-GB"/>
        </w:rPr>
        <w:t xml:space="preserve">that </w:t>
      </w:r>
      <w:r>
        <w:rPr>
          <w:rFonts w:ascii="Times New Roman" w:hAnsi="Times New Roman" w:cs="Times New Roman"/>
          <w:lang w:val="en-GB"/>
        </w:rPr>
        <w:t>it</w:t>
      </w:r>
      <w:r w:rsidR="00906C7D">
        <w:rPr>
          <w:rFonts w:ascii="Times New Roman" w:hAnsi="Times New Roman" w:cs="Times New Roman"/>
          <w:lang w:val="en-GB"/>
        </w:rPr>
        <w:t xml:space="preserve"> is these same factors that disrupt the “</w:t>
      </w:r>
      <w:r w:rsidRPr="00BF0C48">
        <w:rPr>
          <w:rFonts w:ascii="Times New Roman" w:hAnsi="Times New Roman" w:cs="Times New Roman"/>
          <w:lang w:val="en-GB"/>
        </w:rPr>
        <w:t>romantic fantasy</w:t>
      </w:r>
      <w:r w:rsidR="00906C7D">
        <w:rPr>
          <w:rFonts w:ascii="Times New Roman" w:hAnsi="Times New Roman" w:cs="Times New Roman"/>
          <w:lang w:val="en-GB"/>
        </w:rPr>
        <w:t>” and bring the characters “</w:t>
      </w:r>
      <w:r w:rsidRPr="00BF0C48">
        <w:rPr>
          <w:rFonts w:ascii="Times New Roman" w:hAnsi="Times New Roman" w:cs="Times New Roman"/>
          <w:lang w:val="en-GB"/>
        </w:rPr>
        <w:t>back to reality”</w:t>
      </w:r>
      <w:r w:rsidR="00906C7D">
        <w:rPr>
          <w:rFonts w:ascii="Times New Roman" w:hAnsi="Times New Roman" w:cs="Times New Roman"/>
          <w:lang w:val="en-GB"/>
        </w:rPr>
        <w:t>: the story as a whole is “</w:t>
      </w:r>
      <w:r w:rsidR="00906C7D" w:rsidRPr="00BF0C48">
        <w:rPr>
          <w:rFonts w:ascii="Times New Roman" w:hAnsi="Times New Roman" w:cs="Times New Roman"/>
          <w:lang w:val="en-GB"/>
        </w:rPr>
        <w:t>a dream framed by reality, a fantasy narrative framed by a realistic setting</w:t>
      </w:r>
      <w:r w:rsidR="00906C7D">
        <w:rPr>
          <w:rFonts w:ascii="Times New Roman" w:hAnsi="Times New Roman" w:cs="Times New Roman"/>
          <w:lang w:val="en-GB"/>
        </w:rPr>
        <w:t>”</w:t>
      </w:r>
      <w:r w:rsidR="00664C07">
        <w:rPr>
          <w:rFonts w:ascii="Times New Roman" w:hAnsi="Times New Roman" w:cs="Times New Roman"/>
          <w:lang w:val="en-GB"/>
        </w:rPr>
        <w:t xml:space="preserve"> </w:t>
      </w:r>
      <w:r w:rsidRPr="00BF0C48">
        <w:rPr>
          <w:rFonts w:ascii="Times New Roman" w:hAnsi="Times New Roman" w:cs="Times New Roman"/>
          <w:lang w:val="en-GB"/>
        </w:rPr>
        <w:t>(</w:t>
      </w:r>
      <w:r w:rsidR="00483893">
        <w:rPr>
          <w:rFonts w:ascii="Times New Roman" w:hAnsi="Times New Roman" w:cs="Times New Roman"/>
          <w:lang w:val="en-GB"/>
        </w:rPr>
        <w:t xml:space="preserve">L. Lee, </w:t>
      </w:r>
      <w:r w:rsidRPr="00BF0C48">
        <w:rPr>
          <w:rFonts w:ascii="Times New Roman" w:hAnsi="Times New Roman" w:cs="Times New Roman"/>
          <w:i/>
          <w:lang w:val="en-GB"/>
        </w:rPr>
        <w:t>Shanghai</w:t>
      </w:r>
      <w:r w:rsidRPr="00BF0C48">
        <w:rPr>
          <w:rFonts w:ascii="Times New Roman" w:hAnsi="Times New Roman" w:cs="Times New Roman"/>
          <w:lang w:val="en-GB"/>
        </w:rPr>
        <w:t xml:space="preserve"> </w:t>
      </w:r>
      <w:r w:rsidR="00906C7D">
        <w:rPr>
          <w:rFonts w:ascii="Times New Roman" w:hAnsi="Times New Roman" w:cs="Times New Roman"/>
          <w:lang w:val="en-GB"/>
        </w:rPr>
        <w:t>290-</w:t>
      </w:r>
      <w:r w:rsidRPr="00BF0C48">
        <w:rPr>
          <w:rFonts w:ascii="Times New Roman" w:hAnsi="Times New Roman" w:cs="Times New Roman"/>
          <w:lang w:val="en-GB"/>
        </w:rPr>
        <w:t>291)</w:t>
      </w:r>
      <w:r w:rsidR="00906C7D">
        <w:rPr>
          <w:rFonts w:ascii="Times New Roman" w:hAnsi="Times New Roman" w:cs="Times New Roman"/>
          <w:lang w:val="en-GB"/>
        </w:rPr>
        <w:t>.</w:t>
      </w:r>
      <w:r>
        <w:rPr>
          <w:rFonts w:ascii="Times New Roman" w:hAnsi="Times New Roman" w:cs="Times New Roman"/>
          <w:lang w:val="en-GB"/>
        </w:rPr>
        <w:t xml:space="preserve"> Yet to </w:t>
      </w:r>
      <w:r w:rsidR="009F2B38">
        <w:rPr>
          <w:rFonts w:ascii="Times New Roman" w:hAnsi="Times New Roman" w:cs="Times New Roman"/>
          <w:lang w:val="en-GB"/>
        </w:rPr>
        <w:t>identify</w:t>
      </w:r>
      <w:r>
        <w:rPr>
          <w:rFonts w:ascii="Times New Roman" w:hAnsi="Times New Roman" w:cs="Times New Roman"/>
          <w:lang w:val="en-GB"/>
        </w:rPr>
        <w:t xml:space="preserve"> the moment of mutual human recognition, the moment when the temporal, spatial, and social deformations of the wartime environment enable genuine human contact</w:t>
      </w:r>
      <w:r w:rsidR="009F2B38">
        <w:rPr>
          <w:rFonts w:ascii="Times New Roman" w:hAnsi="Times New Roman" w:cs="Times New Roman"/>
          <w:lang w:val="en-GB"/>
        </w:rPr>
        <w:t>,</w:t>
      </w:r>
      <w:r w:rsidR="005C129D">
        <w:rPr>
          <w:rFonts w:ascii="Times New Roman" w:hAnsi="Times New Roman" w:cs="Times New Roman"/>
          <w:lang w:val="en-GB"/>
        </w:rPr>
        <w:t xml:space="preserve"> as no more than a</w:t>
      </w:r>
      <w:r>
        <w:rPr>
          <w:rFonts w:ascii="Times New Roman" w:hAnsi="Times New Roman" w:cs="Times New Roman"/>
          <w:lang w:val="en-GB"/>
        </w:rPr>
        <w:t xml:space="preserve"> fantasy seems to ignore the multiple levels on which the m</w:t>
      </w:r>
      <w:r w:rsidR="009F2B38">
        <w:rPr>
          <w:rFonts w:ascii="Times New Roman" w:hAnsi="Times New Roman" w:cs="Times New Roman"/>
          <w:lang w:val="en-GB"/>
        </w:rPr>
        <w:t xml:space="preserve">oment exists in Chang’s writing, and indeed in modernist writing more generally. Conrad has his moments of vision, Joyce his epiphanies, Woolf her moments of being, and to label these intensities of perception, understanding and feeling as ‘fantasy’ would be to radically misunderstand the central drive of modernist writing. In Chang’s modernist fictional world, the moment </w:t>
      </w:r>
      <w:r>
        <w:rPr>
          <w:rFonts w:ascii="Times New Roman" w:hAnsi="Times New Roman" w:cs="Times New Roman"/>
          <w:lang w:val="en-GB"/>
        </w:rPr>
        <w:t>is all that can safely</w:t>
      </w:r>
      <w:r w:rsidR="009F2B38">
        <w:rPr>
          <w:rFonts w:ascii="Times New Roman" w:hAnsi="Times New Roman" w:cs="Times New Roman"/>
          <w:lang w:val="en-GB"/>
        </w:rPr>
        <w:t xml:space="preserve"> or reliably</w:t>
      </w:r>
      <w:r>
        <w:rPr>
          <w:rFonts w:ascii="Times New Roman" w:hAnsi="Times New Roman" w:cs="Times New Roman"/>
          <w:lang w:val="en-GB"/>
        </w:rPr>
        <w:t xml:space="preserve"> be claimed, and it is </w:t>
      </w:r>
      <w:r w:rsidR="00012018">
        <w:rPr>
          <w:rFonts w:ascii="Times New Roman" w:hAnsi="Times New Roman" w:cs="Times New Roman"/>
          <w:lang w:val="en-GB"/>
        </w:rPr>
        <w:t>in</w:t>
      </w:r>
      <w:r>
        <w:rPr>
          <w:rFonts w:ascii="Times New Roman" w:hAnsi="Times New Roman" w:cs="Times New Roman"/>
          <w:lang w:val="en-GB"/>
        </w:rPr>
        <w:t xml:space="preserve"> this moment, cut off from the circumstances and standards of normal life and normal time, that love, of however an att</w:t>
      </w:r>
      <w:r w:rsidR="00012018">
        <w:rPr>
          <w:rFonts w:ascii="Times New Roman" w:hAnsi="Times New Roman" w:cs="Times New Roman"/>
          <w:lang w:val="en-GB"/>
        </w:rPr>
        <w:t>enuated form, becomes possible.</w:t>
      </w:r>
    </w:p>
    <w:p w14:paraId="2377632A" w14:textId="0A9C4E64" w:rsidR="000D632C" w:rsidRDefault="00012018" w:rsidP="000A602C">
      <w:pPr>
        <w:spacing w:line="480" w:lineRule="auto"/>
        <w:rPr>
          <w:rFonts w:ascii="Times New Roman" w:hAnsi="Times New Roman" w:cs="Times New Roman"/>
          <w:lang w:val="en-GB"/>
        </w:rPr>
      </w:pPr>
      <w:r>
        <w:rPr>
          <w:rFonts w:ascii="Times New Roman" w:hAnsi="Times New Roman" w:cs="Times New Roman"/>
          <w:lang w:val="en-GB"/>
        </w:rPr>
        <w:tab/>
      </w:r>
      <w:r w:rsidR="007A0D6D">
        <w:rPr>
          <w:rFonts w:ascii="Times New Roman" w:hAnsi="Times New Roman" w:cs="Times New Roman"/>
          <w:lang w:val="en-GB"/>
        </w:rPr>
        <w:t>“Sealed Off” can thus be seen as an emblematic moder</w:t>
      </w:r>
      <w:r w:rsidR="009F2B38">
        <w:rPr>
          <w:rFonts w:ascii="Times New Roman" w:hAnsi="Times New Roman" w:cs="Times New Roman"/>
          <w:lang w:val="en-GB"/>
        </w:rPr>
        <w:t>nist short story</w:t>
      </w:r>
      <w:r w:rsidR="007A0D6D">
        <w:rPr>
          <w:rFonts w:ascii="Times New Roman" w:hAnsi="Times New Roman" w:cs="Times New Roman"/>
          <w:lang w:val="en-GB"/>
        </w:rPr>
        <w:t xml:space="preserve">, matching form to content and content to form, offering a fantasy of love that is perhaps at the same time </w:t>
      </w:r>
      <w:r>
        <w:rPr>
          <w:rFonts w:ascii="Times New Roman" w:hAnsi="Times New Roman" w:cs="Times New Roman"/>
          <w:lang w:val="en-GB"/>
        </w:rPr>
        <w:t>as real as any love can be</w:t>
      </w:r>
      <w:r w:rsidR="007A0D6D">
        <w:rPr>
          <w:rFonts w:ascii="Times New Roman" w:hAnsi="Times New Roman" w:cs="Times New Roman"/>
          <w:lang w:val="en-GB"/>
        </w:rPr>
        <w:t>, yet i</w:t>
      </w:r>
      <w:r>
        <w:rPr>
          <w:rFonts w:ascii="Times New Roman" w:hAnsi="Times New Roman" w:cs="Times New Roman"/>
          <w:lang w:val="en-GB"/>
        </w:rPr>
        <w:t xml:space="preserve">s also a moment that always </w:t>
      </w:r>
      <w:r w:rsidR="007A0D6D">
        <w:rPr>
          <w:rFonts w:ascii="Times New Roman" w:hAnsi="Times New Roman" w:cs="Times New Roman"/>
          <w:lang w:val="en-GB"/>
        </w:rPr>
        <w:t xml:space="preserve">comes, as </w:t>
      </w:r>
      <w:r w:rsidR="007A0D6D" w:rsidRPr="005128FF">
        <w:rPr>
          <w:rFonts w:ascii="Times New Roman" w:hAnsi="Times New Roman" w:cs="Times New Roman"/>
        </w:rPr>
        <w:t>Chia-chih</w:t>
      </w:r>
      <w:r w:rsidR="00D368B0">
        <w:rPr>
          <w:rFonts w:ascii="Times New Roman" w:hAnsi="Times New Roman" w:cs="Times New Roman"/>
        </w:rPr>
        <w:t xml:space="preserve"> recognizes in “</w:t>
      </w:r>
      <w:r w:rsidR="007A0D6D">
        <w:rPr>
          <w:rFonts w:ascii="Times New Roman" w:hAnsi="Times New Roman" w:cs="Times New Roman"/>
        </w:rPr>
        <w:t>Lust, Caution</w:t>
      </w:r>
      <w:r w:rsidR="00F37CFD">
        <w:rPr>
          <w:rFonts w:ascii="Times New Roman" w:hAnsi="Times New Roman" w:cs="Times New Roman"/>
        </w:rPr>
        <w:t>,”</w:t>
      </w:r>
      <w:r w:rsidR="007A0D6D">
        <w:rPr>
          <w:rFonts w:ascii="Times New Roman" w:hAnsi="Times New Roman" w:cs="Times New Roman"/>
        </w:rPr>
        <w:t xml:space="preserve"> “too late” (30).</w:t>
      </w:r>
      <w:r w:rsidR="00B27C93">
        <w:rPr>
          <w:rFonts w:ascii="Times New Roman" w:hAnsi="Times New Roman" w:cs="Times New Roman"/>
        </w:rPr>
        <w:t xml:space="preserve"> Chang’s experiences during the siege of Hong Kong taught her</w:t>
      </w:r>
      <w:r>
        <w:rPr>
          <w:rFonts w:ascii="Times New Roman" w:hAnsi="Times New Roman" w:cs="Times New Roman"/>
        </w:rPr>
        <w:t>, she claimed,</w:t>
      </w:r>
      <w:r w:rsidR="00B27C93">
        <w:rPr>
          <w:rFonts w:ascii="Times New Roman" w:hAnsi="Times New Roman" w:cs="Times New Roman"/>
        </w:rPr>
        <w:t xml:space="preserve"> </w:t>
      </w:r>
      <w:r w:rsidR="00D368B0">
        <w:rPr>
          <w:rFonts w:ascii="Times New Roman" w:hAnsi="Times New Roman" w:cs="Times New Roman"/>
        </w:rPr>
        <w:t>a lesson</w:t>
      </w:r>
      <w:r w:rsidR="00B27C93">
        <w:rPr>
          <w:rFonts w:ascii="Times New Roman" w:hAnsi="Times New Roman" w:cs="Times New Roman"/>
        </w:rPr>
        <w:t>:</w:t>
      </w:r>
      <w:r w:rsidR="00B27C93">
        <w:rPr>
          <w:rFonts w:ascii="Times New Roman" w:hAnsi="Times New Roman" w:cs="Times New Roman"/>
          <w:lang w:val="en-GB"/>
        </w:rPr>
        <w:t xml:space="preserve"> </w:t>
      </w:r>
      <w:r w:rsidR="007B7FD6">
        <w:rPr>
          <w:rFonts w:ascii="Times New Roman" w:hAnsi="Times New Roman" w:cs="Times New Roman"/>
          <w:lang w:val="en-GB"/>
        </w:rPr>
        <w:t>“If there is something you want to do, do it right away; even then</w:t>
      </w:r>
      <w:r w:rsidR="00B27C93">
        <w:rPr>
          <w:rFonts w:ascii="Times New Roman" w:hAnsi="Times New Roman" w:cs="Times New Roman"/>
          <w:lang w:val="en-GB"/>
        </w:rPr>
        <w:t>, you might already be too late,</w:t>
      </w:r>
      <w:r w:rsidR="007B7FD6">
        <w:rPr>
          <w:rFonts w:ascii="Times New Roman" w:hAnsi="Times New Roman" w:cs="Times New Roman"/>
          <w:lang w:val="en-GB"/>
        </w:rPr>
        <w:t>”</w:t>
      </w:r>
      <w:r w:rsidR="00B27C93">
        <w:rPr>
          <w:rFonts w:ascii="Times New Roman" w:hAnsi="Times New Roman" w:cs="Times New Roman"/>
          <w:lang w:val="en-GB"/>
        </w:rPr>
        <w:t xml:space="preserve"> and it is this sense of </w:t>
      </w:r>
      <w:r>
        <w:rPr>
          <w:rFonts w:ascii="Times New Roman" w:hAnsi="Times New Roman" w:cs="Times New Roman"/>
          <w:lang w:val="en-GB"/>
        </w:rPr>
        <w:t xml:space="preserve">belatedness for </w:t>
      </w:r>
      <w:r w:rsidR="00B27C93">
        <w:rPr>
          <w:rFonts w:ascii="Times New Roman" w:hAnsi="Times New Roman" w:cs="Times New Roman"/>
          <w:lang w:val="en-GB"/>
        </w:rPr>
        <w:t xml:space="preserve">the </w:t>
      </w:r>
      <w:r>
        <w:rPr>
          <w:rFonts w:ascii="Times New Roman" w:hAnsi="Times New Roman" w:cs="Times New Roman"/>
          <w:lang w:val="en-GB"/>
        </w:rPr>
        <w:t>always ephemeral</w:t>
      </w:r>
      <w:r w:rsidR="00D368B0">
        <w:rPr>
          <w:rFonts w:ascii="Times New Roman" w:hAnsi="Times New Roman" w:cs="Times New Roman"/>
          <w:lang w:val="en-GB"/>
        </w:rPr>
        <w:t>,</w:t>
      </w:r>
      <w:r>
        <w:rPr>
          <w:rFonts w:ascii="Times New Roman" w:hAnsi="Times New Roman" w:cs="Times New Roman"/>
          <w:lang w:val="en-GB"/>
        </w:rPr>
        <w:t xml:space="preserve"> yet astonishingly rich</w:t>
      </w:r>
      <w:r w:rsidR="00D368B0">
        <w:rPr>
          <w:rFonts w:ascii="Times New Roman" w:hAnsi="Times New Roman" w:cs="Times New Roman"/>
          <w:lang w:val="en-GB"/>
        </w:rPr>
        <w:t>,</w:t>
      </w:r>
      <w:r>
        <w:rPr>
          <w:rFonts w:ascii="Times New Roman" w:hAnsi="Times New Roman" w:cs="Times New Roman"/>
          <w:lang w:val="en-GB"/>
        </w:rPr>
        <w:t xml:space="preserve"> now </w:t>
      </w:r>
      <w:r w:rsidR="00B27C93">
        <w:rPr>
          <w:rFonts w:ascii="Times New Roman" w:hAnsi="Times New Roman" w:cs="Times New Roman"/>
          <w:lang w:val="en-GB"/>
        </w:rPr>
        <w:t>that most strongly conditions her v</w:t>
      </w:r>
      <w:r w:rsidR="00782727">
        <w:rPr>
          <w:rFonts w:ascii="Times New Roman" w:hAnsi="Times New Roman" w:cs="Times New Roman"/>
          <w:lang w:val="en-GB"/>
        </w:rPr>
        <w:t>ision of the potentialities of</w:t>
      </w:r>
      <w:r w:rsidR="00B27C93">
        <w:rPr>
          <w:rFonts w:ascii="Times New Roman" w:hAnsi="Times New Roman" w:cs="Times New Roman"/>
          <w:lang w:val="en-GB"/>
        </w:rPr>
        <w:t xml:space="preserve"> modern love</w:t>
      </w:r>
      <w:r w:rsidR="007B7FD6">
        <w:rPr>
          <w:rFonts w:ascii="Times New Roman" w:hAnsi="Times New Roman" w:cs="Times New Roman"/>
          <w:lang w:val="en-GB"/>
        </w:rPr>
        <w:t xml:space="preserve"> (“Ashes” 50)</w:t>
      </w:r>
      <w:r w:rsidR="00B27C93">
        <w:rPr>
          <w:rFonts w:ascii="Times New Roman" w:hAnsi="Times New Roman" w:cs="Times New Roman"/>
          <w:lang w:val="en-GB"/>
        </w:rPr>
        <w:t>.</w:t>
      </w:r>
    </w:p>
    <w:p w14:paraId="2977FED6" w14:textId="77777777" w:rsidR="000D632C" w:rsidRDefault="000D632C">
      <w:pPr>
        <w:rPr>
          <w:rFonts w:ascii="Times New Roman" w:hAnsi="Times New Roman" w:cs="Times New Roman"/>
          <w:lang w:val="en-GB"/>
        </w:rPr>
      </w:pPr>
      <w:r>
        <w:rPr>
          <w:rFonts w:ascii="Times New Roman" w:hAnsi="Times New Roman" w:cs="Times New Roman"/>
          <w:lang w:val="en-GB"/>
        </w:rPr>
        <w:br w:type="page"/>
      </w:r>
    </w:p>
    <w:p w14:paraId="219274EC" w14:textId="77777777" w:rsidR="00A93C43" w:rsidRDefault="00A93C43" w:rsidP="000A602C">
      <w:pPr>
        <w:spacing w:line="480" w:lineRule="auto"/>
        <w:rPr>
          <w:rFonts w:ascii="Times New Roman" w:hAnsi="Times New Roman" w:cs="Times New Roman"/>
          <w:lang w:val="en-GB"/>
        </w:rPr>
      </w:pPr>
    </w:p>
    <w:p w14:paraId="35A06B95" w14:textId="2A1ADB42" w:rsidR="000D632C" w:rsidRDefault="000D632C" w:rsidP="000D632C">
      <w:pPr>
        <w:tabs>
          <w:tab w:val="left" w:pos="2768"/>
          <w:tab w:val="center" w:pos="4150"/>
        </w:tabs>
        <w:spacing w:line="480" w:lineRule="auto"/>
        <w:jc w:val="center"/>
        <w:rPr>
          <w:rFonts w:ascii="Times New Roman" w:hAnsi="Times New Roman" w:cs="Times New Roman"/>
          <w:b/>
          <w:lang w:val="en-GB"/>
        </w:rPr>
      </w:pPr>
      <w:r>
        <w:rPr>
          <w:rFonts w:ascii="Times New Roman" w:hAnsi="Times New Roman" w:cs="Times New Roman"/>
          <w:b/>
          <w:lang w:val="en-GB"/>
        </w:rPr>
        <w:t>Notes</w:t>
      </w:r>
    </w:p>
    <w:p w14:paraId="6E0497A2" w14:textId="77777777" w:rsidR="000C04F9" w:rsidRPr="000D632C" w:rsidRDefault="000C04F9" w:rsidP="000D632C">
      <w:pPr>
        <w:rPr>
          <w:rFonts w:ascii="Times New Roman" w:hAnsi="Times New Roman" w:cs="Times New Roman"/>
          <w:lang w:val="en-GB"/>
        </w:rPr>
        <w:sectPr w:rsidR="000C04F9" w:rsidRPr="000D632C" w:rsidSect="00F0589B">
          <w:endnotePr>
            <w:numFmt w:val="decimal"/>
          </w:endnotePr>
          <w:pgSz w:w="11900" w:h="16840"/>
          <w:pgMar w:top="1440" w:right="1800" w:bottom="1440" w:left="1800" w:header="708" w:footer="708" w:gutter="0"/>
          <w:pgNumType w:start="1"/>
          <w:cols w:space="708"/>
          <w:docGrid w:linePitch="360"/>
        </w:sectPr>
      </w:pPr>
    </w:p>
    <w:p w14:paraId="36032039" w14:textId="4DCFBD5D" w:rsidR="00115FB8" w:rsidRPr="00F0589B" w:rsidRDefault="00EC41A4" w:rsidP="00F0589B">
      <w:pPr>
        <w:spacing w:line="480" w:lineRule="auto"/>
        <w:jc w:val="center"/>
        <w:rPr>
          <w:rFonts w:ascii="Times New Roman" w:hAnsi="Times New Roman" w:cs="Times New Roman"/>
          <w:b/>
          <w:lang w:val="en-GB"/>
        </w:rPr>
      </w:pPr>
      <w:r w:rsidRPr="00F0589B">
        <w:rPr>
          <w:rFonts w:ascii="Times New Roman" w:hAnsi="Times New Roman" w:cs="Times New Roman"/>
          <w:b/>
          <w:lang w:val="en-GB"/>
        </w:rPr>
        <w:t>Works Cited</w:t>
      </w:r>
    </w:p>
    <w:p w14:paraId="4ED6D9FC" w14:textId="12F3D55E" w:rsidR="00915A34" w:rsidRDefault="00915A34" w:rsidP="000A602C">
      <w:pPr>
        <w:spacing w:line="480" w:lineRule="auto"/>
        <w:rPr>
          <w:rFonts w:ascii="Times New Roman" w:hAnsi="Times New Roman" w:cs="Times New Roman"/>
          <w:lang w:val="en-GB"/>
        </w:rPr>
      </w:pPr>
      <w:r>
        <w:rPr>
          <w:rFonts w:ascii="Times New Roman" w:hAnsi="Times New Roman" w:cs="Times New Roman"/>
          <w:lang w:val="en-GB"/>
        </w:rPr>
        <w:t xml:space="preserve">Bahktin, M. M. “Forms of Time and the Chronotope in the Novel: Notes toward a </w:t>
      </w:r>
      <w:r w:rsidR="00921B42">
        <w:rPr>
          <w:rFonts w:ascii="Times New Roman" w:hAnsi="Times New Roman" w:cs="Times New Roman"/>
          <w:lang w:val="en-GB"/>
        </w:rPr>
        <w:tab/>
      </w:r>
      <w:r>
        <w:rPr>
          <w:rFonts w:ascii="Times New Roman" w:hAnsi="Times New Roman" w:cs="Times New Roman"/>
          <w:lang w:val="en-GB"/>
        </w:rPr>
        <w:t xml:space="preserve">Historical Poetics.” </w:t>
      </w:r>
      <w:r w:rsidRPr="00915A34">
        <w:rPr>
          <w:rFonts w:ascii="Times New Roman" w:hAnsi="Times New Roman" w:cs="Times New Roman"/>
          <w:i/>
          <w:lang w:val="en-GB"/>
        </w:rPr>
        <w:t>The Dialogic Imagination: Four Essays</w:t>
      </w:r>
      <w:r w:rsidR="00430E24">
        <w:rPr>
          <w:rFonts w:ascii="Times New Roman" w:hAnsi="Times New Roman" w:cs="Times New Roman"/>
          <w:lang w:val="en-GB"/>
        </w:rPr>
        <w:t>, e</w:t>
      </w:r>
      <w:r>
        <w:rPr>
          <w:rFonts w:ascii="Times New Roman" w:hAnsi="Times New Roman" w:cs="Times New Roman"/>
          <w:lang w:val="en-GB"/>
        </w:rPr>
        <w:t>d</w:t>
      </w:r>
      <w:r w:rsidR="00430E24">
        <w:rPr>
          <w:rFonts w:ascii="Times New Roman" w:hAnsi="Times New Roman" w:cs="Times New Roman"/>
          <w:lang w:val="en-GB"/>
        </w:rPr>
        <w:t>ited by</w:t>
      </w:r>
      <w:r>
        <w:rPr>
          <w:rFonts w:ascii="Times New Roman" w:hAnsi="Times New Roman" w:cs="Times New Roman"/>
          <w:lang w:val="en-GB"/>
        </w:rPr>
        <w:t xml:space="preserve"> </w:t>
      </w:r>
      <w:r w:rsidR="00430E24">
        <w:rPr>
          <w:rFonts w:ascii="Times New Roman" w:hAnsi="Times New Roman" w:cs="Times New Roman"/>
          <w:lang w:val="en-GB"/>
        </w:rPr>
        <w:tab/>
      </w:r>
      <w:r>
        <w:rPr>
          <w:rFonts w:ascii="Times New Roman" w:hAnsi="Times New Roman" w:cs="Times New Roman"/>
          <w:lang w:val="en-GB"/>
        </w:rPr>
        <w:t xml:space="preserve">Michael </w:t>
      </w:r>
      <w:r w:rsidR="00430E24">
        <w:rPr>
          <w:rFonts w:ascii="Times New Roman" w:hAnsi="Times New Roman" w:cs="Times New Roman"/>
          <w:lang w:val="en-GB"/>
        </w:rPr>
        <w:t>Holquist, translated by</w:t>
      </w:r>
      <w:r>
        <w:rPr>
          <w:rFonts w:ascii="Times New Roman" w:hAnsi="Times New Roman" w:cs="Times New Roman"/>
          <w:lang w:val="en-GB"/>
        </w:rPr>
        <w:t xml:space="preserve"> Cary</w:t>
      </w:r>
      <w:r w:rsidR="00430E24">
        <w:rPr>
          <w:rFonts w:ascii="Times New Roman" w:hAnsi="Times New Roman" w:cs="Times New Roman"/>
          <w:lang w:val="en-GB"/>
        </w:rPr>
        <w:t xml:space="preserve">l Emerson and Michael Holquist, </w:t>
      </w:r>
      <w:r>
        <w:rPr>
          <w:rFonts w:ascii="Times New Roman" w:hAnsi="Times New Roman" w:cs="Times New Roman"/>
          <w:lang w:val="en-GB"/>
        </w:rPr>
        <w:t xml:space="preserve">U of </w:t>
      </w:r>
      <w:r w:rsidR="00430E24">
        <w:rPr>
          <w:rFonts w:ascii="Times New Roman" w:hAnsi="Times New Roman" w:cs="Times New Roman"/>
          <w:lang w:val="en-GB"/>
        </w:rPr>
        <w:tab/>
      </w:r>
      <w:r>
        <w:rPr>
          <w:rFonts w:ascii="Times New Roman" w:hAnsi="Times New Roman" w:cs="Times New Roman"/>
          <w:lang w:val="en-GB"/>
        </w:rPr>
        <w:t>Texas P, 198</w:t>
      </w:r>
      <w:r w:rsidR="00430E24">
        <w:rPr>
          <w:rFonts w:ascii="Times New Roman" w:hAnsi="Times New Roman" w:cs="Times New Roman"/>
          <w:lang w:val="en-GB"/>
        </w:rPr>
        <w:t xml:space="preserve">1, pp. </w:t>
      </w:r>
      <w:r w:rsidR="00E76DEC">
        <w:rPr>
          <w:rFonts w:ascii="Times New Roman" w:hAnsi="Times New Roman" w:cs="Times New Roman"/>
          <w:lang w:val="en-GB"/>
        </w:rPr>
        <w:t>85-258.</w:t>
      </w:r>
    </w:p>
    <w:p w14:paraId="63CDFDAD" w14:textId="64E9255F" w:rsidR="00B2017B" w:rsidRDefault="00B2017B" w:rsidP="000A602C">
      <w:pPr>
        <w:spacing w:line="480" w:lineRule="auto"/>
        <w:rPr>
          <w:rFonts w:ascii="Times New Roman" w:hAnsi="Times New Roman" w:cs="Times New Roman"/>
          <w:lang w:val="en-GB"/>
        </w:rPr>
      </w:pPr>
      <w:r>
        <w:rPr>
          <w:rFonts w:ascii="Times New Roman" w:hAnsi="Times New Roman" w:cs="Times New Roman"/>
          <w:lang w:val="en-GB"/>
        </w:rPr>
        <w:t xml:space="preserve">Brooker, Peter. Editor’s Preface. </w:t>
      </w:r>
      <w:r w:rsidRPr="00B2017B">
        <w:rPr>
          <w:rFonts w:ascii="Times New Roman" w:hAnsi="Times New Roman" w:cs="Times New Roman"/>
          <w:i/>
          <w:lang w:val="en-GB"/>
        </w:rPr>
        <w:t>Modernism/Postmodernism</w:t>
      </w:r>
      <w:r w:rsidR="00430E24">
        <w:rPr>
          <w:rFonts w:ascii="Times New Roman" w:hAnsi="Times New Roman" w:cs="Times New Roman"/>
          <w:lang w:val="en-GB"/>
        </w:rPr>
        <w:t xml:space="preserve">, edited by Peter </w:t>
      </w:r>
      <w:r w:rsidR="00430E24">
        <w:rPr>
          <w:rFonts w:ascii="Times New Roman" w:hAnsi="Times New Roman" w:cs="Times New Roman"/>
          <w:lang w:val="en-GB"/>
        </w:rPr>
        <w:tab/>
        <w:t>Brooker, Longman, 1992,</w:t>
      </w:r>
      <w:r>
        <w:rPr>
          <w:rFonts w:ascii="Times New Roman" w:hAnsi="Times New Roman" w:cs="Times New Roman"/>
          <w:lang w:val="en-GB"/>
        </w:rPr>
        <w:t xml:space="preserve"> </w:t>
      </w:r>
      <w:r w:rsidR="00430E24">
        <w:rPr>
          <w:rFonts w:ascii="Times New Roman" w:hAnsi="Times New Roman" w:cs="Times New Roman"/>
          <w:lang w:val="en-GB"/>
        </w:rPr>
        <w:t xml:space="preserve">pp. </w:t>
      </w:r>
      <w:r>
        <w:rPr>
          <w:rFonts w:ascii="Times New Roman" w:hAnsi="Times New Roman" w:cs="Times New Roman"/>
          <w:lang w:val="en-GB"/>
        </w:rPr>
        <w:t>xi-xii.</w:t>
      </w:r>
    </w:p>
    <w:p w14:paraId="20B29675" w14:textId="0CB80B50" w:rsidR="00832C16" w:rsidRDefault="00832C16" w:rsidP="000A602C">
      <w:pPr>
        <w:spacing w:line="480" w:lineRule="auto"/>
        <w:rPr>
          <w:rFonts w:ascii="Times New Roman" w:hAnsi="Times New Roman" w:cs="Times New Roman"/>
          <w:lang w:val="en-GB"/>
        </w:rPr>
      </w:pPr>
      <w:r>
        <w:rPr>
          <w:rFonts w:ascii="Times New Roman" w:hAnsi="Times New Roman" w:cs="Times New Roman"/>
          <w:lang w:val="en-GB"/>
        </w:rPr>
        <w:t xml:space="preserve">Chang, Eileen. “By the Light of the Silver Lantern.” </w:t>
      </w:r>
      <w:r>
        <w:rPr>
          <w:rFonts w:ascii="Times New Roman" w:hAnsi="Times New Roman" w:cs="Times New Roman"/>
          <w:i/>
          <w:lang w:val="en-GB"/>
        </w:rPr>
        <w:t>Written on Water</w:t>
      </w:r>
      <w:r w:rsidR="009C18AE">
        <w:rPr>
          <w:rFonts w:ascii="Times New Roman" w:hAnsi="Times New Roman" w:cs="Times New Roman"/>
          <w:lang w:val="en-GB"/>
        </w:rPr>
        <w:t xml:space="preserve">, translated by </w:t>
      </w:r>
      <w:r w:rsidR="009C18AE">
        <w:rPr>
          <w:rFonts w:ascii="Times New Roman" w:hAnsi="Times New Roman" w:cs="Times New Roman"/>
          <w:lang w:val="en-GB"/>
        </w:rPr>
        <w:tab/>
        <w:t xml:space="preserve">Andrew F. Jones, Columbia UP, 2005, pp. </w:t>
      </w:r>
      <w:r>
        <w:rPr>
          <w:rFonts w:ascii="Times New Roman" w:hAnsi="Times New Roman" w:cs="Times New Roman"/>
          <w:lang w:val="en-GB"/>
        </w:rPr>
        <w:t>93-</w:t>
      </w:r>
      <w:r w:rsidR="00E76DEC">
        <w:rPr>
          <w:rFonts w:ascii="Times New Roman" w:hAnsi="Times New Roman" w:cs="Times New Roman"/>
          <w:lang w:val="en-GB"/>
        </w:rPr>
        <w:t>96.</w:t>
      </w:r>
    </w:p>
    <w:p w14:paraId="36679189" w14:textId="054D4ABC" w:rsidR="00B27C93" w:rsidRDefault="002C072F" w:rsidP="000A602C">
      <w:pPr>
        <w:spacing w:line="480" w:lineRule="auto"/>
        <w:rPr>
          <w:rFonts w:ascii="Times New Roman" w:hAnsi="Times New Roman" w:cs="Times New Roman"/>
          <w:lang w:val="en-GB"/>
        </w:rPr>
      </w:pPr>
      <w:r>
        <w:rPr>
          <w:rFonts w:ascii="Times New Roman" w:hAnsi="Times New Roman" w:cs="Times New Roman"/>
          <w:lang w:val="en-GB"/>
        </w:rPr>
        <w:t>---.</w:t>
      </w:r>
      <w:r w:rsidR="00F94F27">
        <w:rPr>
          <w:rFonts w:ascii="Times New Roman" w:hAnsi="Times New Roman" w:cs="Times New Roman"/>
          <w:lang w:val="en-GB"/>
        </w:rPr>
        <w:t xml:space="preserve">“Epilogue: Days and Nights of China.” </w:t>
      </w:r>
      <w:r w:rsidR="00F94F27">
        <w:rPr>
          <w:rFonts w:ascii="Times New Roman" w:hAnsi="Times New Roman" w:cs="Times New Roman"/>
          <w:i/>
          <w:lang w:val="en-GB"/>
        </w:rPr>
        <w:t>Written on Water</w:t>
      </w:r>
      <w:r w:rsidR="00DD7AA3">
        <w:rPr>
          <w:rFonts w:ascii="Times New Roman" w:hAnsi="Times New Roman" w:cs="Times New Roman"/>
          <w:lang w:val="en-GB"/>
        </w:rPr>
        <w:t xml:space="preserve">, translated by Andrew F. </w:t>
      </w:r>
      <w:r w:rsidR="009C18AE">
        <w:rPr>
          <w:rFonts w:ascii="Times New Roman" w:hAnsi="Times New Roman" w:cs="Times New Roman"/>
          <w:lang w:val="en-GB"/>
        </w:rPr>
        <w:tab/>
      </w:r>
      <w:r w:rsidR="00DD7AA3">
        <w:rPr>
          <w:rFonts w:ascii="Times New Roman" w:hAnsi="Times New Roman" w:cs="Times New Roman"/>
          <w:lang w:val="en-GB"/>
        </w:rPr>
        <w:t>Jones, Columbia UP, 2005, pp.</w:t>
      </w:r>
      <w:r w:rsidR="00F94F27">
        <w:rPr>
          <w:rFonts w:ascii="Times New Roman" w:hAnsi="Times New Roman" w:cs="Times New Roman"/>
          <w:lang w:val="en-GB"/>
        </w:rPr>
        <w:t xml:space="preserve"> </w:t>
      </w:r>
      <w:r w:rsidR="00E76DEC">
        <w:rPr>
          <w:rFonts w:ascii="Times New Roman" w:hAnsi="Times New Roman" w:cs="Times New Roman"/>
          <w:lang w:val="en-GB"/>
        </w:rPr>
        <w:t>213-218.</w:t>
      </w:r>
    </w:p>
    <w:p w14:paraId="7666D072" w14:textId="00986C19" w:rsidR="00E23600" w:rsidRDefault="002C072F" w:rsidP="000A602C">
      <w:pPr>
        <w:spacing w:line="480" w:lineRule="auto"/>
        <w:rPr>
          <w:rFonts w:ascii="Times New Roman" w:hAnsi="Times New Roman" w:cs="Times New Roman"/>
          <w:lang w:val="en-GB"/>
        </w:rPr>
      </w:pPr>
      <w:r>
        <w:rPr>
          <w:rFonts w:ascii="Times New Roman" w:hAnsi="Times New Roman" w:cs="Times New Roman"/>
          <w:lang w:val="en-GB"/>
        </w:rPr>
        <w:t xml:space="preserve">---. </w:t>
      </w:r>
      <w:r w:rsidR="00B27C93">
        <w:rPr>
          <w:rFonts w:ascii="Times New Roman" w:hAnsi="Times New Roman" w:cs="Times New Roman"/>
          <w:lang w:val="en-GB"/>
        </w:rPr>
        <w:t xml:space="preserve">“From the Ashes”. </w:t>
      </w:r>
      <w:r w:rsidR="00B27C93">
        <w:rPr>
          <w:rFonts w:ascii="Times New Roman" w:hAnsi="Times New Roman" w:cs="Times New Roman"/>
          <w:i/>
          <w:lang w:val="en-GB"/>
        </w:rPr>
        <w:t>Written on Water</w:t>
      </w:r>
      <w:r w:rsidR="00DD7AA3">
        <w:rPr>
          <w:rFonts w:ascii="Times New Roman" w:hAnsi="Times New Roman" w:cs="Times New Roman"/>
          <w:lang w:val="en-GB"/>
        </w:rPr>
        <w:t>, translated by</w:t>
      </w:r>
      <w:r w:rsidR="00B27C93">
        <w:rPr>
          <w:rFonts w:ascii="Times New Roman" w:hAnsi="Times New Roman" w:cs="Times New Roman"/>
          <w:lang w:val="en-GB"/>
        </w:rPr>
        <w:t xml:space="preserve"> Andrew F. Jon</w:t>
      </w:r>
      <w:r w:rsidR="00DD7AA3">
        <w:rPr>
          <w:rFonts w:ascii="Times New Roman" w:hAnsi="Times New Roman" w:cs="Times New Roman"/>
          <w:lang w:val="en-GB"/>
        </w:rPr>
        <w:t>es,</w:t>
      </w:r>
      <w:r w:rsidR="00CC6D3B">
        <w:rPr>
          <w:rFonts w:ascii="Times New Roman" w:hAnsi="Times New Roman" w:cs="Times New Roman"/>
          <w:lang w:val="en-GB"/>
        </w:rPr>
        <w:t xml:space="preserve"> </w:t>
      </w:r>
      <w:r w:rsidR="00DD7AA3">
        <w:rPr>
          <w:rFonts w:ascii="Times New Roman" w:hAnsi="Times New Roman" w:cs="Times New Roman"/>
          <w:lang w:val="en-GB"/>
        </w:rPr>
        <w:t xml:space="preserve">Columbia </w:t>
      </w:r>
      <w:r w:rsidR="00DD7AA3">
        <w:rPr>
          <w:rFonts w:ascii="Times New Roman" w:hAnsi="Times New Roman" w:cs="Times New Roman"/>
          <w:lang w:val="en-GB"/>
        </w:rPr>
        <w:tab/>
        <w:t xml:space="preserve">UP, 2005, pp. </w:t>
      </w:r>
      <w:r w:rsidR="00E76DEC">
        <w:rPr>
          <w:rFonts w:ascii="Times New Roman" w:hAnsi="Times New Roman" w:cs="Times New Roman"/>
          <w:lang w:val="en-GB"/>
        </w:rPr>
        <w:t>39-52.</w:t>
      </w:r>
    </w:p>
    <w:p w14:paraId="1A7CE039" w14:textId="32FBD1D8" w:rsidR="00F94F27" w:rsidRPr="00BF0C48" w:rsidRDefault="002C072F" w:rsidP="000A602C">
      <w:pPr>
        <w:spacing w:line="480" w:lineRule="auto"/>
        <w:rPr>
          <w:rFonts w:ascii="Times New Roman" w:hAnsi="Times New Roman" w:cs="Times New Roman"/>
          <w:lang w:val="en-GB"/>
        </w:rPr>
      </w:pPr>
      <w:r>
        <w:rPr>
          <w:rFonts w:ascii="Times New Roman" w:hAnsi="Times New Roman" w:cs="Times New Roman"/>
          <w:lang w:val="en-GB"/>
        </w:rPr>
        <w:t>---.</w:t>
      </w:r>
      <w:r w:rsidR="00E23600" w:rsidRPr="00C63291">
        <w:rPr>
          <w:rFonts w:ascii="Times New Roman" w:hAnsi="Times New Roman" w:cs="Times New Roman"/>
          <w:lang w:val="en-GB"/>
        </w:rPr>
        <w:t xml:space="preserve"> "</w:t>
      </w:r>
      <w:r w:rsidR="00E23600">
        <w:rPr>
          <w:rFonts w:ascii="Times New Roman" w:hAnsi="Times New Roman" w:cs="Times New Roman"/>
          <w:lang w:val="en-GB"/>
        </w:rPr>
        <w:t>Love</w:t>
      </w:r>
      <w:r w:rsidR="00E23600" w:rsidRPr="00C63291">
        <w:rPr>
          <w:rFonts w:ascii="Times New Roman" w:hAnsi="Times New Roman" w:cs="Times New Roman"/>
          <w:lang w:val="en-GB"/>
        </w:rPr>
        <w:t xml:space="preserve">." </w:t>
      </w:r>
      <w:r w:rsidR="00E23600" w:rsidRPr="00C63291">
        <w:rPr>
          <w:rFonts w:ascii="Times New Roman" w:hAnsi="Times New Roman" w:cs="Times New Roman"/>
          <w:i/>
          <w:iCs/>
          <w:lang w:val="en-GB"/>
        </w:rPr>
        <w:t>Written on Water</w:t>
      </w:r>
      <w:r w:rsidR="00DD7AA3">
        <w:rPr>
          <w:rFonts w:ascii="Times New Roman" w:hAnsi="Times New Roman" w:cs="Times New Roman"/>
          <w:lang w:val="en-GB"/>
        </w:rPr>
        <w:t>, translated by</w:t>
      </w:r>
      <w:r w:rsidR="00E23600" w:rsidRPr="00C63291">
        <w:rPr>
          <w:rFonts w:ascii="Times New Roman" w:hAnsi="Times New Roman" w:cs="Times New Roman"/>
          <w:lang w:val="en-GB"/>
        </w:rPr>
        <w:t xml:space="preserve"> Andr</w:t>
      </w:r>
      <w:r w:rsidR="00DD7AA3">
        <w:rPr>
          <w:rFonts w:ascii="Times New Roman" w:hAnsi="Times New Roman" w:cs="Times New Roman"/>
          <w:lang w:val="en-GB"/>
        </w:rPr>
        <w:t xml:space="preserve">ew F. Jones. Columbia UP, 2005, p. </w:t>
      </w:r>
      <w:r w:rsidR="00742370">
        <w:rPr>
          <w:rFonts w:ascii="Times New Roman" w:hAnsi="Times New Roman" w:cs="Times New Roman"/>
          <w:lang w:val="en-GB"/>
        </w:rPr>
        <w:tab/>
        <w:t>79.</w:t>
      </w:r>
    </w:p>
    <w:p w14:paraId="34A91F9F" w14:textId="56CDE75E" w:rsidR="00FC71B3" w:rsidRDefault="002C072F"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w:t>
      </w:r>
      <w:r w:rsidR="008B2A99" w:rsidRPr="00BF0C48">
        <w:rPr>
          <w:rFonts w:ascii="Times New Roman" w:hAnsi="Times New Roman" w:cs="Times New Roman"/>
          <w:lang w:val="en-GB"/>
        </w:rPr>
        <w:t xml:space="preserve"> “Love in a Fallen City.” </w:t>
      </w:r>
      <w:r w:rsidR="008B2A99" w:rsidRPr="00BF0C48">
        <w:rPr>
          <w:rFonts w:ascii="Times New Roman" w:hAnsi="Times New Roman" w:cs="Times New Roman"/>
          <w:i/>
          <w:lang w:val="en-GB"/>
        </w:rPr>
        <w:t>Love in a Fallen City</w:t>
      </w:r>
      <w:r w:rsidR="004A6491">
        <w:rPr>
          <w:rFonts w:ascii="Times New Roman" w:hAnsi="Times New Roman" w:cs="Times New Roman"/>
          <w:lang w:val="en-GB"/>
        </w:rPr>
        <w:t xml:space="preserve">, translated by Karen S. Kingsbury, </w:t>
      </w:r>
      <w:r w:rsidR="004A6491">
        <w:rPr>
          <w:rFonts w:ascii="Times New Roman" w:hAnsi="Times New Roman" w:cs="Times New Roman"/>
          <w:lang w:val="en-GB"/>
        </w:rPr>
        <w:tab/>
      </w:r>
      <w:r w:rsidR="008B2A99" w:rsidRPr="00BF0C48">
        <w:rPr>
          <w:rFonts w:ascii="Times New Roman" w:hAnsi="Times New Roman" w:cs="Times New Roman"/>
          <w:lang w:val="en-GB"/>
        </w:rPr>
        <w:t xml:space="preserve">New </w:t>
      </w:r>
      <w:r w:rsidR="00DD7AA3">
        <w:rPr>
          <w:rFonts w:ascii="Times New Roman" w:hAnsi="Times New Roman" w:cs="Times New Roman"/>
          <w:lang w:val="en-GB"/>
        </w:rPr>
        <w:t>York Review Books, 2007,</w:t>
      </w:r>
      <w:r w:rsidR="008B2A99" w:rsidRPr="00BF0C48">
        <w:rPr>
          <w:rFonts w:ascii="Times New Roman" w:hAnsi="Times New Roman" w:cs="Times New Roman"/>
          <w:lang w:val="en-GB"/>
        </w:rPr>
        <w:t xml:space="preserve"> </w:t>
      </w:r>
      <w:r w:rsidR="00DD7AA3">
        <w:rPr>
          <w:rFonts w:ascii="Times New Roman" w:hAnsi="Times New Roman" w:cs="Times New Roman"/>
          <w:lang w:val="en-GB"/>
        </w:rPr>
        <w:t xml:space="preserve">pp. </w:t>
      </w:r>
      <w:r w:rsidR="008B2A99" w:rsidRPr="00BF0C48">
        <w:rPr>
          <w:rFonts w:ascii="Times New Roman" w:hAnsi="Times New Roman" w:cs="Times New Roman"/>
          <w:lang w:val="en-GB"/>
        </w:rPr>
        <w:t>111-167.</w:t>
      </w:r>
    </w:p>
    <w:p w14:paraId="4E4EAFF0" w14:textId="38476839" w:rsidR="008B2A99" w:rsidRPr="00BF0C48" w:rsidRDefault="002C072F"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w:t>
      </w:r>
      <w:r w:rsidR="00FC71B3">
        <w:rPr>
          <w:rFonts w:ascii="Times New Roman" w:hAnsi="Times New Roman" w:cs="Times New Roman"/>
          <w:lang w:val="en-GB"/>
        </w:rPr>
        <w:t xml:space="preserve"> “Lust, Caution”. </w:t>
      </w:r>
      <w:r w:rsidR="00FC71B3">
        <w:rPr>
          <w:rFonts w:ascii="Times New Roman" w:hAnsi="Times New Roman" w:cs="Times New Roman"/>
          <w:i/>
          <w:lang w:val="en-GB"/>
        </w:rPr>
        <w:t>Lust, Caution and Other Stories</w:t>
      </w:r>
      <w:r w:rsidR="004A6491">
        <w:rPr>
          <w:rFonts w:ascii="Times New Roman" w:hAnsi="Times New Roman" w:cs="Times New Roman"/>
          <w:lang w:val="en-GB"/>
        </w:rPr>
        <w:t>,</w:t>
      </w:r>
      <w:r w:rsidR="00FC71B3">
        <w:rPr>
          <w:rFonts w:ascii="Times New Roman" w:hAnsi="Times New Roman" w:cs="Times New Roman"/>
          <w:lang w:val="en-GB"/>
        </w:rPr>
        <w:t xml:space="preserve"> </w:t>
      </w:r>
      <w:r w:rsidR="00A23A6C">
        <w:rPr>
          <w:rFonts w:ascii="Times New Roman" w:hAnsi="Times New Roman" w:cs="Times New Roman"/>
          <w:lang w:val="en-GB"/>
        </w:rPr>
        <w:t xml:space="preserve">edited and </w:t>
      </w:r>
      <w:r w:rsidR="004A6491">
        <w:rPr>
          <w:rFonts w:ascii="Times New Roman" w:hAnsi="Times New Roman" w:cs="Times New Roman"/>
          <w:lang w:val="en-GB"/>
        </w:rPr>
        <w:t xml:space="preserve">translated by Julia </w:t>
      </w:r>
      <w:r w:rsidR="00A23A6C">
        <w:rPr>
          <w:rFonts w:ascii="Times New Roman" w:hAnsi="Times New Roman" w:cs="Times New Roman"/>
          <w:lang w:val="en-GB"/>
        </w:rPr>
        <w:tab/>
      </w:r>
      <w:r w:rsidR="004A6491">
        <w:rPr>
          <w:rFonts w:ascii="Times New Roman" w:hAnsi="Times New Roman" w:cs="Times New Roman"/>
          <w:lang w:val="en-GB"/>
        </w:rPr>
        <w:t xml:space="preserve">Lovell, </w:t>
      </w:r>
      <w:r w:rsidR="00E76DEC">
        <w:rPr>
          <w:rFonts w:ascii="Times New Roman" w:hAnsi="Times New Roman" w:cs="Times New Roman"/>
          <w:lang w:val="en-GB"/>
        </w:rPr>
        <w:t xml:space="preserve">Penguin, </w:t>
      </w:r>
      <w:r w:rsidR="004A6491">
        <w:rPr>
          <w:rFonts w:ascii="Times New Roman" w:hAnsi="Times New Roman" w:cs="Times New Roman"/>
          <w:lang w:val="en-GB"/>
        </w:rPr>
        <w:t xml:space="preserve">2007, pp. </w:t>
      </w:r>
      <w:r w:rsidR="00E76DEC">
        <w:rPr>
          <w:rFonts w:ascii="Times New Roman" w:hAnsi="Times New Roman" w:cs="Times New Roman"/>
          <w:lang w:val="en-GB"/>
        </w:rPr>
        <w:t>3-37.</w:t>
      </w:r>
    </w:p>
    <w:p w14:paraId="77E07D2A" w14:textId="1FD0381A" w:rsidR="001835A1" w:rsidRDefault="002C072F"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w:t>
      </w:r>
      <w:r w:rsidR="007C5747" w:rsidRPr="00BF0C48">
        <w:rPr>
          <w:rFonts w:ascii="Times New Roman" w:hAnsi="Times New Roman" w:cs="Times New Roman"/>
          <w:lang w:val="en-GB"/>
        </w:rPr>
        <w:t xml:space="preserve"> “Sealed Off.” </w:t>
      </w:r>
      <w:r w:rsidR="007C5747" w:rsidRPr="00BF0C48">
        <w:rPr>
          <w:rFonts w:ascii="Times New Roman" w:hAnsi="Times New Roman" w:cs="Times New Roman"/>
          <w:i/>
          <w:lang w:val="en-GB"/>
        </w:rPr>
        <w:t>Love in a Fallen City</w:t>
      </w:r>
      <w:r w:rsidR="004A6491">
        <w:rPr>
          <w:rFonts w:ascii="Times New Roman" w:hAnsi="Times New Roman" w:cs="Times New Roman"/>
          <w:lang w:val="en-GB"/>
        </w:rPr>
        <w:t>, translated by Karen S. Kingsbury,</w:t>
      </w:r>
      <w:r w:rsidR="007C5747" w:rsidRPr="00BF0C48">
        <w:rPr>
          <w:rFonts w:ascii="Times New Roman" w:hAnsi="Times New Roman" w:cs="Times New Roman"/>
          <w:lang w:val="en-GB"/>
        </w:rPr>
        <w:t xml:space="preserve"> New </w:t>
      </w:r>
      <w:r w:rsidR="008714BA">
        <w:rPr>
          <w:rFonts w:ascii="Times New Roman" w:hAnsi="Times New Roman" w:cs="Times New Roman"/>
          <w:lang w:val="en-GB"/>
        </w:rPr>
        <w:t xml:space="preserve">York </w:t>
      </w:r>
      <w:r w:rsidR="008714BA">
        <w:rPr>
          <w:rFonts w:ascii="Times New Roman" w:hAnsi="Times New Roman" w:cs="Times New Roman"/>
          <w:lang w:val="en-GB"/>
        </w:rPr>
        <w:tab/>
      </w:r>
      <w:r w:rsidR="004A6491">
        <w:rPr>
          <w:rFonts w:ascii="Times New Roman" w:hAnsi="Times New Roman" w:cs="Times New Roman"/>
          <w:lang w:val="en-GB"/>
        </w:rPr>
        <w:t>Review Books, 2007,</w:t>
      </w:r>
      <w:r w:rsidR="007C5747" w:rsidRPr="00BF0C48">
        <w:rPr>
          <w:rFonts w:ascii="Times New Roman" w:hAnsi="Times New Roman" w:cs="Times New Roman"/>
          <w:lang w:val="en-GB"/>
        </w:rPr>
        <w:t xml:space="preserve"> </w:t>
      </w:r>
      <w:r w:rsidR="006E063F">
        <w:rPr>
          <w:rFonts w:ascii="Times New Roman" w:hAnsi="Times New Roman" w:cs="Times New Roman"/>
          <w:lang w:val="en-GB"/>
        </w:rPr>
        <w:t xml:space="preserve">pp. </w:t>
      </w:r>
      <w:r w:rsidR="007C5747" w:rsidRPr="00BF0C48">
        <w:rPr>
          <w:rFonts w:ascii="Times New Roman" w:hAnsi="Times New Roman" w:cs="Times New Roman"/>
          <w:lang w:val="en-GB"/>
        </w:rPr>
        <w:t>237-251.</w:t>
      </w:r>
    </w:p>
    <w:p w14:paraId="0A838A1C" w14:textId="67C5A3EA" w:rsidR="00915E73" w:rsidRDefault="002C072F" w:rsidP="000A602C">
      <w:pPr>
        <w:spacing w:line="480" w:lineRule="auto"/>
        <w:rPr>
          <w:rFonts w:ascii="Times New Roman" w:hAnsi="Times New Roman" w:cs="Times New Roman"/>
          <w:lang w:val="en-GB"/>
        </w:rPr>
      </w:pPr>
      <w:r>
        <w:rPr>
          <w:rFonts w:ascii="Times New Roman" w:hAnsi="Times New Roman" w:cs="Times New Roman"/>
          <w:lang w:val="en-GB"/>
        </w:rPr>
        <w:t>---.</w:t>
      </w:r>
      <w:r w:rsidR="006E063F">
        <w:rPr>
          <w:rFonts w:ascii="Times New Roman" w:hAnsi="Times New Roman" w:cs="Times New Roman"/>
          <w:lang w:val="en-GB"/>
        </w:rPr>
        <w:t xml:space="preserve"> “Writing of One's Own.” </w:t>
      </w:r>
      <w:r w:rsidR="001835A1" w:rsidRPr="00C63291">
        <w:rPr>
          <w:rFonts w:ascii="Times New Roman" w:hAnsi="Times New Roman" w:cs="Times New Roman"/>
          <w:i/>
          <w:iCs/>
          <w:lang w:val="en-GB"/>
        </w:rPr>
        <w:t>Written on Water</w:t>
      </w:r>
      <w:r w:rsidR="009D3C46">
        <w:rPr>
          <w:rFonts w:ascii="Times New Roman" w:hAnsi="Times New Roman" w:cs="Times New Roman"/>
          <w:lang w:val="en-GB"/>
        </w:rPr>
        <w:t>, translated by</w:t>
      </w:r>
      <w:r w:rsidR="001835A1" w:rsidRPr="00C63291">
        <w:rPr>
          <w:rFonts w:ascii="Times New Roman" w:hAnsi="Times New Roman" w:cs="Times New Roman"/>
          <w:lang w:val="en-GB"/>
        </w:rPr>
        <w:t xml:space="preserve"> Andrew </w:t>
      </w:r>
      <w:r w:rsidR="009D3C46">
        <w:rPr>
          <w:rFonts w:ascii="Times New Roman" w:hAnsi="Times New Roman" w:cs="Times New Roman"/>
          <w:lang w:val="en-GB"/>
        </w:rPr>
        <w:t>F. Jones,</w:t>
      </w:r>
      <w:r w:rsidR="00CC6D3B">
        <w:rPr>
          <w:rFonts w:ascii="Times New Roman" w:hAnsi="Times New Roman" w:cs="Times New Roman"/>
          <w:lang w:val="en-GB"/>
        </w:rPr>
        <w:t xml:space="preserve"> </w:t>
      </w:r>
      <w:r w:rsidR="009D3C46">
        <w:rPr>
          <w:rFonts w:ascii="Times New Roman" w:hAnsi="Times New Roman" w:cs="Times New Roman"/>
          <w:lang w:val="en-GB"/>
        </w:rPr>
        <w:tab/>
      </w:r>
      <w:r w:rsidR="00E76DEC">
        <w:rPr>
          <w:rFonts w:ascii="Times New Roman" w:hAnsi="Times New Roman" w:cs="Times New Roman"/>
          <w:lang w:val="en-GB"/>
        </w:rPr>
        <w:t xml:space="preserve">Columbia </w:t>
      </w:r>
      <w:r w:rsidR="004A6491">
        <w:rPr>
          <w:rFonts w:ascii="Times New Roman" w:hAnsi="Times New Roman" w:cs="Times New Roman"/>
          <w:lang w:val="en-GB"/>
        </w:rPr>
        <w:t>UP, 2005,</w:t>
      </w:r>
      <w:r w:rsidR="00E76DEC">
        <w:rPr>
          <w:rFonts w:ascii="Times New Roman" w:hAnsi="Times New Roman" w:cs="Times New Roman"/>
          <w:lang w:val="en-GB"/>
        </w:rPr>
        <w:t xml:space="preserve"> </w:t>
      </w:r>
      <w:r w:rsidR="006E063F">
        <w:rPr>
          <w:rFonts w:ascii="Times New Roman" w:hAnsi="Times New Roman" w:cs="Times New Roman"/>
          <w:lang w:val="en-GB"/>
        </w:rPr>
        <w:t xml:space="preserve">pp. </w:t>
      </w:r>
      <w:r w:rsidR="00E76DEC">
        <w:rPr>
          <w:rFonts w:ascii="Times New Roman" w:hAnsi="Times New Roman" w:cs="Times New Roman"/>
          <w:lang w:val="en-GB"/>
        </w:rPr>
        <w:t>15-22.</w:t>
      </w:r>
    </w:p>
    <w:p w14:paraId="5BC4BBAA" w14:textId="5A3AA2AA" w:rsidR="007C5747" w:rsidRDefault="00915E73" w:rsidP="000A602C">
      <w:pPr>
        <w:widowControl w:val="0"/>
        <w:autoSpaceDE w:val="0"/>
        <w:autoSpaceDN w:val="0"/>
        <w:adjustRightInd w:val="0"/>
        <w:spacing w:line="480" w:lineRule="auto"/>
        <w:rPr>
          <w:rFonts w:ascii="Times New Roman" w:hAnsi="Times New Roman" w:cs="Times New Roman"/>
          <w:lang w:val="en-GB"/>
        </w:rPr>
      </w:pPr>
      <w:r w:rsidRPr="00BF0C48">
        <w:rPr>
          <w:rFonts w:ascii="Times New Roman" w:hAnsi="Times New Roman" w:cs="Times New Roman"/>
          <w:lang w:val="en-GB"/>
        </w:rPr>
        <w:t>Chow, Rey. “Seminal Dispersal, Fecal Retention,</w:t>
      </w:r>
      <w:r w:rsidR="007B0E68">
        <w:rPr>
          <w:rFonts w:ascii="Times New Roman" w:hAnsi="Times New Roman" w:cs="Times New Roman"/>
          <w:lang w:val="en-GB"/>
        </w:rPr>
        <w:t xml:space="preserve"> and Related Narrative Matters: </w:t>
      </w:r>
      <w:r w:rsidR="007B0E68">
        <w:rPr>
          <w:rFonts w:ascii="Times New Roman" w:hAnsi="Times New Roman" w:cs="Times New Roman"/>
          <w:lang w:val="en-GB"/>
        </w:rPr>
        <w:tab/>
      </w:r>
      <w:r w:rsidRPr="00BF0C48">
        <w:rPr>
          <w:rFonts w:ascii="Times New Roman" w:hAnsi="Times New Roman" w:cs="Times New Roman"/>
          <w:lang w:val="en-GB"/>
        </w:rPr>
        <w:t xml:space="preserve">Eileen Chang’s Tale of Roses in the Problematic of Modern Writing.” </w:t>
      </w:r>
      <w:r w:rsidR="007B0E68">
        <w:rPr>
          <w:rFonts w:ascii="Times New Roman" w:hAnsi="Times New Roman" w:cs="Times New Roman"/>
          <w:lang w:val="en-GB"/>
        </w:rPr>
        <w:tab/>
      </w:r>
      <w:r w:rsidRPr="00BF0C48">
        <w:rPr>
          <w:rFonts w:ascii="Times New Roman" w:hAnsi="Times New Roman" w:cs="Times New Roman"/>
          <w:i/>
          <w:lang w:val="en-GB"/>
        </w:rPr>
        <w:t>differences: A Journal of Feminist Cultural Studies</w:t>
      </w:r>
      <w:r w:rsidR="007B0E68">
        <w:rPr>
          <w:rFonts w:ascii="Times New Roman" w:hAnsi="Times New Roman" w:cs="Times New Roman"/>
          <w:lang w:val="en-GB"/>
        </w:rPr>
        <w:t xml:space="preserve">, vol. 11, no. 2, 1999, pp. </w:t>
      </w:r>
      <w:r w:rsidR="007B0E68">
        <w:rPr>
          <w:rFonts w:ascii="Times New Roman" w:hAnsi="Times New Roman" w:cs="Times New Roman"/>
          <w:lang w:val="en-GB"/>
        </w:rPr>
        <w:tab/>
      </w:r>
      <w:r w:rsidRPr="00BF0C48">
        <w:rPr>
          <w:rFonts w:ascii="Times New Roman" w:hAnsi="Times New Roman" w:cs="Times New Roman"/>
          <w:lang w:val="en-GB"/>
        </w:rPr>
        <w:t xml:space="preserve">153-176. </w:t>
      </w:r>
      <w:r w:rsidR="007B0E68">
        <w:rPr>
          <w:rFonts w:ascii="Times New Roman" w:hAnsi="Times New Roman" w:cs="Times New Roman"/>
          <w:i/>
          <w:iCs/>
          <w:lang w:val="en-GB"/>
        </w:rPr>
        <w:t xml:space="preserve">Project </w:t>
      </w:r>
      <w:r w:rsidRPr="00BF0C48">
        <w:rPr>
          <w:rFonts w:ascii="Times New Roman" w:hAnsi="Times New Roman" w:cs="Times New Roman"/>
          <w:i/>
          <w:iCs/>
          <w:lang w:val="en-GB"/>
        </w:rPr>
        <w:t>MUSE</w:t>
      </w:r>
      <w:r w:rsidRPr="00BF0C48">
        <w:rPr>
          <w:rFonts w:ascii="Times New Roman" w:hAnsi="Times New Roman" w:cs="Times New Roman"/>
          <w:lang w:val="en-GB"/>
        </w:rPr>
        <w:t xml:space="preserve">. </w:t>
      </w:r>
      <w:r w:rsidR="007B0E68" w:rsidRPr="007B0E68">
        <w:rPr>
          <w:rFonts w:ascii="Times New Roman" w:hAnsi="Times New Roman" w:cs="Times New Roman"/>
          <w:lang w:val="en-GB"/>
        </w:rPr>
        <w:t>https://muse.jhu.edu/article/9596</w:t>
      </w:r>
      <w:r w:rsidR="007B0E68">
        <w:rPr>
          <w:rFonts w:ascii="Times New Roman" w:hAnsi="Times New Roman" w:cs="Times New Roman"/>
          <w:lang w:val="en-GB"/>
        </w:rPr>
        <w:t xml:space="preserve">. Accessed </w:t>
      </w:r>
      <w:r w:rsidR="00EC7364">
        <w:rPr>
          <w:rFonts w:ascii="Times New Roman" w:hAnsi="Times New Roman" w:cs="Times New Roman"/>
          <w:lang w:val="en-GB"/>
        </w:rPr>
        <w:t xml:space="preserve">26 June </w:t>
      </w:r>
      <w:r w:rsidR="00EC7364">
        <w:rPr>
          <w:rFonts w:ascii="Times New Roman" w:hAnsi="Times New Roman" w:cs="Times New Roman"/>
          <w:lang w:val="en-GB"/>
        </w:rPr>
        <w:tab/>
        <w:t>2017</w:t>
      </w:r>
      <w:r w:rsidRPr="00BF0C48">
        <w:rPr>
          <w:rFonts w:ascii="Times New Roman" w:hAnsi="Times New Roman" w:cs="Times New Roman"/>
          <w:lang w:val="en-GB"/>
        </w:rPr>
        <w:t>.</w:t>
      </w:r>
    </w:p>
    <w:p w14:paraId="00177261" w14:textId="60B63E63" w:rsidR="00EE03AB" w:rsidRPr="00BF0C48" w:rsidRDefault="00EE03AB" w:rsidP="000A602C">
      <w:pPr>
        <w:widowControl w:val="0"/>
        <w:autoSpaceDE w:val="0"/>
        <w:autoSpaceDN w:val="0"/>
        <w:adjustRightInd w:val="0"/>
        <w:spacing w:line="480" w:lineRule="auto"/>
        <w:rPr>
          <w:rFonts w:ascii="Times New Roman" w:hAnsi="Times New Roman" w:cs="Times New Roman"/>
          <w:lang w:val="en-GB"/>
        </w:rPr>
      </w:pPr>
      <w:r w:rsidRPr="00EE03AB">
        <w:rPr>
          <w:rFonts w:ascii="Times New Roman" w:hAnsi="Times New Roman" w:cs="Times New Roman"/>
          <w:lang w:val="en-GB"/>
        </w:rPr>
        <w:t>Doleželová-Velingerová</w:t>
      </w:r>
      <w:r>
        <w:rPr>
          <w:rFonts w:ascii="Times New Roman" w:hAnsi="Times New Roman" w:cs="Times New Roman"/>
          <w:lang w:val="en-GB"/>
        </w:rPr>
        <w:t>,</w:t>
      </w:r>
      <w:r w:rsidRPr="00EE03AB">
        <w:rPr>
          <w:rFonts w:ascii="Times New Roman" w:hAnsi="Times New Roman" w:cs="Times New Roman"/>
          <w:lang w:val="en-GB"/>
        </w:rPr>
        <w:t xml:space="preserve"> Milena</w:t>
      </w:r>
      <w:r>
        <w:rPr>
          <w:rFonts w:ascii="Times New Roman" w:hAnsi="Times New Roman" w:cs="Times New Roman"/>
          <w:lang w:val="en-GB"/>
        </w:rPr>
        <w:t xml:space="preserve">. “Fiction from the End of the Empire to the </w:t>
      </w:r>
      <w:r>
        <w:rPr>
          <w:rFonts w:ascii="Times New Roman" w:hAnsi="Times New Roman" w:cs="Times New Roman"/>
          <w:lang w:val="en-GB"/>
        </w:rPr>
        <w:tab/>
        <w:t xml:space="preserve">Beginning of the Republic (1897-1916).” </w:t>
      </w:r>
      <w:r w:rsidRPr="00332C63">
        <w:rPr>
          <w:rFonts w:ascii="Times New Roman" w:hAnsi="Times New Roman" w:cs="Times New Roman"/>
          <w:i/>
          <w:lang w:val="en-GB"/>
        </w:rPr>
        <w:t xml:space="preserve">The Columbia History of Chinese </w:t>
      </w:r>
      <w:r>
        <w:rPr>
          <w:rFonts w:ascii="Times New Roman" w:hAnsi="Times New Roman" w:cs="Times New Roman"/>
          <w:i/>
          <w:lang w:val="en-GB"/>
        </w:rPr>
        <w:tab/>
      </w:r>
      <w:r w:rsidRPr="00332C63">
        <w:rPr>
          <w:rFonts w:ascii="Times New Roman" w:hAnsi="Times New Roman" w:cs="Times New Roman"/>
          <w:i/>
          <w:lang w:val="en-GB"/>
        </w:rPr>
        <w:t>Literature</w:t>
      </w:r>
      <w:r w:rsidR="00EC7364">
        <w:rPr>
          <w:rFonts w:ascii="Times New Roman" w:hAnsi="Times New Roman" w:cs="Times New Roman"/>
          <w:lang w:val="en-GB"/>
        </w:rPr>
        <w:t>, edited by Victor H. Mair,</w:t>
      </w:r>
      <w:r>
        <w:rPr>
          <w:rFonts w:ascii="Times New Roman" w:hAnsi="Times New Roman" w:cs="Times New Roman"/>
          <w:lang w:val="en-GB"/>
        </w:rPr>
        <w:t xml:space="preserve"> </w:t>
      </w:r>
      <w:r w:rsidR="00E76DEC">
        <w:rPr>
          <w:rFonts w:ascii="Times New Roman" w:hAnsi="Times New Roman" w:cs="Times New Roman"/>
          <w:lang w:val="en-GB"/>
        </w:rPr>
        <w:t xml:space="preserve">Columbia UP, 2001. </w:t>
      </w:r>
      <w:r w:rsidR="00EC7364">
        <w:rPr>
          <w:rFonts w:ascii="Times New Roman" w:hAnsi="Times New Roman" w:cs="Times New Roman"/>
          <w:lang w:val="en-GB"/>
        </w:rPr>
        <w:t xml:space="preserve">pp. </w:t>
      </w:r>
      <w:r w:rsidR="00E76DEC">
        <w:rPr>
          <w:rFonts w:ascii="Times New Roman" w:hAnsi="Times New Roman" w:cs="Times New Roman"/>
          <w:lang w:val="en-GB"/>
        </w:rPr>
        <w:t>696-731.</w:t>
      </w:r>
    </w:p>
    <w:p w14:paraId="2C260F02" w14:textId="5A4F07B2" w:rsidR="00722791" w:rsidRDefault="007B0E68"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Eag</w:t>
      </w:r>
      <w:r w:rsidR="008D137F" w:rsidRPr="00BF0C48">
        <w:rPr>
          <w:rFonts w:ascii="Times New Roman" w:hAnsi="Times New Roman" w:cs="Times New Roman"/>
          <w:lang w:val="en-GB"/>
        </w:rPr>
        <w:t>l</w:t>
      </w:r>
      <w:r>
        <w:rPr>
          <w:rFonts w:ascii="Times New Roman" w:hAnsi="Times New Roman" w:cs="Times New Roman"/>
          <w:lang w:val="en-GB"/>
        </w:rPr>
        <w:t>e</w:t>
      </w:r>
      <w:r w:rsidR="008D137F" w:rsidRPr="00BF0C48">
        <w:rPr>
          <w:rFonts w:ascii="Times New Roman" w:hAnsi="Times New Roman" w:cs="Times New Roman"/>
          <w:lang w:val="en-GB"/>
        </w:rPr>
        <w:t xml:space="preserve">ton, Terry. </w:t>
      </w:r>
      <w:r w:rsidR="008D137F" w:rsidRPr="00BF0C48">
        <w:rPr>
          <w:rFonts w:ascii="Times New Roman" w:hAnsi="Times New Roman" w:cs="Times New Roman"/>
          <w:i/>
          <w:lang w:val="en-GB"/>
        </w:rPr>
        <w:t>The Event of Literature</w:t>
      </w:r>
      <w:r w:rsidR="00E76DEC">
        <w:rPr>
          <w:rFonts w:ascii="Times New Roman" w:hAnsi="Times New Roman" w:cs="Times New Roman"/>
          <w:lang w:val="en-GB"/>
        </w:rPr>
        <w:t>. Yale UP, 2012.</w:t>
      </w:r>
    </w:p>
    <w:p w14:paraId="6B497A7B" w14:textId="749038B4" w:rsidR="0062096B" w:rsidRDefault="0062096B" w:rsidP="000A602C">
      <w:pPr>
        <w:widowControl w:val="0"/>
        <w:autoSpaceDE w:val="0"/>
        <w:autoSpaceDN w:val="0"/>
        <w:adjustRightInd w:val="0"/>
        <w:spacing w:line="480" w:lineRule="auto"/>
        <w:rPr>
          <w:rFonts w:ascii="Times New Roman" w:hAnsi="Times New Roman" w:cs="Times New Roman"/>
          <w:lang w:val="en-GB"/>
        </w:rPr>
      </w:pPr>
      <w:r w:rsidRPr="0062096B">
        <w:rPr>
          <w:rFonts w:ascii="Times New Roman" w:hAnsi="Times New Roman" w:cs="Times New Roman"/>
          <w:lang w:val="en-GB"/>
        </w:rPr>
        <w:t xml:space="preserve">FitzGerald, Carolyn. </w:t>
      </w:r>
      <w:r w:rsidRPr="007B0E68">
        <w:rPr>
          <w:rFonts w:ascii="Times New Roman" w:hAnsi="Times New Roman" w:cs="Times New Roman"/>
          <w:i/>
          <w:lang w:val="en-GB"/>
        </w:rPr>
        <w:t xml:space="preserve">Fragmenting Modernisms : Chinese Wartime Literature, Art, </w:t>
      </w:r>
      <w:r w:rsidR="007B0E68">
        <w:rPr>
          <w:rFonts w:ascii="Times New Roman" w:hAnsi="Times New Roman" w:cs="Times New Roman"/>
          <w:i/>
          <w:lang w:val="en-GB"/>
        </w:rPr>
        <w:tab/>
      </w:r>
      <w:r w:rsidRPr="007B0E68">
        <w:rPr>
          <w:rFonts w:ascii="Times New Roman" w:hAnsi="Times New Roman" w:cs="Times New Roman"/>
          <w:i/>
          <w:lang w:val="en-GB"/>
        </w:rPr>
        <w:t>and Film, 1937-49</w:t>
      </w:r>
      <w:r w:rsidR="00EC7364">
        <w:rPr>
          <w:rFonts w:ascii="Times New Roman" w:hAnsi="Times New Roman" w:cs="Times New Roman"/>
          <w:lang w:val="en-GB"/>
        </w:rPr>
        <w:t>. Brill NV, 2013.</w:t>
      </w:r>
    </w:p>
    <w:p w14:paraId="182B4534" w14:textId="01736A72" w:rsidR="001F4808" w:rsidRPr="00BF0C48" w:rsidRDefault="00722791" w:rsidP="000A602C">
      <w:pPr>
        <w:widowControl w:val="0"/>
        <w:autoSpaceDE w:val="0"/>
        <w:autoSpaceDN w:val="0"/>
        <w:adjustRightInd w:val="0"/>
        <w:spacing w:line="480" w:lineRule="auto"/>
        <w:rPr>
          <w:rFonts w:ascii="Times New Roman" w:hAnsi="Times New Roman" w:cs="Times New Roman"/>
          <w:lang w:val="en-GB"/>
        </w:rPr>
      </w:pPr>
      <w:r w:rsidRPr="00BF0C48">
        <w:rPr>
          <w:rFonts w:ascii="Times New Roman" w:hAnsi="Times New Roman" w:cs="Times New Roman"/>
          <w:lang w:val="en-GB"/>
        </w:rPr>
        <w:t xml:space="preserve">Fuchs, Barbara. </w:t>
      </w:r>
      <w:r w:rsidRPr="00BF0C48">
        <w:rPr>
          <w:rFonts w:ascii="Times New Roman" w:hAnsi="Times New Roman" w:cs="Times New Roman"/>
          <w:i/>
          <w:iCs/>
          <w:lang w:val="en-GB"/>
        </w:rPr>
        <w:t>Romance</w:t>
      </w:r>
      <w:r w:rsidR="00E76DEC">
        <w:rPr>
          <w:rFonts w:ascii="Times New Roman" w:hAnsi="Times New Roman" w:cs="Times New Roman"/>
          <w:lang w:val="en-GB"/>
        </w:rPr>
        <w:t>. Routledge, 2004.</w:t>
      </w:r>
    </w:p>
    <w:p w14:paraId="2B905D48" w14:textId="43C75B73" w:rsidR="005C2DEB" w:rsidRDefault="00EC41A4" w:rsidP="000A602C">
      <w:pPr>
        <w:spacing w:line="480" w:lineRule="auto"/>
        <w:rPr>
          <w:rFonts w:ascii="Times New Roman" w:hAnsi="Times New Roman" w:cs="Times New Roman"/>
          <w:lang w:val="en-GB"/>
        </w:rPr>
      </w:pPr>
      <w:r w:rsidRPr="00BF0C48">
        <w:rPr>
          <w:rFonts w:ascii="Times New Roman" w:hAnsi="Times New Roman" w:cs="Times New Roman"/>
          <w:lang w:val="en-GB"/>
        </w:rPr>
        <w:t xml:space="preserve">Gillies, Mary Ann, and Aurelea Denise Mahood. </w:t>
      </w:r>
      <w:r w:rsidRPr="00BF0C48">
        <w:rPr>
          <w:rFonts w:ascii="Times New Roman" w:hAnsi="Times New Roman" w:cs="Times New Roman"/>
          <w:i/>
          <w:iCs/>
          <w:lang w:val="en-GB"/>
        </w:rPr>
        <w:t xml:space="preserve">Modernist Literature: An </w:t>
      </w:r>
      <w:r w:rsidR="002C072F">
        <w:rPr>
          <w:rFonts w:ascii="Times New Roman" w:hAnsi="Times New Roman" w:cs="Times New Roman"/>
          <w:i/>
          <w:iCs/>
          <w:lang w:val="en-GB"/>
        </w:rPr>
        <w:tab/>
      </w:r>
      <w:r w:rsidRPr="00BF0C48">
        <w:rPr>
          <w:rFonts w:ascii="Times New Roman" w:hAnsi="Times New Roman" w:cs="Times New Roman"/>
          <w:i/>
          <w:iCs/>
          <w:lang w:val="en-GB"/>
        </w:rPr>
        <w:t>Introduction</w:t>
      </w:r>
      <w:r w:rsidRPr="00BF0C48">
        <w:rPr>
          <w:rFonts w:ascii="Times New Roman" w:hAnsi="Times New Roman" w:cs="Times New Roman"/>
          <w:lang w:val="en-GB"/>
        </w:rPr>
        <w:t>.</w:t>
      </w:r>
      <w:r w:rsidR="00E76DEC">
        <w:rPr>
          <w:rFonts w:ascii="Times New Roman" w:hAnsi="Times New Roman" w:cs="Times New Roman"/>
          <w:lang w:val="en-GB"/>
        </w:rPr>
        <w:t xml:space="preserve"> Edinburgh UP, 2007.</w:t>
      </w:r>
    </w:p>
    <w:p w14:paraId="393175FD" w14:textId="77777777" w:rsidR="002C072F" w:rsidRDefault="005C2DEB" w:rsidP="000A60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480" w:lineRule="auto"/>
        <w:contextualSpacing/>
        <w:rPr>
          <w:rFonts w:ascii="Times New Roman" w:hAnsi="Times New Roman"/>
          <w:lang w:val="en-GB"/>
        </w:rPr>
      </w:pPr>
      <w:r w:rsidRPr="005C2DEB">
        <w:rPr>
          <w:rFonts w:ascii="Times New Roman" w:hAnsi="Times New Roman"/>
          <w:lang w:val="en-GB"/>
        </w:rPr>
        <w:t xml:space="preserve">Gramsci, Antonio. </w:t>
      </w:r>
      <w:r w:rsidRPr="005C2DEB">
        <w:rPr>
          <w:rFonts w:ascii="Times New Roman" w:hAnsi="Times New Roman"/>
          <w:i/>
          <w:lang w:val="en-GB"/>
        </w:rPr>
        <w:t>Selections from the Prison Notebooks</w:t>
      </w:r>
      <w:r w:rsidRPr="005C2DEB">
        <w:rPr>
          <w:rFonts w:ascii="Times New Roman" w:hAnsi="Times New Roman"/>
          <w:lang w:val="en-GB"/>
        </w:rPr>
        <w:t xml:space="preserve">. Ed. Quintin Hoare and </w:t>
      </w:r>
    </w:p>
    <w:p w14:paraId="1C4BBA5F" w14:textId="2018DB14" w:rsidR="005C2DEB" w:rsidRPr="005C2DEB" w:rsidRDefault="002C072F" w:rsidP="000A602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480" w:lineRule="auto"/>
        <w:contextualSpacing/>
        <w:rPr>
          <w:rFonts w:ascii="Times New Roman" w:hAnsi="Times New Roman"/>
          <w:lang w:val="en-GB"/>
        </w:rPr>
      </w:pPr>
      <w:r>
        <w:rPr>
          <w:rFonts w:ascii="Times New Roman" w:hAnsi="Times New Roman"/>
          <w:lang w:val="en-GB"/>
        </w:rPr>
        <w:tab/>
      </w:r>
      <w:r w:rsidR="005C2DEB" w:rsidRPr="005C2DEB">
        <w:rPr>
          <w:rFonts w:ascii="Times New Roman" w:hAnsi="Times New Roman"/>
          <w:lang w:val="en-GB"/>
        </w:rPr>
        <w:t>Geoffrey Nowell-Smith. Inter</w:t>
      </w:r>
      <w:r w:rsidR="00E76DEC">
        <w:rPr>
          <w:rFonts w:ascii="Times New Roman" w:hAnsi="Times New Roman"/>
          <w:lang w:val="en-GB"/>
        </w:rPr>
        <w:t>national Publisher’s Co., 1971.</w:t>
      </w:r>
    </w:p>
    <w:p w14:paraId="26B1E44D" w14:textId="749964A8" w:rsidR="00462D7D" w:rsidRPr="00462D7D" w:rsidRDefault="00462D7D" w:rsidP="000A602C">
      <w:pPr>
        <w:spacing w:line="480" w:lineRule="auto"/>
        <w:rPr>
          <w:rFonts w:ascii="Times New Roman" w:hAnsi="Times New Roman" w:cs="Times New Roman"/>
        </w:rPr>
      </w:pPr>
      <w:r w:rsidRPr="00462D7D">
        <w:rPr>
          <w:rFonts w:ascii="Times New Roman" w:hAnsi="Times New Roman" w:cs="Times New Roman"/>
        </w:rPr>
        <w:t xml:space="preserve">Gunn, Edward M. </w:t>
      </w:r>
      <w:r w:rsidRPr="00462D7D">
        <w:rPr>
          <w:rFonts w:ascii="Times New Roman" w:hAnsi="Times New Roman" w:cs="Times New Roman"/>
          <w:i/>
        </w:rPr>
        <w:t xml:space="preserve">Unwelcome Muse: Chinese Literature in Shanghai and Peking, </w:t>
      </w:r>
      <w:r w:rsidR="002C072F">
        <w:rPr>
          <w:rFonts w:ascii="Times New Roman" w:hAnsi="Times New Roman" w:cs="Times New Roman"/>
          <w:i/>
        </w:rPr>
        <w:tab/>
      </w:r>
      <w:r w:rsidRPr="00462D7D">
        <w:rPr>
          <w:rFonts w:ascii="Times New Roman" w:hAnsi="Times New Roman" w:cs="Times New Roman"/>
          <w:i/>
        </w:rPr>
        <w:t>1937-1945</w:t>
      </w:r>
      <w:r w:rsidR="00E76DEC">
        <w:rPr>
          <w:rFonts w:ascii="Times New Roman" w:hAnsi="Times New Roman" w:cs="Times New Roman"/>
        </w:rPr>
        <w:t>. Columbia UP, 1980.</w:t>
      </w:r>
    </w:p>
    <w:p w14:paraId="35EAFDE5" w14:textId="06A1321B" w:rsidR="00462D7D" w:rsidRDefault="00471F20" w:rsidP="000A602C">
      <w:pPr>
        <w:spacing w:line="480" w:lineRule="auto"/>
        <w:rPr>
          <w:rFonts w:ascii="Times New Roman" w:hAnsi="Times New Roman" w:cs="Times New Roman"/>
        </w:rPr>
      </w:pPr>
      <w:r w:rsidRPr="00462D7D">
        <w:rPr>
          <w:rFonts w:ascii="Times New Roman" w:hAnsi="Times New Roman" w:cs="Times New Roman"/>
        </w:rPr>
        <w:t xml:space="preserve">Head, Dominic. </w:t>
      </w:r>
      <w:r w:rsidRPr="00462D7D">
        <w:rPr>
          <w:rFonts w:ascii="Times New Roman" w:hAnsi="Times New Roman" w:cs="Times New Roman"/>
          <w:i/>
        </w:rPr>
        <w:t>The Modern Short Story: A Study in Theory and Practice</w:t>
      </w:r>
      <w:r w:rsidRPr="00462D7D">
        <w:rPr>
          <w:rFonts w:ascii="Times New Roman" w:hAnsi="Times New Roman" w:cs="Times New Roman"/>
        </w:rPr>
        <w:t xml:space="preserve">. </w:t>
      </w:r>
      <w:r w:rsidR="002C072F">
        <w:rPr>
          <w:rFonts w:ascii="Times New Roman" w:hAnsi="Times New Roman" w:cs="Times New Roman"/>
        </w:rPr>
        <w:tab/>
      </w:r>
      <w:r w:rsidR="00E76DEC">
        <w:rPr>
          <w:rFonts w:ascii="Times New Roman" w:hAnsi="Times New Roman" w:cs="Times New Roman"/>
        </w:rPr>
        <w:t xml:space="preserve">Cambridge </w:t>
      </w:r>
      <w:r w:rsidR="000B367D">
        <w:rPr>
          <w:rFonts w:ascii="Times New Roman" w:hAnsi="Times New Roman" w:cs="Times New Roman"/>
        </w:rPr>
        <w:tab/>
      </w:r>
      <w:r w:rsidR="00E76DEC">
        <w:rPr>
          <w:rFonts w:ascii="Times New Roman" w:hAnsi="Times New Roman" w:cs="Times New Roman"/>
        </w:rPr>
        <w:t>UP, 2009.</w:t>
      </w:r>
    </w:p>
    <w:p w14:paraId="68841B2B" w14:textId="51A7A21A" w:rsidR="00995980" w:rsidRPr="00462D7D" w:rsidRDefault="00995980" w:rsidP="000A602C">
      <w:pPr>
        <w:spacing w:line="480" w:lineRule="auto"/>
        <w:rPr>
          <w:rFonts w:ascii="Times New Roman" w:hAnsi="Times New Roman" w:cs="Times New Roman"/>
        </w:rPr>
      </w:pPr>
      <w:r w:rsidRPr="00995980">
        <w:rPr>
          <w:rFonts w:ascii="Times New Roman" w:hAnsi="Times New Roman" w:cs="Times New Roman"/>
        </w:rPr>
        <w:t xml:space="preserve">Hipski, Martin. </w:t>
      </w:r>
      <w:r w:rsidRPr="00995980">
        <w:rPr>
          <w:rFonts w:ascii="Times New Roman" w:hAnsi="Times New Roman" w:cs="Times New Roman"/>
          <w:i/>
        </w:rPr>
        <w:t>Modernism and the Women's P</w:t>
      </w:r>
      <w:r w:rsidR="00E76DEC">
        <w:rPr>
          <w:rFonts w:ascii="Times New Roman" w:hAnsi="Times New Roman" w:cs="Times New Roman"/>
          <w:i/>
        </w:rPr>
        <w:t>opular Romance in Britain, 1885-</w:t>
      </w:r>
      <w:r w:rsidR="00E76DEC">
        <w:rPr>
          <w:rFonts w:ascii="Times New Roman" w:hAnsi="Times New Roman" w:cs="Times New Roman"/>
          <w:i/>
        </w:rPr>
        <w:tab/>
      </w:r>
      <w:r w:rsidRPr="00995980">
        <w:rPr>
          <w:rFonts w:ascii="Times New Roman" w:hAnsi="Times New Roman" w:cs="Times New Roman"/>
          <w:i/>
        </w:rPr>
        <w:t>1925</w:t>
      </w:r>
      <w:r w:rsidR="00E76DEC">
        <w:rPr>
          <w:rFonts w:ascii="Times New Roman" w:hAnsi="Times New Roman" w:cs="Times New Roman"/>
        </w:rPr>
        <w:t xml:space="preserve">. Ohio </w:t>
      </w:r>
      <w:r w:rsidR="00A37995">
        <w:rPr>
          <w:rFonts w:ascii="Times New Roman" w:hAnsi="Times New Roman" w:cs="Times New Roman"/>
        </w:rPr>
        <w:t>UP</w:t>
      </w:r>
      <w:r w:rsidR="00E76DEC">
        <w:rPr>
          <w:rFonts w:ascii="Times New Roman" w:hAnsi="Times New Roman" w:cs="Times New Roman"/>
        </w:rPr>
        <w:t>, 2011.</w:t>
      </w:r>
    </w:p>
    <w:p w14:paraId="53BD6957" w14:textId="288D1728" w:rsidR="00F23D63" w:rsidRDefault="00F91707" w:rsidP="000A602C">
      <w:pPr>
        <w:widowControl w:val="0"/>
        <w:autoSpaceDE w:val="0"/>
        <w:autoSpaceDN w:val="0"/>
        <w:adjustRightInd w:val="0"/>
        <w:spacing w:line="480" w:lineRule="auto"/>
        <w:rPr>
          <w:rFonts w:ascii="Times New Roman" w:hAnsi="Times New Roman" w:cs="Times New Roman"/>
          <w:lang w:val="en-GB"/>
        </w:rPr>
      </w:pPr>
      <w:r w:rsidRPr="00BF0C48">
        <w:rPr>
          <w:rFonts w:ascii="Times New Roman" w:hAnsi="Times New Roman" w:cs="Times New Roman"/>
          <w:lang w:val="en-GB"/>
        </w:rPr>
        <w:t xml:space="preserve">Huang, Nicole. </w:t>
      </w:r>
      <w:r w:rsidR="00F23D63">
        <w:rPr>
          <w:rFonts w:ascii="Times New Roman" w:hAnsi="Times New Roman" w:cs="Times New Roman"/>
          <w:lang w:val="en-GB"/>
        </w:rPr>
        <w:t xml:space="preserve">Introduction. </w:t>
      </w:r>
      <w:r w:rsidR="00F23D63" w:rsidRPr="0016531A">
        <w:rPr>
          <w:rFonts w:ascii="Times New Roman" w:hAnsi="Times New Roman" w:cs="Times New Roman"/>
          <w:i/>
          <w:lang w:val="en-GB"/>
        </w:rPr>
        <w:t>Written on Water</w:t>
      </w:r>
      <w:r w:rsidR="00EC7364">
        <w:rPr>
          <w:rFonts w:ascii="Times New Roman" w:hAnsi="Times New Roman" w:cs="Times New Roman"/>
          <w:lang w:val="en-GB"/>
        </w:rPr>
        <w:t xml:space="preserve">, by Eileen Chang, translated by </w:t>
      </w:r>
      <w:r w:rsidR="00EC7364">
        <w:rPr>
          <w:rFonts w:ascii="Times New Roman" w:hAnsi="Times New Roman" w:cs="Times New Roman"/>
          <w:lang w:val="en-GB"/>
        </w:rPr>
        <w:tab/>
        <w:t xml:space="preserve">Andrew F. </w:t>
      </w:r>
      <w:r w:rsidR="00F23D63">
        <w:rPr>
          <w:rFonts w:ascii="Times New Roman" w:hAnsi="Times New Roman" w:cs="Times New Roman"/>
          <w:lang w:val="en-GB"/>
        </w:rPr>
        <w:t>Jone</w:t>
      </w:r>
      <w:r w:rsidR="00EC7364">
        <w:rPr>
          <w:rFonts w:ascii="Times New Roman" w:hAnsi="Times New Roman" w:cs="Times New Roman"/>
          <w:lang w:val="en-GB"/>
        </w:rPr>
        <w:t>s. Columbia UP, 2005, pp. ix-xxviii.</w:t>
      </w:r>
    </w:p>
    <w:p w14:paraId="3340546C" w14:textId="39A074CC" w:rsidR="00B91524" w:rsidRDefault="00F23D63"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 xml:space="preserve">---. </w:t>
      </w:r>
      <w:r w:rsidR="00F91707" w:rsidRPr="00BF0C48">
        <w:rPr>
          <w:rFonts w:ascii="Times New Roman" w:hAnsi="Times New Roman" w:cs="Times New Roman"/>
          <w:i/>
          <w:lang w:val="en-GB"/>
        </w:rPr>
        <w:t xml:space="preserve">Women, War, Domesticity: Shanghai Literature and Popular Culture </w:t>
      </w:r>
      <w:r>
        <w:rPr>
          <w:rFonts w:ascii="Times New Roman" w:hAnsi="Times New Roman" w:cs="Times New Roman"/>
          <w:i/>
          <w:lang w:val="en-GB"/>
        </w:rPr>
        <w:t xml:space="preserve">of The </w:t>
      </w:r>
      <w:r>
        <w:rPr>
          <w:rFonts w:ascii="Times New Roman" w:hAnsi="Times New Roman" w:cs="Times New Roman"/>
          <w:i/>
          <w:lang w:val="en-GB"/>
        </w:rPr>
        <w:tab/>
      </w:r>
      <w:r w:rsidR="00F91707" w:rsidRPr="00BF0C48">
        <w:rPr>
          <w:rFonts w:ascii="Times New Roman" w:hAnsi="Times New Roman" w:cs="Times New Roman"/>
          <w:i/>
          <w:lang w:val="en-GB"/>
        </w:rPr>
        <w:t>1940s</w:t>
      </w:r>
      <w:r w:rsidR="00F91707" w:rsidRPr="00BF0C48">
        <w:rPr>
          <w:rFonts w:ascii="Times New Roman" w:hAnsi="Times New Roman" w:cs="Times New Roman"/>
          <w:lang w:val="en-GB"/>
        </w:rPr>
        <w:t>. China Studi</w:t>
      </w:r>
      <w:r w:rsidR="00E76DEC">
        <w:rPr>
          <w:rFonts w:ascii="Times New Roman" w:hAnsi="Times New Roman" w:cs="Times New Roman"/>
          <w:lang w:val="en-GB"/>
        </w:rPr>
        <w:t>es Vol.</w:t>
      </w:r>
      <w:r w:rsidR="000B367D">
        <w:rPr>
          <w:rFonts w:ascii="Times New Roman" w:hAnsi="Times New Roman" w:cs="Times New Roman"/>
          <w:lang w:val="en-GB"/>
        </w:rPr>
        <w:t xml:space="preserve"> 6. Brill</w:t>
      </w:r>
      <w:r w:rsidR="00E76DEC">
        <w:rPr>
          <w:rFonts w:ascii="Times New Roman" w:hAnsi="Times New Roman" w:cs="Times New Roman"/>
          <w:lang w:val="en-GB"/>
        </w:rPr>
        <w:t>, 2005.</w:t>
      </w:r>
    </w:p>
    <w:p w14:paraId="344076DB" w14:textId="44E05BAC" w:rsidR="00DD3E28" w:rsidRPr="00BF0C48" w:rsidRDefault="00B91524"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 xml:space="preserve">Jameson, Fredric. “Reification and Utopia in Mass Culture.” </w:t>
      </w:r>
      <w:r w:rsidRPr="00B91524">
        <w:rPr>
          <w:rFonts w:ascii="Times New Roman" w:hAnsi="Times New Roman" w:cs="Times New Roman"/>
          <w:i/>
          <w:lang w:val="en-GB"/>
        </w:rPr>
        <w:t>Signature of the Visible</w:t>
      </w:r>
      <w:r w:rsidR="007B57B1">
        <w:rPr>
          <w:rFonts w:ascii="Times New Roman" w:hAnsi="Times New Roman" w:cs="Times New Roman"/>
          <w:lang w:val="en-GB"/>
        </w:rPr>
        <w:t xml:space="preserve">, </w:t>
      </w:r>
      <w:r w:rsidR="002C072F">
        <w:rPr>
          <w:rFonts w:ascii="Times New Roman" w:hAnsi="Times New Roman" w:cs="Times New Roman"/>
          <w:lang w:val="en-GB"/>
        </w:rPr>
        <w:tab/>
      </w:r>
      <w:r w:rsidR="007B57B1">
        <w:rPr>
          <w:rFonts w:ascii="Times New Roman" w:hAnsi="Times New Roman" w:cs="Times New Roman"/>
          <w:lang w:val="en-GB"/>
        </w:rPr>
        <w:t xml:space="preserve">Routledge, 1992, pp. </w:t>
      </w:r>
      <w:r w:rsidRPr="00B91524">
        <w:rPr>
          <w:rFonts w:ascii="Times New Roman" w:hAnsi="Times New Roman" w:cs="Times New Roman"/>
          <w:lang w:val="en-GB"/>
        </w:rPr>
        <w:t>9</w:t>
      </w:r>
      <w:r w:rsidR="00E76DEC">
        <w:rPr>
          <w:rFonts w:ascii="Times New Roman" w:hAnsi="Times New Roman" w:cs="Times New Roman"/>
          <w:lang w:val="en-GB"/>
        </w:rPr>
        <w:t>-34.</w:t>
      </w:r>
    </w:p>
    <w:p w14:paraId="2C97CCB4" w14:textId="38958740" w:rsidR="00915E73" w:rsidRDefault="00FC5BBA"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 xml:space="preserve">Kingsbury, Karen S. Introduction. </w:t>
      </w:r>
      <w:r w:rsidR="00DD3E28" w:rsidRPr="00BF0C48">
        <w:rPr>
          <w:rFonts w:ascii="Times New Roman" w:hAnsi="Times New Roman" w:cs="Times New Roman"/>
          <w:i/>
          <w:lang w:val="en-GB"/>
        </w:rPr>
        <w:t>Love in a Fallen City</w:t>
      </w:r>
      <w:r>
        <w:rPr>
          <w:rFonts w:ascii="Times New Roman" w:hAnsi="Times New Roman" w:cs="Times New Roman"/>
          <w:lang w:val="en-GB"/>
        </w:rPr>
        <w:t xml:space="preserve">, by Eileen Chang, </w:t>
      </w:r>
      <w:r>
        <w:rPr>
          <w:rFonts w:ascii="Times New Roman" w:hAnsi="Times New Roman" w:cs="Times New Roman"/>
          <w:lang w:val="en-GB"/>
        </w:rPr>
        <w:tab/>
        <w:t>translated by</w:t>
      </w:r>
      <w:r w:rsidR="00DD3E28" w:rsidRPr="00BF0C48">
        <w:rPr>
          <w:rFonts w:ascii="Times New Roman" w:hAnsi="Times New Roman" w:cs="Times New Roman"/>
          <w:lang w:val="en-GB"/>
        </w:rPr>
        <w:t xml:space="preserve"> </w:t>
      </w:r>
      <w:r>
        <w:rPr>
          <w:rFonts w:ascii="Times New Roman" w:hAnsi="Times New Roman" w:cs="Times New Roman"/>
          <w:lang w:val="en-GB"/>
        </w:rPr>
        <w:t>Karen S. Kingsbury,</w:t>
      </w:r>
      <w:r w:rsidR="00DD3E28" w:rsidRPr="00BF0C48">
        <w:rPr>
          <w:rFonts w:ascii="Times New Roman" w:hAnsi="Times New Roman" w:cs="Times New Roman"/>
          <w:lang w:val="en-GB"/>
        </w:rPr>
        <w:t xml:space="preserve"> New Yo</w:t>
      </w:r>
      <w:r>
        <w:rPr>
          <w:rFonts w:ascii="Times New Roman" w:hAnsi="Times New Roman" w:cs="Times New Roman"/>
          <w:lang w:val="en-GB"/>
        </w:rPr>
        <w:t>rk Review Books, 2007,</w:t>
      </w:r>
      <w:r w:rsidR="00E76DEC">
        <w:rPr>
          <w:rFonts w:ascii="Times New Roman" w:hAnsi="Times New Roman" w:cs="Times New Roman"/>
          <w:lang w:val="en-GB"/>
        </w:rPr>
        <w:t xml:space="preserve"> </w:t>
      </w:r>
      <w:r>
        <w:rPr>
          <w:rFonts w:ascii="Times New Roman" w:hAnsi="Times New Roman" w:cs="Times New Roman"/>
          <w:lang w:val="en-GB"/>
        </w:rPr>
        <w:t xml:space="preserve">pp. </w:t>
      </w:r>
      <w:r w:rsidR="00E76DEC">
        <w:rPr>
          <w:rFonts w:ascii="Times New Roman" w:hAnsi="Times New Roman" w:cs="Times New Roman"/>
          <w:lang w:val="en-GB"/>
        </w:rPr>
        <w:t>ix-xvii.</w:t>
      </w:r>
    </w:p>
    <w:p w14:paraId="04C3DC78" w14:textId="0842EFB5" w:rsidR="00EC41A4" w:rsidRPr="00BF0C48" w:rsidRDefault="002C072F"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w:t>
      </w:r>
      <w:r w:rsidR="00915E73">
        <w:rPr>
          <w:rFonts w:ascii="Times New Roman" w:hAnsi="Times New Roman" w:cs="Times New Roman"/>
          <w:lang w:val="en-GB"/>
        </w:rPr>
        <w:t xml:space="preserve"> “Re: Eileen Chang Translation Question.” </w:t>
      </w:r>
      <w:r w:rsidR="002F18CD">
        <w:rPr>
          <w:rFonts w:ascii="Times New Roman" w:hAnsi="Times New Roman" w:cs="Times New Roman"/>
          <w:lang w:val="en-GB"/>
        </w:rPr>
        <w:t>Received by Eric Sandberg,</w:t>
      </w:r>
      <w:r w:rsidR="00915E73">
        <w:rPr>
          <w:rFonts w:ascii="Times New Roman" w:hAnsi="Times New Roman" w:cs="Times New Roman"/>
          <w:lang w:val="en-GB"/>
        </w:rPr>
        <w:t xml:space="preserve"> 2 May </w:t>
      </w:r>
      <w:r>
        <w:rPr>
          <w:rFonts w:ascii="Times New Roman" w:hAnsi="Times New Roman" w:cs="Times New Roman"/>
          <w:lang w:val="en-GB"/>
        </w:rPr>
        <w:tab/>
      </w:r>
      <w:r w:rsidR="00915E73">
        <w:rPr>
          <w:rFonts w:ascii="Times New Roman" w:hAnsi="Times New Roman" w:cs="Times New Roman"/>
          <w:lang w:val="en-GB"/>
        </w:rPr>
        <w:t>2014</w:t>
      </w:r>
      <w:r w:rsidR="002F18CD">
        <w:rPr>
          <w:rFonts w:ascii="Times New Roman" w:hAnsi="Times New Roman" w:cs="Times New Roman"/>
          <w:lang w:val="en-GB"/>
        </w:rPr>
        <w:t>.</w:t>
      </w:r>
    </w:p>
    <w:p w14:paraId="3AEE30C5" w14:textId="1A22D5FF" w:rsidR="001265D3" w:rsidRDefault="00EC41A4" w:rsidP="000A602C">
      <w:pPr>
        <w:widowControl w:val="0"/>
        <w:autoSpaceDE w:val="0"/>
        <w:autoSpaceDN w:val="0"/>
        <w:adjustRightInd w:val="0"/>
        <w:spacing w:line="480" w:lineRule="auto"/>
        <w:rPr>
          <w:rFonts w:ascii="Times New Roman" w:hAnsi="Times New Roman" w:cs="Times New Roman"/>
          <w:iCs/>
          <w:lang w:val="en-GB"/>
        </w:rPr>
      </w:pPr>
      <w:r w:rsidRPr="00BF0C48">
        <w:rPr>
          <w:rFonts w:ascii="Times New Roman" w:hAnsi="Times New Roman" w:cs="Times New Roman"/>
          <w:lang w:val="en-GB"/>
        </w:rPr>
        <w:t xml:space="preserve">Kong, Belinda. “Shanghai Biopolitans: Wartime Colonial Cosmopolis in Eileen </w:t>
      </w:r>
      <w:r w:rsidR="002C072F">
        <w:rPr>
          <w:rFonts w:ascii="Times New Roman" w:hAnsi="Times New Roman" w:cs="Times New Roman"/>
          <w:lang w:val="en-GB"/>
        </w:rPr>
        <w:tab/>
      </w:r>
      <w:r w:rsidRPr="00BF0C48">
        <w:rPr>
          <w:rFonts w:ascii="Times New Roman" w:hAnsi="Times New Roman" w:cs="Times New Roman"/>
          <w:lang w:val="en-GB"/>
        </w:rPr>
        <w:t xml:space="preserve">Chang's </w:t>
      </w:r>
      <w:r w:rsidRPr="00BF0C48">
        <w:rPr>
          <w:rFonts w:ascii="Times New Roman" w:hAnsi="Times New Roman" w:cs="Times New Roman"/>
          <w:i/>
          <w:iCs/>
          <w:lang w:val="en-GB"/>
        </w:rPr>
        <w:t>Love in a Fallen City</w:t>
      </w:r>
      <w:r w:rsidRPr="00BF0C48">
        <w:rPr>
          <w:rFonts w:ascii="Times New Roman" w:hAnsi="Times New Roman" w:cs="Times New Roman"/>
          <w:lang w:val="en-GB"/>
        </w:rPr>
        <w:t xml:space="preserve"> and J. G. Ballard's </w:t>
      </w:r>
      <w:r w:rsidRPr="00BF0C48">
        <w:rPr>
          <w:rFonts w:ascii="Times New Roman" w:hAnsi="Times New Roman" w:cs="Times New Roman"/>
          <w:i/>
          <w:iCs/>
          <w:lang w:val="en-GB"/>
        </w:rPr>
        <w:t>Empire of the Sun</w:t>
      </w:r>
      <w:r w:rsidRPr="00BF0C48">
        <w:rPr>
          <w:rFonts w:ascii="Times New Roman" w:hAnsi="Times New Roman" w:cs="Times New Roman"/>
          <w:iCs/>
          <w:lang w:val="en-GB"/>
        </w:rPr>
        <w:t xml:space="preserve">.” </w:t>
      </w:r>
      <w:r w:rsidRPr="00BF0C48">
        <w:rPr>
          <w:rFonts w:ascii="Times New Roman" w:hAnsi="Times New Roman" w:cs="Times New Roman"/>
          <w:i/>
          <w:iCs/>
          <w:lang w:val="en-GB"/>
        </w:rPr>
        <w:t xml:space="preserve">Journal </w:t>
      </w:r>
      <w:r w:rsidR="002C072F">
        <w:rPr>
          <w:rFonts w:ascii="Times New Roman" w:hAnsi="Times New Roman" w:cs="Times New Roman"/>
          <w:i/>
          <w:iCs/>
          <w:lang w:val="en-GB"/>
        </w:rPr>
        <w:tab/>
      </w:r>
      <w:r w:rsidRPr="00BF0C48">
        <w:rPr>
          <w:rFonts w:ascii="Times New Roman" w:hAnsi="Times New Roman" w:cs="Times New Roman"/>
          <w:i/>
          <w:iCs/>
          <w:lang w:val="en-GB"/>
        </w:rPr>
        <w:t>of Narrative Theory</w:t>
      </w:r>
      <w:r w:rsidR="008D3AAD">
        <w:rPr>
          <w:rFonts w:ascii="Times New Roman" w:hAnsi="Times New Roman" w:cs="Times New Roman"/>
          <w:iCs/>
          <w:lang w:val="en-GB"/>
        </w:rPr>
        <w:t xml:space="preserve">, vol. </w:t>
      </w:r>
      <w:r w:rsidRPr="00BF0C48">
        <w:rPr>
          <w:rFonts w:ascii="Times New Roman" w:hAnsi="Times New Roman" w:cs="Times New Roman"/>
          <w:iCs/>
          <w:lang w:val="en-GB"/>
        </w:rPr>
        <w:t>39</w:t>
      </w:r>
      <w:r w:rsidR="008D3AAD">
        <w:rPr>
          <w:rFonts w:ascii="Times New Roman" w:hAnsi="Times New Roman" w:cs="Times New Roman"/>
          <w:iCs/>
          <w:lang w:val="en-GB"/>
        </w:rPr>
        <w:t>, no</w:t>
      </w:r>
      <w:r w:rsidRPr="00BF0C48">
        <w:rPr>
          <w:rFonts w:ascii="Times New Roman" w:hAnsi="Times New Roman" w:cs="Times New Roman"/>
          <w:iCs/>
          <w:lang w:val="en-GB"/>
        </w:rPr>
        <w:t>.</w:t>
      </w:r>
      <w:r w:rsidR="008D3AAD">
        <w:rPr>
          <w:rFonts w:ascii="Times New Roman" w:hAnsi="Times New Roman" w:cs="Times New Roman"/>
          <w:iCs/>
          <w:lang w:val="en-GB"/>
        </w:rPr>
        <w:t xml:space="preserve"> 3, 2009, pp. </w:t>
      </w:r>
      <w:r w:rsidRPr="00BF0C48">
        <w:rPr>
          <w:rFonts w:ascii="Times New Roman" w:hAnsi="Times New Roman" w:cs="Times New Roman"/>
          <w:iCs/>
          <w:lang w:val="en-GB"/>
        </w:rPr>
        <w:t xml:space="preserve">280-304. </w:t>
      </w:r>
      <w:r w:rsidRPr="00BF0C48">
        <w:rPr>
          <w:rFonts w:ascii="Times New Roman" w:hAnsi="Times New Roman" w:cs="Times New Roman"/>
          <w:i/>
          <w:iCs/>
          <w:lang w:val="en-GB"/>
        </w:rPr>
        <w:t>Project MUSE</w:t>
      </w:r>
      <w:r w:rsidR="008D3AAD">
        <w:rPr>
          <w:rFonts w:ascii="Times New Roman" w:hAnsi="Times New Roman" w:cs="Times New Roman"/>
          <w:iCs/>
          <w:lang w:val="en-GB"/>
        </w:rPr>
        <w:t xml:space="preserve">, doi: </w:t>
      </w:r>
      <w:r w:rsidR="008D3AAD">
        <w:rPr>
          <w:rFonts w:ascii="Times New Roman" w:hAnsi="Times New Roman" w:cs="Times New Roman"/>
          <w:iCs/>
          <w:lang w:val="en-GB"/>
        </w:rPr>
        <w:tab/>
      </w:r>
      <w:r w:rsidR="008D3AAD" w:rsidRPr="008D3AAD">
        <w:rPr>
          <w:rFonts w:ascii="Times New Roman" w:hAnsi="Times New Roman" w:cs="Times New Roman"/>
          <w:iCs/>
          <w:lang w:val="en-GB"/>
        </w:rPr>
        <w:t>10.1353/jnt.0.0038</w:t>
      </w:r>
      <w:r w:rsidR="008D3AAD">
        <w:rPr>
          <w:rFonts w:ascii="Times New Roman" w:hAnsi="Times New Roman" w:cs="Times New Roman"/>
          <w:iCs/>
          <w:lang w:val="en-GB"/>
        </w:rPr>
        <w:t xml:space="preserve">. Accessed </w:t>
      </w:r>
      <w:r w:rsidR="00FE558E">
        <w:rPr>
          <w:rFonts w:ascii="Times New Roman" w:hAnsi="Times New Roman" w:cs="Times New Roman"/>
          <w:lang w:val="en-GB"/>
        </w:rPr>
        <w:t>26 June 2017</w:t>
      </w:r>
      <w:r w:rsidRPr="00BF0C48">
        <w:rPr>
          <w:rFonts w:ascii="Times New Roman" w:hAnsi="Times New Roman" w:cs="Times New Roman"/>
          <w:iCs/>
          <w:lang w:val="en-GB"/>
        </w:rPr>
        <w:t>.</w:t>
      </w:r>
    </w:p>
    <w:p w14:paraId="5A609BA4" w14:textId="7CC2F81A" w:rsidR="00EB2810" w:rsidRPr="00BF0C48" w:rsidRDefault="001265D3" w:rsidP="000A602C">
      <w:pPr>
        <w:widowControl w:val="0"/>
        <w:autoSpaceDE w:val="0"/>
        <w:autoSpaceDN w:val="0"/>
        <w:adjustRightInd w:val="0"/>
        <w:spacing w:line="480" w:lineRule="auto"/>
        <w:rPr>
          <w:rFonts w:ascii="Times New Roman" w:hAnsi="Times New Roman" w:cs="Times New Roman"/>
          <w:iCs/>
          <w:lang w:val="en-GB"/>
        </w:rPr>
      </w:pPr>
      <w:r>
        <w:rPr>
          <w:rFonts w:ascii="Times New Roman" w:hAnsi="Times New Roman" w:cs="Times New Roman"/>
          <w:iCs/>
          <w:lang w:val="en-GB"/>
        </w:rPr>
        <w:t>Lee, Haiyan. “</w:t>
      </w:r>
      <w:r w:rsidRPr="001265D3">
        <w:rPr>
          <w:rFonts w:ascii="Times New Roman" w:hAnsi="Times New Roman" w:cs="Times New Roman"/>
          <w:iCs/>
          <w:lang w:val="en-GB"/>
        </w:rPr>
        <w:t xml:space="preserve">Enemy under My Skin: Eileen Chang's </w:t>
      </w:r>
      <w:r w:rsidRPr="002C072F">
        <w:rPr>
          <w:rFonts w:ascii="Times New Roman" w:hAnsi="Times New Roman" w:cs="Times New Roman"/>
          <w:i/>
          <w:iCs/>
          <w:lang w:val="en-GB"/>
        </w:rPr>
        <w:t>Lust, Caution</w:t>
      </w:r>
      <w:r w:rsidR="00FB22FF">
        <w:rPr>
          <w:rFonts w:ascii="Times New Roman" w:hAnsi="Times New Roman" w:cs="Times New Roman"/>
          <w:iCs/>
          <w:lang w:val="en-GB"/>
        </w:rPr>
        <w:t xml:space="preserve"> and the Politics </w:t>
      </w:r>
      <w:r w:rsidR="00FB22FF">
        <w:rPr>
          <w:rFonts w:ascii="Times New Roman" w:hAnsi="Times New Roman" w:cs="Times New Roman"/>
          <w:iCs/>
          <w:lang w:val="en-GB"/>
        </w:rPr>
        <w:tab/>
      </w:r>
      <w:r w:rsidRPr="001265D3">
        <w:rPr>
          <w:rFonts w:ascii="Times New Roman" w:hAnsi="Times New Roman" w:cs="Times New Roman"/>
          <w:iCs/>
          <w:lang w:val="en-GB"/>
        </w:rPr>
        <w:t>of Transcendence</w:t>
      </w:r>
      <w:r>
        <w:rPr>
          <w:rFonts w:ascii="Times New Roman" w:hAnsi="Times New Roman" w:cs="Times New Roman"/>
          <w:iCs/>
          <w:lang w:val="en-GB"/>
        </w:rPr>
        <w:t xml:space="preserve">.” </w:t>
      </w:r>
      <w:r w:rsidRPr="001265D3">
        <w:rPr>
          <w:rFonts w:ascii="Times New Roman" w:hAnsi="Times New Roman" w:cs="Times New Roman"/>
          <w:i/>
          <w:iCs/>
          <w:lang w:val="en-GB"/>
        </w:rPr>
        <w:t>PMLA</w:t>
      </w:r>
      <w:r w:rsidR="00FB22FF">
        <w:rPr>
          <w:rFonts w:ascii="Times New Roman" w:hAnsi="Times New Roman" w:cs="Times New Roman"/>
          <w:iCs/>
          <w:lang w:val="en-GB"/>
        </w:rPr>
        <w:t>, vol. 125, no.</w:t>
      </w:r>
      <w:r>
        <w:rPr>
          <w:rFonts w:ascii="Times New Roman" w:hAnsi="Times New Roman" w:cs="Times New Roman"/>
          <w:iCs/>
          <w:lang w:val="en-GB"/>
        </w:rPr>
        <w:t>3</w:t>
      </w:r>
      <w:r w:rsidR="00FB22FF">
        <w:rPr>
          <w:rFonts w:ascii="Times New Roman" w:hAnsi="Times New Roman" w:cs="Times New Roman"/>
          <w:iCs/>
          <w:lang w:val="en-GB"/>
        </w:rPr>
        <w:t xml:space="preserve">, </w:t>
      </w:r>
      <w:r w:rsidRPr="001265D3">
        <w:rPr>
          <w:rFonts w:ascii="Times New Roman" w:hAnsi="Times New Roman" w:cs="Times New Roman"/>
          <w:iCs/>
          <w:lang w:val="en-GB"/>
        </w:rPr>
        <w:t>2010</w:t>
      </w:r>
      <w:r w:rsidR="00FB22FF">
        <w:rPr>
          <w:rFonts w:ascii="Times New Roman" w:hAnsi="Times New Roman" w:cs="Times New Roman"/>
          <w:iCs/>
          <w:lang w:val="en-GB"/>
        </w:rPr>
        <w:t xml:space="preserve">, pp. </w:t>
      </w:r>
      <w:r w:rsidRPr="001265D3">
        <w:rPr>
          <w:rFonts w:ascii="Times New Roman" w:hAnsi="Times New Roman" w:cs="Times New Roman"/>
          <w:iCs/>
          <w:lang w:val="en-GB"/>
        </w:rPr>
        <w:t>640-656</w:t>
      </w:r>
      <w:r>
        <w:rPr>
          <w:rFonts w:ascii="Times New Roman" w:hAnsi="Times New Roman" w:cs="Times New Roman"/>
          <w:iCs/>
          <w:lang w:val="en-GB"/>
        </w:rPr>
        <w:t xml:space="preserve">. </w:t>
      </w:r>
      <w:r>
        <w:rPr>
          <w:rFonts w:ascii="Times New Roman" w:hAnsi="Times New Roman" w:cs="Times New Roman"/>
          <w:i/>
          <w:iCs/>
          <w:lang w:val="en-GB"/>
        </w:rPr>
        <w:t>JSTOR</w:t>
      </w:r>
      <w:r w:rsidR="00FB22FF">
        <w:rPr>
          <w:rFonts w:ascii="Times New Roman" w:hAnsi="Times New Roman" w:cs="Times New Roman"/>
          <w:iCs/>
          <w:lang w:val="en-GB"/>
        </w:rPr>
        <w:t xml:space="preserve">, </w:t>
      </w:r>
      <w:r w:rsidR="00FB22FF">
        <w:rPr>
          <w:rFonts w:ascii="Times New Roman" w:hAnsi="Times New Roman" w:cs="Times New Roman"/>
          <w:iCs/>
          <w:lang w:val="en-GB"/>
        </w:rPr>
        <w:tab/>
      </w:r>
      <w:r w:rsidR="00FB22FF" w:rsidRPr="00FB22FF">
        <w:rPr>
          <w:rFonts w:ascii="Times New Roman" w:hAnsi="Times New Roman" w:cs="Times New Roman"/>
          <w:iCs/>
          <w:lang w:val="en-GB"/>
        </w:rPr>
        <w:t>http://www.jstor.org/stable/25704461</w:t>
      </w:r>
      <w:r w:rsidR="00FB22FF">
        <w:rPr>
          <w:rFonts w:ascii="Times New Roman" w:hAnsi="Times New Roman" w:cs="Times New Roman"/>
          <w:iCs/>
          <w:lang w:val="en-GB"/>
        </w:rPr>
        <w:t>.</w:t>
      </w:r>
      <w:r w:rsidR="00FB22FF" w:rsidRPr="00FB22FF">
        <w:rPr>
          <w:rFonts w:ascii="Times New Roman" w:hAnsi="Times New Roman" w:cs="Times New Roman"/>
          <w:iCs/>
          <w:lang w:val="en-GB"/>
        </w:rPr>
        <w:t xml:space="preserve"> </w:t>
      </w:r>
      <w:r w:rsidR="00FB22FF">
        <w:rPr>
          <w:rFonts w:ascii="Times New Roman" w:hAnsi="Times New Roman" w:cs="Times New Roman"/>
          <w:iCs/>
          <w:lang w:val="en-GB"/>
        </w:rPr>
        <w:t xml:space="preserve">Accessed </w:t>
      </w:r>
      <w:r w:rsidR="0049743E">
        <w:rPr>
          <w:rFonts w:ascii="Times New Roman" w:hAnsi="Times New Roman" w:cs="Times New Roman"/>
          <w:lang w:val="en-GB"/>
        </w:rPr>
        <w:t>26 June 2017</w:t>
      </w:r>
      <w:r>
        <w:rPr>
          <w:rFonts w:ascii="Times New Roman" w:hAnsi="Times New Roman" w:cs="Times New Roman"/>
          <w:iCs/>
          <w:lang w:val="en-GB"/>
        </w:rPr>
        <w:t>.</w:t>
      </w:r>
    </w:p>
    <w:p w14:paraId="5556CEA9" w14:textId="72DE4848" w:rsidR="002C072F" w:rsidRDefault="00EB2810" w:rsidP="000A602C">
      <w:pPr>
        <w:widowControl w:val="0"/>
        <w:autoSpaceDE w:val="0"/>
        <w:autoSpaceDN w:val="0"/>
        <w:adjustRightInd w:val="0"/>
        <w:spacing w:line="480" w:lineRule="auto"/>
        <w:rPr>
          <w:rStyle w:val="slug-pub-date"/>
          <w:rFonts w:ascii="Times New Roman" w:eastAsia="Times New Roman" w:hAnsi="Times New Roman" w:cs="Times New Roman"/>
          <w:iCs/>
          <w:lang w:val="en-GB"/>
        </w:rPr>
      </w:pPr>
      <w:r w:rsidRPr="00BF0C48">
        <w:rPr>
          <w:rFonts w:ascii="Times New Roman" w:hAnsi="Times New Roman" w:cs="Times New Roman"/>
          <w:lang w:val="en-GB"/>
        </w:rPr>
        <w:t xml:space="preserve">Lee, Leo Ou-fan. “Ang Lee's </w:t>
      </w:r>
      <w:r w:rsidRPr="00BF0C48">
        <w:rPr>
          <w:rFonts w:ascii="Times New Roman" w:hAnsi="Times New Roman" w:cs="Times New Roman"/>
          <w:i/>
          <w:lang w:val="en-GB"/>
        </w:rPr>
        <w:t>Lust, Caution</w:t>
      </w:r>
      <w:r w:rsidRPr="00BF0C48">
        <w:rPr>
          <w:rFonts w:ascii="Times New Roman" w:hAnsi="Times New Roman" w:cs="Times New Roman"/>
          <w:lang w:val="en-GB"/>
        </w:rPr>
        <w:t xml:space="preserve"> and Its Reception.”</w:t>
      </w:r>
      <w:r w:rsidRPr="00BF0C48">
        <w:rPr>
          <w:rStyle w:val="HTMLCite"/>
          <w:rFonts w:ascii="Times New Roman" w:eastAsia="Times New Roman" w:hAnsi="Times New Roman" w:cs="Times New Roman"/>
          <w:lang w:val="en-GB"/>
        </w:rPr>
        <w:t xml:space="preserve"> boundary 2</w:t>
      </w:r>
      <w:r w:rsidR="00390BF2">
        <w:rPr>
          <w:rStyle w:val="HTMLCite"/>
          <w:rFonts w:ascii="Times New Roman" w:eastAsia="Times New Roman" w:hAnsi="Times New Roman" w:cs="Times New Roman"/>
          <w:lang w:val="en-GB"/>
        </w:rPr>
        <w:t xml:space="preserve">: an </w:t>
      </w:r>
      <w:r w:rsidR="00390BF2">
        <w:rPr>
          <w:rStyle w:val="HTMLCite"/>
          <w:rFonts w:ascii="Times New Roman" w:eastAsia="Times New Roman" w:hAnsi="Times New Roman" w:cs="Times New Roman"/>
          <w:lang w:val="en-GB"/>
        </w:rPr>
        <w:tab/>
        <w:t>international journal of literature and culture</w:t>
      </w:r>
      <w:r w:rsidR="00390BF2">
        <w:rPr>
          <w:rStyle w:val="HTMLCite"/>
          <w:rFonts w:ascii="Times New Roman" w:eastAsia="Times New Roman" w:hAnsi="Times New Roman" w:cs="Times New Roman"/>
          <w:i w:val="0"/>
          <w:lang w:val="en-GB"/>
        </w:rPr>
        <w:t xml:space="preserve"> vol. </w:t>
      </w:r>
      <w:r w:rsidR="00390BF2">
        <w:rPr>
          <w:rStyle w:val="slug-pub-date"/>
          <w:rFonts w:ascii="Times New Roman" w:eastAsia="Times New Roman" w:hAnsi="Times New Roman" w:cs="Times New Roman"/>
          <w:iCs/>
          <w:lang w:val="en-GB"/>
        </w:rPr>
        <w:t xml:space="preserve">35, no. </w:t>
      </w:r>
      <w:r w:rsidRPr="00BF0C48">
        <w:rPr>
          <w:rStyle w:val="slug-pub-date"/>
          <w:rFonts w:ascii="Times New Roman" w:eastAsia="Times New Roman" w:hAnsi="Times New Roman" w:cs="Times New Roman"/>
          <w:iCs/>
          <w:lang w:val="en-GB"/>
        </w:rPr>
        <w:t xml:space="preserve">3 </w:t>
      </w:r>
      <w:r w:rsidR="00390BF2">
        <w:rPr>
          <w:rStyle w:val="slug-pub-date"/>
          <w:rFonts w:ascii="Times New Roman" w:eastAsia="Times New Roman" w:hAnsi="Times New Roman" w:cs="Times New Roman"/>
          <w:iCs/>
          <w:lang w:val="en-GB"/>
        </w:rPr>
        <w:t xml:space="preserve">, 2008, pp. </w:t>
      </w:r>
      <w:r w:rsidRPr="00BF0C48">
        <w:rPr>
          <w:rStyle w:val="slug-pub-date"/>
          <w:rFonts w:ascii="Times New Roman" w:eastAsia="Times New Roman" w:hAnsi="Times New Roman" w:cs="Times New Roman"/>
          <w:iCs/>
          <w:lang w:val="en-GB"/>
        </w:rPr>
        <w:t>223-</w:t>
      </w:r>
      <w:r w:rsidR="00390BF2">
        <w:rPr>
          <w:rStyle w:val="slug-pub-date"/>
          <w:rFonts w:ascii="Times New Roman" w:eastAsia="Times New Roman" w:hAnsi="Times New Roman" w:cs="Times New Roman"/>
          <w:iCs/>
          <w:lang w:val="en-GB"/>
        </w:rPr>
        <w:tab/>
      </w:r>
      <w:r w:rsidRPr="00BF0C48">
        <w:rPr>
          <w:rStyle w:val="slug-pub-date"/>
          <w:rFonts w:ascii="Times New Roman" w:eastAsia="Times New Roman" w:hAnsi="Times New Roman" w:cs="Times New Roman"/>
          <w:iCs/>
          <w:lang w:val="en-GB"/>
        </w:rPr>
        <w:t xml:space="preserve">238. </w:t>
      </w:r>
      <w:r w:rsidRPr="00BF0C48">
        <w:rPr>
          <w:rStyle w:val="slug-pub-date"/>
          <w:rFonts w:ascii="Times New Roman" w:eastAsia="Times New Roman" w:hAnsi="Times New Roman" w:cs="Times New Roman"/>
          <w:i/>
          <w:iCs/>
          <w:lang w:val="en-GB"/>
        </w:rPr>
        <w:t>JSTOR</w:t>
      </w:r>
      <w:r w:rsidRPr="00BF0C48">
        <w:rPr>
          <w:rStyle w:val="slug-pub-date"/>
          <w:rFonts w:ascii="Times New Roman" w:eastAsia="Times New Roman" w:hAnsi="Times New Roman" w:cs="Times New Roman"/>
          <w:iCs/>
          <w:lang w:val="en-GB"/>
        </w:rPr>
        <w:t xml:space="preserve">. </w:t>
      </w:r>
      <w:r w:rsidR="00390BF2">
        <w:rPr>
          <w:rStyle w:val="slug-pub-date"/>
          <w:rFonts w:ascii="Times New Roman" w:eastAsia="Times New Roman" w:hAnsi="Times New Roman" w:cs="Times New Roman"/>
          <w:iCs/>
          <w:lang w:val="en-GB"/>
        </w:rPr>
        <w:t xml:space="preserve">doi: </w:t>
      </w:r>
      <w:r w:rsidR="00390BF2" w:rsidRPr="00390BF2">
        <w:rPr>
          <w:rStyle w:val="slug-pub-date"/>
          <w:rFonts w:ascii="Times New Roman" w:eastAsia="Times New Roman" w:hAnsi="Times New Roman" w:cs="Times New Roman"/>
          <w:iCs/>
          <w:lang w:val="en-GB"/>
        </w:rPr>
        <w:t>10.1215/01903659-2008-017</w:t>
      </w:r>
      <w:r w:rsidR="00390BF2">
        <w:rPr>
          <w:rStyle w:val="slug-pub-date"/>
          <w:rFonts w:ascii="Times New Roman" w:eastAsia="Times New Roman" w:hAnsi="Times New Roman" w:cs="Times New Roman"/>
          <w:iCs/>
          <w:lang w:val="en-GB"/>
        </w:rPr>
        <w:t>. Accessed</w:t>
      </w:r>
      <w:r w:rsidR="00390BF2" w:rsidRPr="00390BF2">
        <w:rPr>
          <w:rStyle w:val="slug-pub-date"/>
          <w:rFonts w:ascii="Times New Roman" w:eastAsia="Times New Roman" w:hAnsi="Times New Roman" w:cs="Times New Roman"/>
          <w:iCs/>
          <w:lang w:val="en-GB"/>
        </w:rPr>
        <w:t xml:space="preserve"> </w:t>
      </w:r>
      <w:r w:rsidR="0049743E">
        <w:rPr>
          <w:rFonts w:ascii="Times New Roman" w:hAnsi="Times New Roman" w:cs="Times New Roman"/>
          <w:lang w:val="en-GB"/>
        </w:rPr>
        <w:t>26 June 2017</w:t>
      </w:r>
      <w:r w:rsidRPr="00BF0C48">
        <w:rPr>
          <w:rStyle w:val="slug-pub-date"/>
          <w:rFonts w:ascii="Times New Roman" w:eastAsia="Times New Roman" w:hAnsi="Times New Roman" w:cs="Times New Roman"/>
          <w:iCs/>
          <w:lang w:val="en-GB"/>
        </w:rPr>
        <w:t>.</w:t>
      </w:r>
    </w:p>
    <w:p w14:paraId="76D2560F" w14:textId="178ADEEB" w:rsidR="008F1B8D" w:rsidRPr="002C072F" w:rsidRDefault="00E35619" w:rsidP="000A602C">
      <w:pPr>
        <w:widowControl w:val="0"/>
        <w:autoSpaceDE w:val="0"/>
        <w:autoSpaceDN w:val="0"/>
        <w:adjustRightInd w:val="0"/>
        <w:spacing w:line="480" w:lineRule="auto"/>
        <w:rPr>
          <w:rFonts w:ascii="Times New Roman" w:eastAsia="Times New Roman" w:hAnsi="Times New Roman" w:cs="Times New Roman"/>
          <w:iCs/>
          <w:lang w:val="en-GB"/>
        </w:rPr>
      </w:pPr>
      <w:r w:rsidRPr="00BF0C48">
        <w:rPr>
          <w:rFonts w:ascii="Times New Roman" w:hAnsi="Times New Roman" w:cs="Times New Roman"/>
          <w:lang w:val="en-GB"/>
        </w:rPr>
        <w:t>---</w:t>
      </w:r>
      <w:r w:rsidR="00360D1F" w:rsidRPr="00BF0C48">
        <w:rPr>
          <w:rFonts w:ascii="Times New Roman" w:hAnsi="Times New Roman" w:cs="Times New Roman"/>
          <w:lang w:val="en-GB"/>
        </w:rPr>
        <w:t xml:space="preserve">. </w:t>
      </w:r>
      <w:r w:rsidR="00360D1F" w:rsidRPr="00BF0C48">
        <w:rPr>
          <w:rFonts w:ascii="Times New Roman" w:hAnsi="Times New Roman" w:cs="Times New Roman"/>
          <w:i/>
          <w:iCs/>
          <w:lang w:val="en-GB"/>
        </w:rPr>
        <w:t>Shanghai Modern: The Flowering of a New Urban Culture in China, 1930-1945</w:t>
      </w:r>
      <w:r w:rsidR="000B367D">
        <w:rPr>
          <w:rFonts w:ascii="Times New Roman" w:hAnsi="Times New Roman" w:cs="Times New Roman"/>
          <w:lang w:val="en-GB"/>
        </w:rPr>
        <w:t xml:space="preserve">. </w:t>
      </w:r>
      <w:r w:rsidR="000B367D">
        <w:rPr>
          <w:rFonts w:ascii="Times New Roman" w:hAnsi="Times New Roman" w:cs="Times New Roman"/>
          <w:lang w:val="en-GB"/>
        </w:rPr>
        <w:tab/>
      </w:r>
      <w:r w:rsidR="00E76DEC">
        <w:rPr>
          <w:rFonts w:ascii="Times New Roman" w:hAnsi="Times New Roman" w:cs="Times New Roman"/>
          <w:lang w:val="en-GB"/>
        </w:rPr>
        <w:t>Harvard UP, 1999.</w:t>
      </w:r>
    </w:p>
    <w:p w14:paraId="387BF519" w14:textId="2B82295E" w:rsidR="00EF2D95" w:rsidRDefault="00EF2D95"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 xml:space="preserve">Levinas, Emmanuel. </w:t>
      </w:r>
      <w:r w:rsidRPr="002C072F">
        <w:rPr>
          <w:rFonts w:ascii="Times New Roman" w:hAnsi="Times New Roman" w:cs="Times New Roman"/>
          <w:i/>
          <w:lang w:val="en-GB"/>
        </w:rPr>
        <w:t>Totality and Infinity: An Essay on Exteriority</w:t>
      </w:r>
      <w:r w:rsidR="0049122E">
        <w:rPr>
          <w:rFonts w:ascii="Times New Roman" w:hAnsi="Times New Roman" w:cs="Times New Roman"/>
          <w:lang w:val="en-GB"/>
        </w:rPr>
        <w:t xml:space="preserve">. Translated by </w:t>
      </w:r>
      <w:r w:rsidR="0049122E">
        <w:rPr>
          <w:rFonts w:ascii="Times New Roman" w:hAnsi="Times New Roman" w:cs="Times New Roman"/>
          <w:lang w:val="en-GB"/>
        </w:rPr>
        <w:tab/>
      </w:r>
      <w:r>
        <w:rPr>
          <w:rFonts w:ascii="Times New Roman" w:hAnsi="Times New Roman" w:cs="Times New Roman"/>
          <w:lang w:val="en-GB"/>
        </w:rPr>
        <w:t>Alphonso Lingis. Mar</w:t>
      </w:r>
      <w:r w:rsidR="00E76DEC">
        <w:rPr>
          <w:rFonts w:ascii="Times New Roman" w:hAnsi="Times New Roman" w:cs="Times New Roman"/>
          <w:lang w:val="en-GB"/>
        </w:rPr>
        <w:t>tinus Nijhoff Publishers, 1979.</w:t>
      </w:r>
    </w:p>
    <w:p w14:paraId="0C24F215" w14:textId="112894F5" w:rsidR="00F6682B" w:rsidRDefault="00F6682B"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 xml:space="preserve">Liu, Lydia H. “The Translator’s Turn: The Birth of Modern Chinese Language and </w:t>
      </w:r>
      <w:r>
        <w:rPr>
          <w:rFonts w:ascii="Times New Roman" w:hAnsi="Times New Roman" w:cs="Times New Roman"/>
          <w:lang w:val="en-GB"/>
        </w:rPr>
        <w:tab/>
        <w:t xml:space="preserve">Fiction.” </w:t>
      </w:r>
      <w:r w:rsidRPr="00332C63">
        <w:rPr>
          <w:rFonts w:ascii="Times New Roman" w:hAnsi="Times New Roman" w:cs="Times New Roman"/>
          <w:i/>
          <w:lang w:val="en-GB"/>
        </w:rPr>
        <w:t>The Columbia History of Chinese Literature</w:t>
      </w:r>
      <w:r w:rsidR="0049122E">
        <w:rPr>
          <w:rFonts w:ascii="Times New Roman" w:hAnsi="Times New Roman" w:cs="Times New Roman"/>
          <w:lang w:val="en-GB"/>
        </w:rPr>
        <w:t>, edited by</w:t>
      </w:r>
      <w:r>
        <w:rPr>
          <w:rFonts w:ascii="Times New Roman" w:hAnsi="Times New Roman" w:cs="Times New Roman"/>
          <w:lang w:val="en-GB"/>
        </w:rPr>
        <w:t xml:space="preserve"> Vic</w:t>
      </w:r>
      <w:r w:rsidR="0049122E">
        <w:rPr>
          <w:rFonts w:ascii="Times New Roman" w:hAnsi="Times New Roman" w:cs="Times New Roman"/>
          <w:lang w:val="en-GB"/>
        </w:rPr>
        <w:t xml:space="preserve">tor H. </w:t>
      </w:r>
      <w:r w:rsidR="0049122E">
        <w:rPr>
          <w:rFonts w:ascii="Times New Roman" w:hAnsi="Times New Roman" w:cs="Times New Roman"/>
          <w:lang w:val="en-GB"/>
        </w:rPr>
        <w:tab/>
        <w:t xml:space="preserve">Mair. Columbia UP, 2001, pp. </w:t>
      </w:r>
      <w:r w:rsidR="00E76DEC">
        <w:rPr>
          <w:rFonts w:ascii="Times New Roman" w:hAnsi="Times New Roman" w:cs="Times New Roman"/>
          <w:lang w:val="en-GB"/>
        </w:rPr>
        <w:t>1055-1066.</w:t>
      </w:r>
    </w:p>
    <w:p w14:paraId="3E82F035" w14:textId="1CF403B5" w:rsidR="00DC3749" w:rsidRPr="00DC3749" w:rsidRDefault="00DC3749" w:rsidP="000A602C">
      <w:pPr>
        <w:widowControl w:val="0"/>
        <w:autoSpaceDE w:val="0"/>
        <w:autoSpaceDN w:val="0"/>
        <w:adjustRightInd w:val="0"/>
        <w:spacing w:line="480" w:lineRule="auto"/>
        <w:rPr>
          <w:rFonts w:ascii="Times" w:eastAsia="宋体" w:hAnsi="Times" w:cs="Times"/>
          <w:lang w:val="en-GB"/>
        </w:rPr>
      </w:pPr>
      <w:r>
        <w:rPr>
          <w:rFonts w:ascii="Times New Roman" w:hAnsi="Times New Roman" w:cs="Times New Roman"/>
          <w:lang w:val="en-GB"/>
        </w:rPr>
        <w:t xml:space="preserve">Liu, Wu-chi. </w:t>
      </w:r>
      <w:r w:rsidRPr="001E23E3">
        <w:rPr>
          <w:rFonts w:ascii="Times New Roman" w:hAnsi="Times New Roman" w:cs="Times New Roman"/>
          <w:i/>
          <w:lang w:val="en-GB"/>
        </w:rPr>
        <w:t>An Introduction to Chinese Literature</w:t>
      </w:r>
      <w:r>
        <w:rPr>
          <w:rFonts w:ascii="Times New Roman" w:hAnsi="Times New Roman" w:cs="Times New Roman"/>
          <w:lang w:val="en-GB"/>
        </w:rPr>
        <w:t>. Bloomington: Indiana UP, 1966.</w:t>
      </w:r>
    </w:p>
    <w:p w14:paraId="049E919C" w14:textId="035EEF8A" w:rsidR="00535524" w:rsidRDefault="00031361"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 xml:space="preserve">Mao, Douglas and </w:t>
      </w:r>
      <w:r w:rsidRPr="00031361">
        <w:rPr>
          <w:rFonts w:ascii="Times New Roman" w:hAnsi="Times New Roman" w:cs="Times New Roman"/>
          <w:lang w:val="en-GB"/>
        </w:rPr>
        <w:t>Rebecca L. Walkowitz</w:t>
      </w:r>
      <w:r>
        <w:rPr>
          <w:rFonts w:ascii="Times New Roman" w:hAnsi="Times New Roman" w:cs="Times New Roman"/>
          <w:lang w:val="en-GB"/>
        </w:rPr>
        <w:t>.</w:t>
      </w:r>
      <w:r w:rsidRPr="00031361">
        <w:rPr>
          <w:rFonts w:ascii="Times New Roman" w:hAnsi="Times New Roman" w:cs="Times New Roman"/>
          <w:lang w:val="en-GB"/>
        </w:rPr>
        <w:t xml:space="preserve"> </w:t>
      </w:r>
      <w:r>
        <w:rPr>
          <w:rFonts w:ascii="Times New Roman" w:hAnsi="Times New Roman" w:cs="Times New Roman"/>
          <w:lang w:val="en-GB"/>
        </w:rPr>
        <w:t>“</w:t>
      </w:r>
      <w:r w:rsidRPr="00031361">
        <w:rPr>
          <w:rFonts w:ascii="Times New Roman" w:hAnsi="Times New Roman" w:cs="Times New Roman"/>
          <w:lang w:val="en-GB"/>
        </w:rPr>
        <w:t>The New Modernist Studies</w:t>
      </w:r>
      <w:r>
        <w:rPr>
          <w:rFonts w:ascii="Times New Roman" w:hAnsi="Times New Roman" w:cs="Times New Roman"/>
          <w:lang w:val="en-GB"/>
        </w:rPr>
        <w:t xml:space="preserve">.” </w:t>
      </w:r>
      <w:r w:rsidRPr="002C072F">
        <w:rPr>
          <w:rFonts w:ascii="Times New Roman" w:hAnsi="Times New Roman" w:cs="Times New Roman"/>
          <w:i/>
          <w:lang w:val="en-GB"/>
        </w:rPr>
        <w:t>PMLA</w:t>
      </w:r>
      <w:r w:rsidR="00664C07">
        <w:rPr>
          <w:rFonts w:ascii="Times New Roman" w:hAnsi="Times New Roman" w:cs="Times New Roman"/>
          <w:lang w:val="en-GB"/>
        </w:rPr>
        <w:t xml:space="preserve"> </w:t>
      </w:r>
      <w:r w:rsidR="002C072F">
        <w:rPr>
          <w:rFonts w:ascii="Times New Roman" w:hAnsi="Times New Roman" w:cs="Times New Roman"/>
          <w:lang w:val="en-GB"/>
        </w:rPr>
        <w:tab/>
      </w:r>
      <w:r w:rsidR="00AC59E3">
        <w:rPr>
          <w:rFonts w:ascii="Times New Roman" w:hAnsi="Times New Roman" w:cs="Times New Roman"/>
          <w:lang w:val="en-GB"/>
        </w:rPr>
        <w:t xml:space="preserve">vol. </w:t>
      </w:r>
      <w:r w:rsidR="00AC59E3">
        <w:rPr>
          <w:rFonts w:ascii="Times New Roman" w:hAnsi="Times New Roman" w:cs="Times New Roman"/>
          <w:lang w:val="en-GB"/>
        </w:rPr>
        <w:tab/>
      </w:r>
      <w:r w:rsidRPr="00031361">
        <w:rPr>
          <w:rFonts w:ascii="Times New Roman" w:hAnsi="Times New Roman" w:cs="Times New Roman"/>
          <w:lang w:val="en-GB"/>
        </w:rPr>
        <w:t>123</w:t>
      </w:r>
      <w:r w:rsidR="00AC59E3">
        <w:rPr>
          <w:rFonts w:ascii="Times New Roman" w:hAnsi="Times New Roman" w:cs="Times New Roman"/>
          <w:lang w:val="en-GB"/>
        </w:rPr>
        <w:t xml:space="preserve">, no. 3, 2008, pp. </w:t>
      </w:r>
      <w:r w:rsidRPr="00031361">
        <w:rPr>
          <w:rFonts w:ascii="Times New Roman" w:hAnsi="Times New Roman" w:cs="Times New Roman"/>
          <w:lang w:val="en-GB"/>
        </w:rPr>
        <w:t>737-748</w:t>
      </w:r>
      <w:r>
        <w:rPr>
          <w:rFonts w:ascii="Times New Roman" w:hAnsi="Times New Roman" w:cs="Times New Roman"/>
          <w:lang w:val="en-GB"/>
        </w:rPr>
        <w:t xml:space="preserve">. </w:t>
      </w:r>
      <w:r>
        <w:rPr>
          <w:rFonts w:ascii="Times New Roman" w:hAnsi="Times New Roman" w:cs="Times New Roman"/>
          <w:i/>
          <w:lang w:val="en-GB"/>
        </w:rPr>
        <w:t>JSTOR</w:t>
      </w:r>
      <w:r w:rsidR="00AC59E3">
        <w:rPr>
          <w:rFonts w:ascii="Times New Roman" w:hAnsi="Times New Roman" w:cs="Times New Roman"/>
          <w:lang w:val="en-GB"/>
        </w:rPr>
        <w:t xml:space="preserve">, doi: </w:t>
      </w:r>
      <w:r w:rsidR="00AC59E3" w:rsidRPr="00AC59E3">
        <w:rPr>
          <w:rFonts w:ascii="Times New Roman" w:hAnsi="Times New Roman" w:cs="Times New Roman"/>
          <w:lang w:val="en-GB"/>
        </w:rPr>
        <w:t>10.1632/pmla.2008.123.3.737</w:t>
      </w:r>
      <w:r w:rsidR="00AC59E3">
        <w:rPr>
          <w:rFonts w:ascii="Times New Roman" w:hAnsi="Times New Roman" w:cs="Times New Roman"/>
          <w:lang w:val="en-GB"/>
        </w:rPr>
        <w:t>.</w:t>
      </w:r>
      <w:r w:rsidR="00AC59E3" w:rsidRPr="00AC59E3">
        <w:rPr>
          <w:rFonts w:ascii="Times New Roman" w:hAnsi="Times New Roman" w:cs="Times New Roman"/>
          <w:lang w:val="en-GB"/>
        </w:rPr>
        <w:t xml:space="preserve"> </w:t>
      </w:r>
      <w:r w:rsidR="00AC59E3">
        <w:rPr>
          <w:rFonts w:ascii="Times New Roman" w:hAnsi="Times New Roman" w:cs="Times New Roman"/>
          <w:lang w:val="en-GB"/>
        </w:rPr>
        <w:tab/>
        <w:t xml:space="preserve">Accessed </w:t>
      </w:r>
      <w:r w:rsidR="0049743E">
        <w:rPr>
          <w:rFonts w:ascii="Times New Roman" w:hAnsi="Times New Roman" w:cs="Times New Roman"/>
          <w:lang w:val="en-GB"/>
        </w:rPr>
        <w:t>26 June 2017</w:t>
      </w:r>
      <w:r w:rsidR="00E76DEC">
        <w:rPr>
          <w:rFonts w:ascii="Times New Roman" w:hAnsi="Times New Roman" w:cs="Times New Roman"/>
          <w:lang w:val="en-GB"/>
        </w:rPr>
        <w:t>.</w:t>
      </w:r>
    </w:p>
    <w:p w14:paraId="52B0D46F" w14:textId="1A0B59BA" w:rsidR="006F79A7" w:rsidRDefault="00535524" w:rsidP="000A602C">
      <w:pPr>
        <w:widowControl w:val="0"/>
        <w:autoSpaceDE w:val="0"/>
        <w:autoSpaceDN w:val="0"/>
        <w:adjustRightInd w:val="0"/>
        <w:spacing w:line="480" w:lineRule="auto"/>
        <w:rPr>
          <w:rFonts w:ascii="Times New Roman" w:hAnsi="Times New Roman" w:cs="Times New Roman"/>
          <w:lang w:val="en-GB"/>
        </w:rPr>
      </w:pPr>
      <w:r w:rsidRPr="00535524">
        <w:rPr>
          <w:rFonts w:ascii="Times New Roman" w:hAnsi="Times New Roman" w:cs="Times New Roman"/>
          <w:lang w:val="en-GB"/>
        </w:rPr>
        <w:t xml:space="preserve">March-Russell, Paul. </w:t>
      </w:r>
      <w:r w:rsidRPr="00535524">
        <w:rPr>
          <w:rFonts w:ascii="Times New Roman" w:hAnsi="Times New Roman" w:cs="Times New Roman"/>
          <w:i/>
          <w:iCs/>
          <w:lang w:val="en-GB"/>
        </w:rPr>
        <w:t>The Short Story: An Introduction</w:t>
      </w:r>
      <w:r w:rsidRPr="00535524">
        <w:rPr>
          <w:rFonts w:ascii="Times New Roman" w:hAnsi="Times New Roman" w:cs="Times New Roman"/>
          <w:lang w:val="en-GB"/>
        </w:rPr>
        <w:t xml:space="preserve">. Edinburgh UP, </w:t>
      </w:r>
      <w:r w:rsidR="00E76DEC">
        <w:rPr>
          <w:rFonts w:ascii="Times New Roman" w:hAnsi="Times New Roman" w:cs="Times New Roman"/>
          <w:lang w:val="en-GB"/>
        </w:rPr>
        <w:t>2009.</w:t>
      </w:r>
    </w:p>
    <w:p w14:paraId="15D76F8D" w14:textId="780BB1D0" w:rsidR="002456D7" w:rsidRDefault="006F79A7" w:rsidP="002456D7">
      <w:pPr>
        <w:widowControl w:val="0"/>
        <w:autoSpaceDE w:val="0"/>
        <w:autoSpaceDN w:val="0"/>
        <w:adjustRightInd w:val="0"/>
        <w:spacing w:line="480" w:lineRule="auto"/>
        <w:rPr>
          <w:rFonts w:ascii="Times New Roman" w:hAnsi="Times New Roman" w:cs="Times New Roman"/>
        </w:rPr>
      </w:pPr>
      <w:r w:rsidRPr="006F79A7">
        <w:rPr>
          <w:rFonts w:ascii="Times New Roman" w:hAnsi="Times New Roman" w:cs="Times New Roman"/>
        </w:rPr>
        <w:t>Meng, Q</w:t>
      </w:r>
      <w:r>
        <w:rPr>
          <w:rFonts w:ascii="Times New Roman" w:hAnsi="Times New Roman" w:cs="Times New Roman"/>
        </w:rPr>
        <w:t>iao and Noritah Omar. “</w:t>
      </w:r>
      <w:r w:rsidRPr="006F79A7">
        <w:rPr>
          <w:rFonts w:ascii="Times New Roman" w:hAnsi="Times New Roman" w:cs="Times New Roman"/>
        </w:rPr>
        <w:t xml:space="preserve">Pure Ethnicity in Hybridization: A Returnee’s Quest </w:t>
      </w:r>
      <w:r w:rsidR="002C072F">
        <w:rPr>
          <w:rFonts w:ascii="Times New Roman" w:hAnsi="Times New Roman" w:cs="Times New Roman"/>
        </w:rPr>
        <w:tab/>
      </w:r>
      <w:r w:rsidRPr="006F79A7">
        <w:rPr>
          <w:rFonts w:ascii="Times New Roman" w:hAnsi="Times New Roman" w:cs="Times New Roman"/>
        </w:rPr>
        <w:t>for Chinesen</w:t>
      </w:r>
      <w:r w:rsidR="00D461DA">
        <w:rPr>
          <w:rFonts w:ascii="Times New Roman" w:hAnsi="Times New Roman" w:cs="Times New Roman"/>
        </w:rPr>
        <w:t>ess in ‘Love in a Fallen City’.”</w:t>
      </w:r>
      <w:r w:rsidRPr="006F79A7">
        <w:rPr>
          <w:rFonts w:ascii="Times New Roman" w:hAnsi="Times New Roman" w:cs="Times New Roman"/>
        </w:rPr>
        <w:t xml:space="preserve"> </w:t>
      </w:r>
      <w:r w:rsidR="00E76DEC">
        <w:rPr>
          <w:rFonts w:ascii="Times New Roman" w:hAnsi="Times New Roman" w:cs="Times New Roman"/>
          <w:i/>
          <w:iCs/>
        </w:rPr>
        <w:t>A</w:t>
      </w:r>
      <w:r w:rsidRPr="006F79A7">
        <w:rPr>
          <w:rFonts w:ascii="Times New Roman" w:hAnsi="Times New Roman" w:cs="Times New Roman"/>
          <w:i/>
          <w:iCs/>
        </w:rPr>
        <w:t xml:space="preserve">riel: A Review of International </w:t>
      </w:r>
      <w:r w:rsidR="002C072F">
        <w:rPr>
          <w:rFonts w:ascii="Times New Roman" w:hAnsi="Times New Roman" w:cs="Times New Roman"/>
          <w:i/>
          <w:iCs/>
        </w:rPr>
        <w:tab/>
      </w:r>
      <w:r w:rsidRPr="006F79A7">
        <w:rPr>
          <w:rFonts w:ascii="Times New Roman" w:hAnsi="Times New Roman" w:cs="Times New Roman"/>
          <w:i/>
          <w:iCs/>
        </w:rPr>
        <w:t>English Literature</w:t>
      </w:r>
      <w:r w:rsidR="00D461DA">
        <w:rPr>
          <w:rFonts w:ascii="Times New Roman" w:hAnsi="Times New Roman" w:cs="Times New Roman"/>
        </w:rPr>
        <w:t xml:space="preserve">, vol. 45, no. 1, 2014, pp. </w:t>
      </w:r>
      <w:r w:rsidRPr="006F79A7">
        <w:rPr>
          <w:rFonts w:ascii="Times New Roman" w:hAnsi="Times New Roman" w:cs="Times New Roman"/>
        </w:rPr>
        <w:t xml:space="preserve">59-77. </w:t>
      </w:r>
      <w:r w:rsidRPr="006F79A7">
        <w:rPr>
          <w:rFonts w:ascii="Times New Roman" w:hAnsi="Times New Roman" w:cs="Times New Roman"/>
          <w:i/>
          <w:iCs/>
        </w:rPr>
        <w:t>Project MUSE</w:t>
      </w:r>
      <w:r w:rsidRPr="006F79A7">
        <w:rPr>
          <w:rFonts w:ascii="Times New Roman" w:hAnsi="Times New Roman" w:cs="Times New Roman"/>
        </w:rPr>
        <w:t xml:space="preserve">. </w:t>
      </w:r>
      <w:r w:rsidR="00772E87">
        <w:rPr>
          <w:rFonts w:ascii="Times New Roman" w:hAnsi="Times New Roman" w:cs="Times New Roman"/>
        </w:rPr>
        <w:t xml:space="preserve">doi: </w:t>
      </w:r>
      <w:r w:rsidR="00D461DA">
        <w:rPr>
          <w:rFonts w:ascii="Times New Roman" w:hAnsi="Times New Roman" w:cs="Times New Roman"/>
        </w:rPr>
        <w:tab/>
      </w:r>
      <w:r w:rsidR="00772E87" w:rsidRPr="00772E87">
        <w:rPr>
          <w:rFonts w:ascii="Times New Roman" w:hAnsi="Times New Roman" w:cs="Times New Roman"/>
        </w:rPr>
        <w:t>10.1353/ari.2014.0005</w:t>
      </w:r>
      <w:r w:rsidR="00772E87">
        <w:rPr>
          <w:rFonts w:ascii="Times New Roman" w:hAnsi="Times New Roman" w:cs="Times New Roman"/>
        </w:rPr>
        <w:t xml:space="preserve">. Accessed </w:t>
      </w:r>
      <w:r w:rsidR="0049743E">
        <w:rPr>
          <w:rFonts w:ascii="Times New Roman" w:hAnsi="Times New Roman" w:cs="Times New Roman"/>
          <w:lang w:val="en-GB"/>
        </w:rPr>
        <w:t>26 June 2017</w:t>
      </w:r>
      <w:r w:rsidR="00772E87">
        <w:rPr>
          <w:rFonts w:ascii="Times New Roman" w:hAnsi="Times New Roman" w:cs="Times New Roman"/>
        </w:rPr>
        <w:t>.</w:t>
      </w:r>
    </w:p>
    <w:p w14:paraId="1F6CC42C" w14:textId="3A53C259" w:rsidR="002456D7" w:rsidRDefault="002456D7" w:rsidP="002456D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Olson, Leisl. </w:t>
      </w:r>
      <w:r w:rsidRPr="002456D7">
        <w:rPr>
          <w:rFonts w:ascii="Times New Roman" w:hAnsi="Times New Roman" w:cs="Times New Roman"/>
          <w:i/>
        </w:rPr>
        <w:t>Modernism and the Ordinary</w:t>
      </w:r>
      <w:r w:rsidR="00E76DEC">
        <w:rPr>
          <w:rFonts w:ascii="Times New Roman" w:hAnsi="Times New Roman" w:cs="Times New Roman"/>
        </w:rPr>
        <w:t>. Oxford UP, 2009.</w:t>
      </w:r>
    </w:p>
    <w:p w14:paraId="34052BF8" w14:textId="79FADB63" w:rsidR="003865A2" w:rsidRDefault="008F1B8D" w:rsidP="002456D7">
      <w:pPr>
        <w:widowControl w:val="0"/>
        <w:autoSpaceDE w:val="0"/>
        <w:autoSpaceDN w:val="0"/>
        <w:adjustRightInd w:val="0"/>
        <w:spacing w:line="480" w:lineRule="auto"/>
        <w:rPr>
          <w:rFonts w:ascii="Times New Roman" w:hAnsi="Times New Roman" w:cs="Times New Roman"/>
          <w:lang w:val="en-GB"/>
        </w:rPr>
      </w:pPr>
      <w:r w:rsidRPr="00BF0C48">
        <w:rPr>
          <w:rFonts w:ascii="Times New Roman" w:hAnsi="Times New Roman" w:cs="Times New Roman"/>
          <w:lang w:val="en-GB"/>
        </w:rPr>
        <w:t xml:space="preserve">Owens-Murphy, Katie. </w:t>
      </w:r>
      <w:r w:rsidR="00A20271">
        <w:rPr>
          <w:rFonts w:ascii="Times New Roman" w:hAnsi="Times New Roman" w:cs="Times New Roman"/>
          <w:lang w:val="en-GB"/>
        </w:rPr>
        <w:t>“</w:t>
      </w:r>
      <w:r w:rsidRPr="00A20271">
        <w:rPr>
          <w:rFonts w:ascii="Times New Roman" w:hAnsi="Times New Roman" w:cs="Times New Roman"/>
          <w:lang w:val="en-GB"/>
        </w:rPr>
        <w:t>Modernism and the Persistence of Romance</w:t>
      </w:r>
      <w:r w:rsidRPr="00BF0C48">
        <w:rPr>
          <w:rFonts w:ascii="Times New Roman" w:hAnsi="Times New Roman" w:cs="Times New Roman"/>
          <w:lang w:val="en-GB"/>
        </w:rPr>
        <w:t>.</w:t>
      </w:r>
      <w:r w:rsidR="00A20271">
        <w:rPr>
          <w:rFonts w:ascii="Times New Roman" w:hAnsi="Times New Roman" w:cs="Times New Roman"/>
          <w:lang w:val="en-GB"/>
        </w:rPr>
        <w:t>”</w:t>
      </w:r>
      <w:r w:rsidRPr="00BF0C48">
        <w:rPr>
          <w:rFonts w:ascii="Times New Roman" w:hAnsi="Times New Roman" w:cs="Times New Roman"/>
          <w:lang w:val="en-GB"/>
        </w:rPr>
        <w:t xml:space="preserve"> </w:t>
      </w:r>
      <w:r w:rsidRPr="00A20271">
        <w:rPr>
          <w:rFonts w:ascii="Times New Roman" w:hAnsi="Times New Roman" w:cs="Times New Roman"/>
          <w:i/>
          <w:lang w:val="en-GB"/>
        </w:rPr>
        <w:t xml:space="preserve">Journal of </w:t>
      </w:r>
      <w:r w:rsidR="00EE4236">
        <w:rPr>
          <w:rFonts w:ascii="Times New Roman" w:hAnsi="Times New Roman" w:cs="Times New Roman"/>
          <w:i/>
          <w:lang w:val="en-GB"/>
        </w:rPr>
        <w:tab/>
      </w:r>
      <w:r w:rsidRPr="00A20271">
        <w:rPr>
          <w:rFonts w:ascii="Times New Roman" w:hAnsi="Times New Roman" w:cs="Times New Roman"/>
          <w:i/>
          <w:lang w:val="en-GB"/>
        </w:rPr>
        <w:t>Modern Literature</w:t>
      </w:r>
      <w:r w:rsidRPr="00BF0C48">
        <w:rPr>
          <w:rFonts w:ascii="Times New Roman" w:hAnsi="Times New Roman" w:cs="Times New Roman"/>
          <w:lang w:val="en-GB"/>
        </w:rPr>
        <w:t xml:space="preserve"> </w:t>
      </w:r>
      <w:r w:rsidR="00EE4236">
        <w:rPr>
          <w:rFonts w:ascii="Times New Roman" w:hAnsi="Times New Roman" w:cs="Times New Roman"/>
          <w:lang w:val="en-GB"/>
        </w:rPr>
        <w:t xml:space="preserve">vol. 34, no. 4, 2011, pp. </w:t>
      </w:r>
      <w:r w:rsidRPr="00BF0C48">
        <w:rPr>
          <w:rFonts w:ascii="Times New Roman" w:hAnsi="Times New Roman" w:cs="Times New Roman"/>
          <w:lang w:val="en-GB"/>
        </w:rPr>
        <w:t xml:space="preserve">48-62. </w:t>
      </w:r>
      <w:r w:rsidRPr="00BF0C48">
        <w:rPr>
          <w:rFonts w:ascii="Times New Roman" w:hAnsi="Times New Roman" w:cs="Times New Roman"/>
          <w:i/>
          <w:lang w:val="en-GB"/>
        </w:rPr>
        <w:t>Project MUSE</w:t>
      </w:r>
      <w:r w:rsidR="00EE4236">
        <w:rPr>
          <w:rFonts w:ascii="Times New Roman" w:hAnsi="Times New Roman" w:cs="Times New Roman"/>
          <w:lang w:val="en-GB"/>
        </w:rPr>
        <w:t xml:space="preserve">, doi: </w:t>
      </w:r>
      <w:r w:rsidR="00EE4236">
        <w:rPr>
          <w:rFonts w:ascii="Times New Roman" w:hAnsi="Times New Roman" w:cs="Times New Roman"/>
          <w:lang w:val="en-GB"/>
        </w:rPr>
        <w:tab/>
      </w:r>
      <w:r w:rsidR="00EE4236" w:rsidRPr="00EE4236">
        <w:rPr>
          <w:rFonts w:ascii="Times New Roman" w:hAnsi="Times New Roman" w:cs="Times New Roman"/>
          <w:lang w:val="en-GB"/>
        </w:rPr>
        <w:t>10.2979/jmodelite.34.4.48</w:t>
      </w:r>
      <w:r w:rsidR="00EE4236">
        <w:rPr>
          <w:rFonts w:ascii="Times New Roman" w:hAnsi="Times New Roman" w:cs="Times New Roman"/>
          <w:lang w:val="en-GB"/>
        </w:rPr>
        <w:t>. Accessed</w:t>
      </w:r>
      <w:r w:rsidRPr="00BF0C48">
        <w:rPr>
          <w:rFonts w:ascii="Times New Roman" w:hAnsi="Times New Roman" w:cs="Times New Roman"/>
          <w:lang w:val="en-GB"/>
        </w:rPr>
        <w:t xml:space="preserve"> </w:t>
      </w:r>
      <w:r w:rsidR="0049743E">
        <w:rPr>
          <w:rFonts w:ascii="Times New Roman" w:hAnsi="Times New Roman" w:cs="Times New Roman"/>
          <w:lang w:val="en-GB"/>
        </w:rPr>
        <w:t>26 June 2017</w:t>
      </w:r>
      <w:r w:rsidRPr="00BF0C48">
        <w:rPr>
          <w:rFonts w:ascii="Times New Roman" w:hAnsi="Times New Roman" w:cs="Times New Roman"/>
          <w:lang w:val="en-GB"/>
        </w:rPr>
        <w:t>.</w:t>
      </w:r>
      <w:r w:rsidR="00664C07">
        <w:rPr>
          <w:rFonts w:ascii="Times New Roman" w:hAnsi="Times New Roman" w:cs="Times New Roman"/>
          <w:lang w:val="en-GB"/>
        </w:rPr>
        <w:t xml:space="preserve"> </w:t>
      </w:r>
    </w:p>
    <w:p w14:paraId="55A07E04" w14:textId="684D0F68" w:rsidR="002C072F" w:rsidRDefault="00E76DEC"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 xml:space="preserve"> </w:t>
      </w:r>
      <w:r w:rsidR="00DD1B02" w:rsidRPr="00BF0C48">
        <w:rPr>
          <w:rFonts w:ascii="Times New Roman" w:hAnsi="Times New Roman" w:cs="Times New Roman"/>
          <w:lang w:val="en-GB"/>
        </w:rPr>
        <w:t xml:space="preserve">Richardson, Dorothy. “Backwater.” </w:t>
      </w:r>
      <w:r w:rsidR="00DD1B02" w:rsidRPr="00BF0C48">
        <w:rPr>
          <w:rFonts w:ascii="Times New Roman" w:hAnsi="Times New Roman" w:cs="Times New Roman"/>
          <w:i/>
          <w:iCs/>
          <w:lang w:val="en-GB"/>
        </w:rPr>
        <w:t>Pilgrimage 1</w:t>
      </w:r>
      <w:r w:rsidR="0049122E">
        <w:rPr>
          <w:rFonts w:ascii="Times New Roman" w:hAnsi="Times New Roman" w:cs="Times New Roman"/>
          <w:lang w:val="en-GB"/>
        </w:rPr>
        <w:t>,</w:t>
      </w:r>
      <w:r w:rsidR="00F439FE">
        <w:rPr>
          <w:rFonts w:ascii="Times New Roman" w:hAnsi="Times New Roman" w:cs="Times New Roman"/>
          <w:lang w:val="en-GB"/>
        </w:rPr>
        <w:t xml:space="preserve"> Virago, 1992, pp. </w:t>
      </w:r>
      <w:r w:rsidR="00DD1B02" w:rsidRPr="00BF0C48">
        <w:rPr>
          <w:rFonts w:ascii="Times New Roman" w:hAnsi="Times New Roman" w:cs="Times New Roman"/>
          <w:lang w:val="en-GB"/>
        </w:rPr>
        <w:t>187-</w:t>
      </w:r>
      <w:r>
        <w:rPr>
          <w:rFonts w:ascii="Times New Roman" w:hAnsi="Times New Roman" w:cs="Times New Roman"/>
          <w:lang w:val="en-GB"/>
        </w:rPr>
        <w:t>346.</w:t>
      </w:r>
    </w:p>
    <w:p w14:paraId="1AAF548A" w14:textId="01976D54" w:rsidR="00B359EC" w:rsidRDefault="00B359EC" w:rsidP="000A602C">
      <w:pPr>
        <w:widowControl w:val="0"/>
        <w:autoSpaceDE w:val="0"/>
        <w:autoSpaceDN w:val="0"/>
        <w:adjustRightInd w:val="0"/>
        <w:spacing w:line="480" w:lineRule="auto"/>
        <w:rPr>
          <w:rFonts w:ascii="Times New Roman" w:hAnsi="Times New Roman" w:cs="Times New Roman"/>
          <w:lang w:val="en-GB"/>
        </w:rPr>
      </w:pPr>
      <w:r w:rsidRPr="00B359EC">
        <w:rPr>
          <w:rFonts w:ascii="Times New Roman" w:hAnsi="Times New Roman" w:cs="Times New Roman"/>
          <w:lang w:val="en-GB"/>
        </w:rPr>
        <w:t>Shih, Shu</w:t>
      </w:r>
      <w:r>
        <w:rPr>
          <w:rFonts w:ascii="Times New Roman" w:hAnsi="Times New Roman" w:cs="Times New Roman"/>
          <w:lang w:val="en-GB"/>
        </w:rPr>
        <w:t xml:space="preserve">-mei. </w:t>
      </w:r>
      <w:r w:rsidRPr="00B359EC">
        <w:rPr>
          <w:rFonts w:ascii="Times New Roman" w:hAnsi="Times New Roman" w:cs="Times New Roman"/>
          <w:i/>
          <w:lang w:val="en-GB"/>
        </w:rPr>
        <w:t xml:space="preserve">The Lure of the Modern: Writing Modernism in Semicolonial China, </w:t>
      </w:r>
      <w:r>
        <w:rPr>
          <w:rFonts w:ascii="Times New Roman" w:hAnsi="Times New Roman" w:cs="Times New Roman"/>
          <w:i/>
          <w:lang w:val="en-GB"/>
        </w:rPr>
        <w:tab/>
      </w:r>
      <w:r w:rsidRPr="00B359EC">
        <w:rPr>
          <w:rFonts w:ascii="Times New Roman" w:hAnsi="Times New Roman" w:cs="Times New Roman"/>
          <w:i/>
          <w:lang w:val="en-GB"/>
        </w:rPr>
        <w:t>1917-1937</w:t>
      </w:r>
      <w:r w:rsidR="00F439FE">
        <w:rPr>
          <w:rFonts w:ascii="Times New Roman" w:hAnsi="Times New Roman" w:cs="Times New Roman"/>
          <w:lang w:val="en-GB"/>
        </w:rPr>
        <w:t xml:space="preserve">. </w:t>
      </w:r>
      <w:r w:rsidRPr="00B359EC">
        <w:rPr>
          <w:rFonts w:ascii="Times New Roman" w:hAnsi="Times New Roman" w:cs="Times New Roman"/>
          <w:lang w:val="en-GB"/>
        </w:rPr>
        <w:t>U</w:t>
      </w:r>
      <w:r w:rsidR="001714C0">
        <w:rPr>
          <w:rFonts w:ascii="Times New Roman" w:hAnsi="Times New Roman" w:cs="Times New Roman"/>
          <w:lang w:val="en-GB"/>
        </w:rPr>
        <w:t xml:space="preserve"> </w:t>
      </w:r>
      <w:r w:rsidRPr="00B359EC">
        <w:rPr>
          <w:rFonts w:ascii="Times New Roman" w:hAnsi="Times New Roman" w:cs="Times New Roman"/>
          <w:lang w:val="en-GB"/>
        </w:rPr>
        <w:t>of California P</w:t>
      </w:r>
      <w:r>
        <w:rPr>
          <w:rFonts w:ascii="Times New Roman" w:hAnsi="Times New Roman" w:cs="Times New Roman"/>
          <w:lang w:val="en-GB"/>
        </w:rPr>
        <w:t>, 2001</w:t>
      </w:r>
      <w:r w:rsidRPr="00B359EC">
        <w:rPr>
          <w:rFonts w:ascii="Times New Roman" w:hAnsi="Times New Roman" w:cs="Times New Roman"/>
          <w:lang w:val="en-GB"/>
        </w:rPr>
        <w:t>.</w:t>
      </w:r>
    </w:p>
    <w:p w14:paraId="6B709AB9" w14:textId="0D973CB4" w:rsidR="00DD1B02" w:rsidRPr="00BF0C48" w:rsidRDefault="00E526A5"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Wang, Xiaoping. “</w:t>
      </w:r>
      <w:r w:rsidR="000B22C0" w:rsidRPr="00BF0C48">
        <w:rPr>
          <w:rFonts w:ascii="Times New Roman" w:hAnsi="Times New Roman" w:cs="Times New Roman"/>
          <w:lang w:val="en-GB"/>
        </w:rPr>
        <w:t xml:space="preserve">Eileen Chang's Cross-Cultural Writing and Rewriting in Love in a </w:t>
      </w:r>
      <w:r w:rsidR="002C072F">
        <w:rPr>
          <w:rFonts w:ascii="Times New Roman" w:hAnsi="Times New Roman" w:cs="Times New Roman"/>
          <w:lang w:val="en-GB"/>
        </w:rPr>
        <w:tab/>
      </w:r>
      <w:r w:rsidR="000B22C0" w:rsidRPr="00BF0C48">
        <w:rPr>
          <w:rFonts w:ascii="Times New Roman" w:hAnsi="Times New Roman" w:cs="Times New Roman"/>
          <w:lang w:val="en-GB"/>
        </w:rPr>
        <w:t>Fallen City (</w:t>
      </w:r>
      <w:r w:rsidR="000B22C0" w:rsidRPr="00BF0C48">
        <w:rPr>
          <w:rFonts w:ascii="Times New Roman" w:eastAsia="宋体" w:hAnsi="Times New Roman" w:cs="Times New Roman"/>
          <w:lang w:val="en-GB"/>
        </w:rPr>
        <w:t>《</w:t>
      </w:r>
      <w:r w:rsidR="000B22C0" w:rsidRPr="00BF0C48">
        <w:rPr>
          <w:rFonts w:ascii="Times New Roman" w:eastAsia="宋体" w:hAnsi="Times New Roman" w:cs="Times New Roman"/>
          <w:lang w:val="en-GB"/>
        </w:rPr>
        <w:t xml:space="preserve"> </w:t>
      </w:r>
      <w:r w:rsidR="000B22C0" w:rsidRPr="00BF0C48">
        <w:rPr>
          <w:rFonts w:ascii="Times New Roman" w:eastAsia="宋体" w:hAnsi="Times New Roman" w:cs="Times New Roman"/>
          <w:lang w:val="en-GB"/>
        </w:rPr>
        <w:t>倾城之恋》</w:t>
      </w:r>
      <w:r>
        <w:rPr>
          <w:rFonts w:ascii="Times New Roman" w:hAnsi="Times New Roman" w:cs="Times New Roman"/>
          <w:lang w:val="en-GB"/>
        </w:rPr>
        <w:t>).”</w:t>
      </w:r>
      <w:r w:rsidR="000B22C0" w:rsidRPr="00BF0C48">
        <w:rPr>
          <w:rFonts w:ascii="Times New Roman" w:hAnsi="Times New Roman" w:cs="Times New Roman"/>
          <w:lang w:val="en-GB"/>
        </w:rPr>
        <w:t xml:space="preserve"> </w:t>
      </w:r>
      <w:r w:rsidR="000B22C0" w:rsidRPr="002C072F">
        <w:rPr>
          <w:rFonts w:ascii="Times New Roman" w:hAnsi="Times New Roman" w:cs="Times New Roman"/>
          <w:i/>
          <w:lang w:val="en-GB"/>
        </w:rPr>
        <w:t>Comparative Literature Studies</w:t>
      </w:r>
      <w:r w:rsidR="000B22C0" w:rsidRPr="00BF0C48">
        <w:rPr>
          <w:rFonts w:ascii="Times New Roman" w:hAnsi="Times New Roman" w:cs="Times New Roman"/>
          <w:lang w:val="en-GB"/>
        </w:rPr>
        <w:t xml:space="preserve"> </w:t>
      </w:r>
      <w:r>
        <w:rPr>
          <w:rFonts w:ascii="Times New Roman" w:hAnsi="Times New Roman" w:cs="Times New Roman"/>
          <w:lang w:val="en-GB"/>
        </w:rPr>
        <w:t xml:space="preserve">vol. 49, no. 4, </w:t>
      </w:r>
      <w:r>
        <w:rPr>
          <w:rFonts w:ascii="Times New Roman" w:hAnsi="Times New Roman" w:cs="Times New Roman"/>
          <w:lang w:val="en-GB"/>
        </w:rPr>
        <w:tab/>
        <w:t xml:space="preserve">2012, pp. </w:t>
      </w:r>
      <w:r w:rsidR="000B22C0" w:rsidRPr="00BF0C48">
        <w:rPr>
          <w:rFonts w:ascii="Times New Roman" w:hAnsi="Times New Roman" w:cs="Times New Roman"/>
          <w:lang w:val="en-GB"/>
        </w:rPr>
        <w:t xml:space="preserve">565-584. </w:t>
      </w:r>
      <w:r w:rsidR="000B22C0" w:rsidRPr="002C072F">
        <w:rPr>
          <w:rFonts w:ascii="Times New Roman" w:hAnsi="Times New Roman" w:cs="Times New Roman"/>
          <w:i/>
          <w:lang w:val="en-GB"/>
        </w:rPr>
        <w:t>Project MUSE</w:t>
      </w:r>
      <w:r>
        <w:rPr>
          <w:rFonts w:ascii="Times New Roman" w:hAnsi="Times New Roman" w:cs="Times New Roman"/>
          <w:lang w:val="en-GB"/>
        </w:rPr>
        <w:t xml:space="preserve">, doi: </w:t>
      </w:r>
      <w:r w:rsidRPr="00E526A5">
        <w:rPr>
          <w:rFonts w:ascii="Times New Roman" w:hAnsi="Times New Roman" w:cs="Times New Roman"/>
          <w:lang w:val="en-GB"/>
        </w:rPr>
        <w:t>10.5325/complitstudies.49.4.0565</w:t>
      </w:r>
      <w:r>
        <w:rPr>
          <w:rFonts w:ascii="Times New Roman" w:hAnsi="Times New Roman" w:cs="Times New Roman"/>
          <w:lang w:val="en-GB"/>
        </w:rPr>
        <w:t xml:space="preserve">. </w:t>
      </w:r>
      <w:r>
        <w:rPr>
          <w:rFonts w:ascii="Times New Roman" w:hAnsi="Times New Roman" w:cs="Times New Roman"/>
          <w:lang w:val="en-GB"/>
        </w:rPr>
        <w:tab/>
        <w:t>Accessed</w:t>
      </w:r>
      <w:r w:rsidRPr="00E526A5">
        <w:rPr>
          <w:rFonts w:ascii="Times New Roman" w:hAnsi="Times New Roman" w:cs="Times New Roman"/>
          <w:lang w:val="en-GB"/>
        </w:rPr>
        <w:t xml:space="preserve"> </w:t>
      </w:r>
      <w:r w:rsidR="00F439FE">
        <w:rPr>
          <w:rFonts w:ascii="Times New Roman" w:hAnsi="Times New Roman" w:cs="Times New Roman"/>
          <w:lang w:val="en-GB"/>
        </w:rPr>
        <w:t>26 June 2017</w:t>
      </w:r>
      <w:r w:rsidR="000B22C0" w:rsidRPr="00BF0C48">
        <w:rPr>
          <w:rFonts w:ascii="Times New Roman" w:hAnsi="Times New Roman" w:cs="Times New Roman"/>
          <w:lang w:val="en-GB"/>
        </w:rPr>
        <w:t>.</w:t>
      </w:r>
    </w:p>
    <w:p w14:paraId="27125D1F" w14:textId="667B545A" w:rsidR="00BC3D21" w:rsidRDefault="00BC3D21" w:rsidP="000A602C">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lang w:val="en-GB"/>
        </w:rPr>
        <w:t xml:space="preserve">Williams, Philip F. C. “Twentieth-Century Fiction.” </w:t>
      </w:r>
      <w:r w:rsidRPr="00332C63">
        <w:rPr>
          <w:rFonts w:ascii="Times New Roman" w:hAnsi="Times New Roman" w:cs="Times New Roman"/>
          <w:i/>
          <w:lang w:val="en-GB"/>
        </w:rPr>
        <w:t xml:space="preserve">The Columbia History of </w:t>
      </w:r>
      <w:r w:rsidRPr="00332C63">
        <w:rPr>
          <w:rFonts w:ascii="Times New Roman" w:hAnsi="Times New Roman" w:cs="Times New Roman"/>
          <w:i/>
          <w:lang w:val="en-GB"/>
        </w:rPr>
        <w:tab/>
        <w:t>Chinese Literature</w:t>
      </w:r>
      <w:r>
        <w:rPr>
          <w:rFonts w:ascii="Times New Roman" w:hAnsi="Times New Roman" w:cs="Times New Roman"/>
          <w:lang w:val="en-GB"/>
        </w:rPr>
        <w:t xml:space="preserve">. Ed. Victor H. Mair. </w:t>
      </w:r>
      <w:r w:rsidR="00F439FE">
        <w:rPr>
          <w:rFonts w:ascii="Times New Roman" w:hAnsi="Times New Roman" w:cs="Times New Roman"/>
          <w:lang w:val="en-GB"/>
        </w:rPr>
        <w:t>Columbia UP, 2001, pp. 732-</w:t>
      </w:r>
      <w:r w:rsidR="00E76DEC">
        <w:rPr>
          <w:rFonts w:ascii="Times New Roman" w:hAnsi="Times New Roman" w:cs="Times New Roman"/>
          <w:lang w:val="en-GB"/>
        </w:rPr>
        <w:t>757.</w:t>
      </w:r>
    </w:p>
    <w:p w14:paraId="3CC0C2C5" w14:textId="30689CA6" w:rsidR="00387ECD" w:rsidRDefault="00387ECD" w:rsidP="000A602C">
      <w:pPr>
        <w:widowControl w:val="0"/>
        <w:autoSpaceDE w:val="0"/>
        <w:autoSpaceDN w:val="0"/>
        <w:adjustRightInd w:val="0"/>
        <w:spacing w:line="480" w:lineRule="auto"/>
        <w:rPr>
          <w:rFonts w:ascii="Times New Roman" w:hAnsi="Times New Roman" w:cs="Times New Roman"/>
          <w:lang w:val="en-GB"/>
        </w:rPr>
      </w:pPr>
      <w:r w:rsidRPr="00387ECD">
        <w:rPr>
          <w:rFonts w:ascii="Times New Roman" w:hAnsi="Times New Roman" w:cs="Times New Roman"/>
          <w:lang w:val="en-GB"/>
        </w:rPr>
        <w:t xml:space="preserve">Wong, Timothy C. “Self and Society in Tang Dynasty Love Tales.” </w:t>
      </w:r>
      <w:r w:rsidRPr="00387ECD">
        <w:rPr>
          <w:rFonts w:ascii="Times New Roman" w:hAnsi="Times New Roman" w:cs="Times New Roman"/>
          <w:i/>
          <w:lang w:val="en-GB"/>
        </w:rPr>
        <w:t xml:space="preserve">Journal of the </w:t>
      </w:r>
      <w:r>
        <w:rPr>
          <w:rFonts w:ascii="Times New Roman" w:hAnsi="Times New Roman" w:cs="Times New Roman"/>
          <w:i/>
          <w:lang w:val="en-GB"/>
        </w:rPr>
        <w:tab/>
      </w:r>
      <w:r w:rsidRPr="00387ECD">
        <w:rPr>
          <w:rFonts w:ascii="Times New Roman" w:hAnsi="Times New Roman" w:cs="Times New Roman"/>
          <w:i/>
          <w:lang w:val="en-GB"/>
        </w:rPr>
        <w:t>American Oriental Society</w:t>
      </w:r>
      <w:r w:rsidR="00E526A5">
        <w:rPr>
          <w:rFonts w:ascii="Times New Roman" w:hAnsi="Times New Roman" w:cs="Times New Roman"/>
          <w:lang w:val="en-GB"/>
        </w:rPr>
        <w:t xml:space="preserve">, vol. </w:t>
      </w:r>
      <w:r w:rsidRPr="00387ECD">
        <w:rPr>
          <w:rFonts w:ascii="Times New Roman" w:hAnsi="Times New Roman" w:cs="Times New Roman"/>
          <w:lang w:val="en-GB"/>
        </w:rPr>
        <w:t>99</w:t>
      </w:r>
      <w:r w:rsidR="00E526A5">
        <w:rPr>
          <w:rFonts w:ascii="Times New Roman" w:hAnsi="Times New Roman" w:cs="Times New Roman"/>
          <w:lang w:val="en-GB"/>
        </w:rPr>
        <w:t>,</w:t>
      </w:r>
      <w:r>
        <w:rPr>
          <w:rFonts w:ascii="Times New Roman" w:hAnsi="Times New Roman" w:cs="Times New Roman"/>
          <w:lang w:val="en-GB"/>
        </w:rPr>
        <w:t xml:space="preserve"> </w:t>
      </w:r>
      <w:r w:rsidR="00E526A5">
        <w:rPr>
          <w:rFonts w:ascii="Times New Roman" w:hAnsi="Times New Roman" w:cs="Times New Roman"/>
          <w:lang w:val="en-GB"/>
        </w:rPr>
        <w:t xml:space="preserve">no. 1, </w:t>
      </w:r>
      <w:r w:rsidRPr="00387ECD">
        <w:rPr>
          <w:rFonts w:ascii="Times New Roman" w:hAnsi="Times New Roman" w:cs="Times New Roman"/>
          <w:lang w:val="en-GB"/>
        </w:rPr>
        <w:t>1979</w:t>
      </w:r>
      <w:r w:rsidR="00E526A5">
        <w:rPr>
          <w:rFonts w:ascii="Times New Roman" w:hAnsi="Times New Roman" w:cs="Times New Roman"/>
          <w:lang w:val="en-GB"/>
        </w:rPr>
        <w:t>,</w:t>
      </w:r>
      <w:r>
        <w:rPr>
          <w:rFonts w:ascii="Times New Roman" w:hAnsi="Times New Roman" w:cs="Times New Roman"/>
          <w:lang w:val="en-GB"/>
        </w:rPr>
        <w:t xml:space="preserve"> </w:t>
      </w:r>
      <w:r w:rsidR="00E526A5">
        <w:rPr>
          <w:rFonts w:ascii="Times New Roman" w:hAnsi="Times New Roman" w:cs="Times New Roman"/>
          <w:lang w:val="en-GB"/>
        </w:rPr>
        <w:t xml:space="preserve">pp. </w:t>
      </w:r>
      <w:r>
        <w:rPr>
          <w:rFonts w:ascii="Times New Roman" w:hAnsi="Times New Roman" w:cs="Times New Roman"/>
          <w:lang w:val="en-GB"/>
        </w:rPr>
        <w:t>95-100.</w:t>
      </w:r>
      <w:r w:rsidRPr="00387ECD">
        <w:rPr>
          <w:rFonts w:ascii="Times New Roman" w:hAnsi="Times New Roman" w:cs="Times New Roman"/>
          <w:lang w:val="en-GB"/>
        </w:rPr>
        <w:t xml:space="preserve"> </w:t>
      </w:r>
      <w:r w:rsidR="00E76DEC" w:rsidRPr="00E76DEC">
        <w:rPr>
          <w:rFonts w:ascii="Times New Roman" w:hAnsi="Times New Roman" w:cs="Times New Roman"/>
          <w:i/>
          <w:lang w:val="en-GB"/>
        </w:rPr>
        <w:t>JSTOR</w:t>
      </w:r>
      <w:r w:rsidR="00E526A5">
        <w:rPr>
          <w:rFonts w:ascii="Times New Roman" w:hAnsi="Times New Roman" w:cs="Times New Roman"/>
          <w:lang w:val="en-GB"/>
        </w:rPr>
        <w:t xml:space="preserve">, doi: </w:t>
      </w:r>
      <w:r w:rsidR="00E526A5">
        <w:rPr>
          <w:rFonts w:ascii="Times New Roman" w:hAnsi="Times New Roman" w:cs="Times New Roman"/>
          <w:lang w:val="en-GB"/>
        </w:rPr>
        <w:tab/>
        <w:t xml:space="preserve">10.2307/598956. Accessed </w:t>
      </w:r>
      <w:r w:rsidR="00F439FE">
        <w:rPr>
          <w:rFonts w:ascii="Times New Roman" w:hAnsi="Times New Roman" w:cs="Times New Roman"/>
          <w:lang w:val="en-GB"/>
        </w:rPr>
        <w:t>26 June 2017</w:t>
      </w:r>
      <w:r w:rsidR="00E76DEC">
        <w:rPr>
          <w:rFonts w:ascii="Times New Roman" w:hAnsi="Times New Roman" w:cs="Times New Roman"/>
          <w:lang w:val="en-GB"/>
        </w:rPr>
        <w:t>.</w:t>
      </w:r>
    </w:p>
    <w:p w14:paraId="59EC935B" w14:textId="5ADC2C63" w:rsidR="00DD1B02" w:rsidRDefault="00DD1B02" w:rsidP="000A602C">
      <w:pPr>
        <w:widowControl w:val="0"/>
        <w:autoSpaceDE w:val="0"/>
        <w:autoSpaceDN w:val="0"/>
        <w:adjustRightInd w:val="0"/>
        <w:spacing w:line="480" w:lineRule="auto"/>
        <w:rPr>
          <w:rFonts w:ascii="Times New Roman" w:hAnsi="Times New Roman" w:cs="Times New Roman"/>
          <w:lang w:val="en-GB"/>
        </w:rPr>
      </w:pPr>
      <w:r w:rsidRPr="00BF0C48">
        <w:rPr>
          <w:rFonts w:ascii="Times New Roman" w:hAnsi="Times New Roman" w:cs="Times New Roman"/>
          <w:lang w:val="en-GB"/>
        </w:rPr>
        <w:t xml:space="preserve">Woolf, Virginia. </w:t>
      </w:r>
      <w:r w:rsidRPr="00BF0C48">
        <w:rPr>
          <w:rFonts w:ascii="Times New Roman" w:hAnsi="Times New Roman" w:cs="Times New Roman"/>
          <w:i/>
          <w:iCs/>
          <w:lang w:val="en-GB"/>
        </w:rPr>
        <w:t>Mrs Dalloway</w:t>
      </w:r>
      <w:r w:rsidR="00E76DEC">
        <w:rPr>
          <w:rFonts w:ascii="Times New Roman" w:hAnsi="Times New Roman" w:cs="Times New Roman"/>
          <w:lang w:val="en-GB"/>
        </w:rPr>
        <w:t>. Penguin, 1992.</w:t>
      </w:r>
    </w:p>
    <w:p w14:paraId="43002ED2" w14:textId="09A1EEE7" w:rsidR="00E7563D" w:rsidRPr="00BF0C48" w:rsidRDefault="00E7563D" w:rsidP="000A602C">
      <w:pPr>
        <w:spacing w:line="480" w:lineRule="auto"/>
        <w:rPr>
          <w:rFonts w:ascii="Times New Roman" w:hAnsi="Times New Roman" w:cs="Times New Roman"/>
          <w:lang w:val="en-GB"/>
        </w:rPr>
      </w:pPr>
      <w:r w:rsidRPr="00BF0C48">
        <w:rPr>
          <w:rFonts w:ascii="Times New Roman" w:hAnsi="Times New Roman" w:cs="Times New Roman"/>
          <w:lang w:val="en-GB"/>
        </w:rPr>
        <w:t>Zhang, Xudong. “Shanghai Nostalgia: Postrevoluti</w:t>
      </w:r>
      <w:r w:rsidR="00E526A5">
        <w:rPr>
          <w:rFonts w:ascii="Times New Roman" w:hAnsi="Times New Roman" w:cs="Times New Roman"/>
          <w:lang w:val="en-GB"/>
        </w:rPr>
        <w:t xml:space="preserve">onary Allegories in Wang Anyi's </w:t>
      </w:r>
      <w:r w:rsidR="00E526A5">
        <w:rPr>
          <w:rFonts w:ascii="Times New Roman" w:hAnsi="Times New Roman" w:cs="Times New Roman"/>
          <w:lang w:val="en-GB"/>
        </w:rPr>
        <w:tab/>
      </w:r>
      <w:r w:rsidRPr="00BF0C48">
        <w:rPr>
          <w:rFonts w:ascii="Times New Roman" w:hAnsi="Times New Roman" w:cs="Times New Roman"/>
          <w:lang w:val="en-GB"/>
        </w:rPr>
        <w:t xml:space="preserve">Literary Production in the 1990s.” </w:t>
      </w:r>
      <w:r w:rsidRPr="00BF0C48">
        <w:rPr>
          <w:rFonts w:ascii="Times New Roman" w:hAnsi="Times New Roman" w:cs="Times New Roman"/>
          <w:i/>
          <w:lang w:val="en-GB"/>
        </w:rPr>
        <w:t>positions: east asia cultures critique</w:t>
      </w:r>
      <w:r w:rsidR="00E526A5">
        <w:rPr>
          <w:rFonts w:ascii="Times New Roman" w:hAnsi="Times New Roman" w:cs="Times New Roman"/>
          <w:lang w:val="en-GB"/>
        </w:rPr>
        <w:t xml:space="preserve">. vol. 8, </w:t>
      </w:r>
      <w:r w:rsidR="00E526A5">
        <w:rPr>
          <w:rFonts w:ascii="Times New Roman" w:hAnsi="Times New Roman" w:cs="Times New Roman"/>
          <w:lang w:val="en-GB"/>
        </w:rPr>
        <w:tab/>
        <w:t xml:space="preserve">no. 2, 2000, pp. </w:t>
      </w:r>
      <w:r w:rsidRPr="00BF0C48">
        <w:rPr>
          <w:rFonts w:ascii="Times New Roman" w:hAnsi="Times New Roman" w:cs="Times New Roman"/>
          <w:lang w:val="en-GB"/>
        </w:rPr>
        <w:t>349-387</w:t>
      </w:r>
      <w:r w:rsidR="00E526A5">
        <w:rPr>
          <w:rFonts w:ascii="Times New Roman" w:hAnsi="Times New Roman" w:cs="Times New Roman"/>
          <w:lang w:val="en-GB"/>
        </w:rPr>
        <w:t xml:space="preserve">. </w:t>
      </w:r>
      <w:r w:rsidRPr="00BF0C48">
        <w:rPr>
          <w:rFonts w:ascii="Times New Roman" w:hAnsi="Times New Roman" w:cs="Times New Roman"/>
          <w:i/>
          <w:lang w:val="en-GB"/>
        </w:rPr>
        <w:t>Project MUSE</w:t>
      </w:r>
      <w:r w:rsidR="00E526A5">
        <w:rPr>
          <w:rFonts w:ascii="Times New Roman" w:hAnsi="Times New Roman" w:cs="Times New Roman"/>
          <w:lang w:val="en-GB"/>
        </w:rPr>
        <w:t xml:space="preserve">, </w:t>
      </w:r>
      <w:r w:rsidR="00E526A5" w:rsidRPr="00E526A5">
        <w:rPr>
          <w:rFonts w:ascii="Times New Roman" w:hAnsi="Times New Roman" w:cs="Times New Roman"/>
          <w:lang w:val="en-GB"/>
        </w:rPr>
        <w:t>https://muse.jhu.edu/article/27957</w:t>
      </w:r>
      <w:r w:rsidR="00E526A5">
        <w:rPr>
          <w:rFonts w:ascii="Times New Roman" w:hAnsi="Times New Roman" w:cs="Times New Roman"/>
          <w:lang w:val="en-GB"/>
        </w:rPr>
        <w:t>.</w:t>
      </w:r>
      <w:r w:rsidRPr="00BF0C48">
        <w:rPr>
          <w:rFonts w:ascii="Times New Roman" w:hAnsi="Times New Roman" w:cs="Times New Roman"/>
          <w:lang w:val="en-GB"/>
        </w:rPr>
        <w:t xml:space="preserve"> </w:t>
      </w:r>
      <w:r w:rsidR="00E526A5">
        <w:rPr>
          <w:rFonts w:ascii="Times New Roman" w:hAnsi="Times New Roman" w:cs="Times New Roman"/>
          <w:lang w:val="en-GB"/>
        </w:rPr>
        <w:tab/>
        <w:t xml:space="preserve">Accessed </w:t>
      </w:r>
      <w:r w:rsidR="00F439FE">
        <w:rPr>
          <w:rFonts w:ascii="Times New Roman" w:hAnsi="Times New Roman" w:cs="Times New Roman"/>
          <w:lang w:val="en-GB"/>
        </w:rPr>
        <w:t>26 June 2017</w:t>
      </w:r>
      <w:r w:rsidR="00E76DEC">
        <w:rPr>
          <w:rFonts w:ascii="Times New Roman" w:hAnsi="Times New Roman" w:cs="Times New Roman"/>
          <w:lang w:val="en-GB"/>
        </w:rPr>
        <w:t>.</w:t>
      </w:r>
    </w:p>
    <w:p w14:paraId="13D4F4CE" w14:textId="357E1E20" w:rsidR="00E7563D" w:rsidRDefault="0094516F" w:rsidP="000A602C">
      <w:pPr>
        <w:spacing w:line="480" w:lineRule="auto"/>
        <w:rPr>
          <w:rFonts w:ascii="Times New Roman" w:eastAsia="Times New Roman" w:hAnsi="Times New Roman" w:cs="Times New Roman"/>
          <w:lang w:val="en-GB"/>
        </w:rPr>
      </w:pPr>
      <w:r>
        <w:rPr>
          <w:rFonts w:ascii="Times New Roman" w:eastAsia="Times New Roman" w:hAnsi="Times New Roman" w:cs="Times New Roman"/>
          <w:lang w:val="en-GB"/>
        </w:rPr>
        <w:t>Zhang, Yingjin. “</w:t>
      </w:r>
      <w:r w:rsidR="00E7563D" w:rsidRPr="00BF0C48">
        <w:rPr>
          <w:rFonts w:ascii="Times New Roman" w:eastAsia="Times New Roman" w:hAnsi="Times New Roman" w:cs="Times New Roman"/>
          <w:lang w:val="en-GB"/>
        </w:rPr>
        <w:t xml:space="preserve">Witness Outside History: Play for Alteration in Modern Chinese </w:t>
      </w:r>
      <w:r w:rsidR="002C072F">
        <w:rPr>
          <w:rFonts w:ascii="Times New Roman" w:eastAsia="Times New Roman" w:hAnsi="Times New Roman" w:cs="Times New Roman"/>
          <w:lang w:val="en-GB"/>
        </w:rPr>
        <w:tab/>
      </w:r>
      <w:r>
        <w:rPr>
          <w:rFonts w:ascii="Times New Roman" w:eastAsia="Times New Roman" w:hAnsi="Times New Roman" w:cs="Times New Roman"/>
          <w:lang w:val="en-GB"/>
        </w:rPr>
        <w:t>Culture.”</w:t>
      </w:r>
      <w:r w:rsidR="00E7563D" w:rsidRPr="00BF0C48">
        <w:rPr>
          <w:rFonts w:ascii="Times New Roman" w:eastAsia="Times New Roman" w:hAnsi="Times New Roman" w:cs="Times New Roman"/>
          <w:lang w:val="en-GB"/>
        </w:rPr>
        <w:t xml:space="preserve"> </w:t>
      </w:r>
      <w:r w:rsidR="00E7563D" w:rsidRPr="00BF0C48">
        <w:rPr>
          <w:rFonts w:ascii="Times New Roman" w:eastAsia="Times New Roman" w:hAnsi="Times New Roman" w:cs="Times New Roman"/>
          <w:i/>
          <w:lang w:val="en-GB"/>
        </w:rPr>
        <w:t>Modernism/modernity</w:t>
      </w:r>
      <w:r>
        <w:rPr>
          <w:rFonts w:ascii="Times New Roman" w:eastAsia="Times New Roman" w:hAnsi="Times New Roman" w:cs="Times New Roman"/>
          <w:lang w:val="en-GB"/>
        </w:rPr>
        <w:t>,</w:t>
      </w:r>
      <w:r w:rsidR="00E7563D" w:rsidRPr="00BF0C48">
        <w:rPr>
          <w:rFonts w:ascii="Times New Roman" w:eastAsia="Times New Roman" w:hAnsi="Times New Roman" w:cs="Times New Roman"/>
          <w:lang w:val="en-GB"/>
        </w:rPr>
        <w:t xml:space="preserve"> </w:t>
      </w:r>
      <w:r>
        <w:rPr>
          <w:rFonts w:ascii="Times New Roman" w:eastAsia="Times New Roman" w:hAnsi="Times New Roman" w:cs="Times New Roman"/>
          <w:lang w:val="en-GB"/>
        </w:rPr>
        <w:t>vol. 20, no. 2, 2013,</w:t>
      </w:r>
      <w:r w:rsidR="00E7563D" w:rsidRPr="00BF0C48">
        <w:rPr>
          <w:rFonts w:ascii="Times New Roman" w:eastAsia="Times New Roman" w:hAnsi="Times New Roman" w:cs="Times New Roman"/>
          <w:lang w:val="en-GB"/>
        </w:rPr>
        <w:t xml:space="preserve"> </w:t>
      </w:r>
      <w:r w:rsidR="00E526A5">
        <w:rPr>
          <w:rFonts w:ascii="Times New Roman" w:eastAsia="Times New Roman" w:hAnsi="Times New Roman" w:cs="Times New Roman"/>
          <w:lang w:val="en-GB"/>
        </w:rPr>
        <w:t xml:space="preserve">pp. </w:t>
      </w:r>
      <w:r w:rsidR="00E7563D" w:rsidRPr="00BF0C48">
        <w:rPr>
          <w:rFonts w:ascii="Times New Roman" w:eastAsia="Times New Roman" w:hAnsi="Times New Roman" w:cs="Times New Roman"/>
          <w:lang w:val="en-GB"/>
        </w:rPr>
        <w:t xml:space="preserve">349-369. </w:t>
      </w:r>
      <w:r w:rsidR="00E7563D" w:rsidRPr="00BF0C48">
        <w:rPr>
          <w:rFonts w:ascii="Times New Roman" w:eastAsia="Times New Roman" w:hAnsi="Times New Roman" w:cs="Times New Roman"/>
          <w:i/>
          <w:iCs/>
          <w:lang w:val="en-GB"/>
        </w:rPr>
        <w:t xml:space="preserve">Project </w:t>
      </w:r>
      <w:r w:rsidR="00E526A5">
        <w:rPr>
          <w:rFonts w:ascii="Times New Roman" w:eastAsia="Times New Roman" w:hAnsi="Times New Roman" w:cs="Times New Roman"/>
          <w:i/>
          <w:iCs/>
          <w:lang w:val="en-GB"/>
        </w:rPr>
        <w:tab/>
      </w:r>
      <w:r w:rsidR="00E7563D" w:rsidRPr="00BF0C48">
        <w:rPr>
          <w:rFonts w:ascii="Times New Roman" w:eastAsia="Times New Roman" w:hAnsi="Times New Roman" w:cs="Times New Roman"/>
          <w:i/>
          <w:iCs/>
          <w:lang w:val="en-GB"/>
        </w:rPr>
        <w:t>MUSE</w:t>
      </w:r>
      <w:r w:rsidR="00E526A5">
        <w:rPr>
          <w:rFonts w:ascii="Times New Roman" w:eastAsia="Times New Roman" w:hAnsi="Times New Roman" w:cs="Times New Roman"/>
          <w:lang w:val="en-GB"/>
        </w:rPr>
        <w:t xml:space="preserve">, doi: </w:t>
      </w:r>
      <w:r w:rsidR="00E526A5" w:rsidRPr="00E526A5">
        <w:rPr>
          <w:rFonts w:ascii="Times New Roman" w:eastAsia="Times New Roman" w:hAnsi="Times New Roman" w:cs="Times New Roman"/>
          <w:lang w:val="en-GB"/>
        </w:rPr>
        <w:t>10.1353/mod.2013.0031</w:t>
      </w:r>
      <w:r w:rsidR="00E526A5">
        <w:rPr>
          <w:rFonts w:ascii="Times New Roman" w:eastAsia="Times New Roman" w:hAnsi="Times New Roman" w:cs="Times New Roman"/>
          <w:lang w:val="en-GB"/>
        </w:rPr>
        <w:t xml:space="preserve">. Accessed </w:t>
      </w:r>
      <w:r w:rsidR="00F439FE">
        <w:rPr>
          <w:rFonts w:ascii="Times New Roman" w:hAnsi="Times New Roman" w:cs="Times New Roman"/>
          <w:lang w:val="en-GB"/>
        </w:rPr>
        <w:t>26 June 2017</w:t>
      </w:r>
      <w:r w:rsidR="00E526A5">
        <w:rPr>
          <w:rFonts w:ascii="Times New Roman" w:eastAsia="Times New Roman" w:hAnsi="Times New Roman" w:cs="Times New Roman"/>
          <w:lang w:val="en-GB"/>
        </w:rPr>
        <w:t>.</w:t>
      </w:r>
    </w:p>
    <w:p w14:paraId="598854B0" w14:textId="32B8350C" w:rsidR="009A198F" w:rsidRPr="008714BA" w:rsidRDefault="00156566" w:rsidP="000A602C">
      <w:pPr>
        <w:spacing w:line="480" w:lineRule="auto"/>
        <w:rPr>
          <w:rFonts w:ascii="Times New Roman" w:hAnsi="Times New Roman" w:cs="Times New Roman"/>
          <w:lang w:val="en-GB"/>
        </w:rPr>
      </w:pPr>
      <w:r>
        <w:rPr>
          <w:rFonts w:ascii="Times New Roman" w:hAnsi="Times New Roman" w:cs="Times New Roman"/>
          <w:lang w:val="en-GB"/>
        </w:rPr>
        <w:t>Zou, Lin. “</w:t>
      </w:r>
      <w:r w:rsidRPr="00156566">
        <w:rPr>
          <w:rFonts w:ascii="Times New Roman" w:hAnsi="Times New Roman" w:cs="Times New Roman"/>
          <w:lang w:val="en-GB"/>
        </w:rPr>
        <w:t>The Commercialization of Emot</w:t>
      </w:r>
      <w:r>
        <w:rPr>
          <w:rFonts w:ascii="Times New Roman" w:hAnsi="Times New Roman" w:cs="Times New Roman"/>
          <w:lang w:val="en-GB"/>
        </w:rPr>
        <w:t>ions in Zhang Ailing's Fiction.”</w:t>
      </w:r>
      <w:r w:rsidRPr="00156566">
        <w:rPr>
          <w:rFonts w:ascii="Times New Roman" w:hAnsi="Times New Roman" w:cs="Times New Roman"/>
          <w:lang w:val="en-GB"/>
        </w:rPr>
        <w:t xml:space="preserve"> </w:t>
      </w:r>
      <w:r w:rsidRPr="00156566">
        <w:rPr>
          <w:rFonts w:ascii="Times New Roman" w:hAnsi="Times New Roman" w:cs="Times New Roman"/>
          <w:i/>
          <w:lang w:val="en-GB"/>
        </w:rPr>
        <w:t xml:space="preserve">The </w:t>
      </w:r>
      <w:r w:rsidR="0094516F">
        <w:rPr>
          <w:rFonts w:ascii="Times New Roman" w:hAnsi="Times New Roman" w:cs="Times New Roman"/>
          <w:i/>
          <w:lang w:val="en-GB"/>
        </w:rPr>
        <w:tab/>
      </w:r>
      <w:r w:rsidRPr="00156566">
        <w:rPr>
          <w:rFonts w:ascii="Times New Roman" w:hAnsi="Times New Roman" w:cs="Times New Roman"/>
          <w:i/>
          <w:lang w:val="en-GB"/>
        </w:rPr>
        <w:t>Journal of Asian Studies</w:t>
      </w:r>
      <w:r w:rsidR="0094516F">
        <w:rPr>
          <w:rFonts w:ascii="Times New Roman" w:hAnsi="Times New Roman" w:cs="Times New Roman"/>
          <w:lang w:val="en-GB"/>
        </w:rPr>
        <w:t>,</w:t>
      </w:r>
      <w:r w:rsidR="00E76DEC">
        <w:rPr>
          <w:rFonts w:ascii="Times New Roman" w:hAnsi="Times New Roman" w:cs="Times New Roman"/>
          <w:lang w:val="en-GB"/>
        </w:rPr>
        <w:t xml:space="preserve"> </w:t>
      </w:r>
      <w:r w:rsidR="0094516F">
        <w:rPr>
          <w:rFonts w:ascii="Times New Roman" w:hAnsi="Times New Roman" w:cs="Times New Roman"/>
          <w:lang w:val="en-GB"/>
        </w:rPr>
        <w:t>vol. 70, no. 1, 2011, pp.</w:t>
      </w:r>
      <w:r w:rsidR="00E76DEC">
        <w:rPr>
          <w:rFonts w:ascii="Times New Roman" w:hAnsi="Times New Roman" w:cs="Times New Roman"/>
          <w:lang w:val="en-GB"/>
        </w:rPr>
        <w:t xml:space="preserve"> 29-51.</w:t>
      </w:r>
      <w:r w:rsidR="008714BA">
        <w:rPr>
          <w:rFonts w:ascii="Times New Roman" w:hAnsi="Times New Roman" w:cs="Times New Roman"/>
          <w:lang w:val="en-GB"/>
        </w:rPr>
        <w:t xml:space="preserve"> </w:t>
      </w:r>
      <w:r w:rsidR="008714BA">
        <w:rPr>
          <w:rFonts w:ascii="Times New Roman" w:hAnsi="Times New Roman" w:cs="Times New Roman"/>
          <w:i/>
          <w:lang w:val="en-GB"/>
        </w:rPr>
        <w:t>JSTOR</w:t>
      </w:r>
      <w:r w:rsidR="008714BA">
        <w:rPr>
          <w:rFonts w:ascii="Times New Roman" w:hAnsi="Times New Roman" w:cs="Times New Roman"/>
          <w:lang w:val="en-GB"/>
        </w:rPr>
        <w:t xml:space="preserve">. </w:t>
      </w:r>
      <w:r w:rsidR="008714BA">
        <w:rPr>
          <w:rFonts w:ascii="Times New Roman" w:hAnsi="Times New Roman" w:cs="Times New Roman"/>
          <w:lang w:val="en-GB"/>
        </w:rPr>
        <w:tab/>
      </w:r>
      <w:r w:rsidR="008714BA" w:rsidRPr="00F439FE">
        <w:rPr>
          <w:rFonts w:ascii="Times New Roman" w:hAnsi="Times New Roman" w:cs="Times New Roman"/>
          <w:lang w:val="en-GB"/>
        </w:rPr>
        <w:t>http://www.jstor.org/stable/41302206</w:t>
      </w:r>
      <w:r w:rsidR="008714BA">
        <w:rPr>
          <w:rFonts w:ascii="Times New Roman" w:hAnsi="Times New Roman" w:cs="Times New Roman"/>
          <w:lang w:val="en-GB"/>
        </w:rPr>
        <w:t>. Accessed 26 June 2017.</w:t>
      </w:r>
    </w:p>
    <w:sectPr w:rsidR="009A198F" w:rsidRPr="008714BA" w:rsidSect="00F0589B">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55E06" w14:textId="77777777" w:rsidR="00882415" w:rsidRDefault="00882415" w:rsidP="00EC3A86"/>
  </w:endnote>
  <w:endnote w:type="continuationSeparator" w:id="0">
    <w:p w14:paraId="20B69B0B" w14:textId="77777777" w:rsidR="00882415" w:rsidRDefault="00882415" w:rsidP="00EC3A86">
      <w:r>
        <w:continuationSeparator/>
      </w:r>
    </w:p>
  </w:endnote>
  <w:endnote w:id="1">
    <w:p w14:paraId="667A1DC8" w14:textId="7C35E198" w:rsidR="00951227" w:rsidRPr="00951227" w:rsidRDefault="00951227">
      <w:pPr>
        <w:pStyle w:val="EndnoteText"/>
        <w:rPr>
          <w:rFonts w:ascii="Times New Roman" w:hAnsi="Times New Roman" w:cs="Times New Roman"/>
          <w:sz w:val="20"/>
          <w:szCs w:val="20"/>
        </w:rPr>
      </w:pPr>
      <w:r w:rsidRPr="00951227">
        <w:rPr>
          <w:rStyle w:val="EndnoteReference"/>
          <w:rFonts w:ascii="Times New Roman" w:hAnsi="Times New Roman" w:cs="Times New Roman"/>
          <w:sz w:val="20"/>
          <w:szCs w:val="20"/>
        </w:rPr>
        <w:endnoteRef/>
      </w:r>
      <w:r w:rsidRPr="00951227">
        <w:rPr>
          <w:rFonts w:ascii="Times New Roman" w:hAnsi="Times New Roman" w:cs="Times New Roman"/>
          <w:sz w:val="20"/>
          <w:szCs w:val="20"/>
        </w:rPr>
        <w:t xml:space="preserve"> I would like to </w:t>
      </w:r>
      <w:r>
        <w:rPr>
          <w:rFonts w:ascii="Times New Roman" w:hAnsi="Times New Roman" w:cs="Times New Roman"/>
          <w:sz w:val="20"/>
          <w:szCs w:val="20"/>
        </w:rPr>
        <w:t xml:space="preserve">offer my warmest </w:t>
      </w:r>
      <w:r w:rsidRPr="00951227">
        <w:rPr>
          <w:rFonts w:ascii="Times New Roman" w:hAnsi="Times New Roman" w:cs="Times New Roman"/>
          <w:sz w:val="20"/>
          <w:szCs w:val="20"/>
        </w:rPr>
        <w:t>thank</w:t>
      </w:r>
      <w:r>
        <w:rPr>
          <w:rFonts w:ascii="Times New Roman" w:hAnsi="Times New Roman" w:cs="Times New Roman"/>
          <w:sz w:val="20"/>
          <w:szCs w:val="20"/>
        </w:rPr>
        <w:t>s to</w:t>
      </w:r>
      <w:r w:rsidRPr="00951227">
        <w:rPr>
          <w:rFonts w:ascii="Times New Roman" w:hAnsi="Times New Roman" w:cs="Times New Roman"/>
          <w:sz w:val="20"/>
          <w:szCs w:val="20"/>
        </w:rPr>
        <w:t xml:space="preserve"> the four anonymous reviewers whose comments helped me hugely in developing this piece.</w:t>
      </w:r>
    </w:p>
  </w:endnote>
  <w:endnote w:id="2">
    <w:p w14:paraId="2C714018" w14:textId="755E2079"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He also places Chang alongsid</w:t>
      </w:r>
      <w:r>
        <w:rPr>
          <w:rFonts w:ascii="Times New Roman" w:hAnsi="Times New Roman" w:cs="Times New Roman"/>
          <w:sz w:val="20"/>
          <w:szCs w:val="20"/>
          <w:lang w:val="en-GB"/>
        </w:rPr>
        <w:t>e exclusively women writers, an</w:t>
      </w:r>
      <w:r w:rsidRPr="00195568">
        <w:rPr>
          <w:rFonts w:ascii="Times New Roman" w:hAnsi="Times New Roman" w:cs="Times New Roman"/>
          <w:sz w:val="20"/>
          <w:szCs w:val="20"/>
          <w:lang w:val="en-GB"/>
        </w:rPr>
        <w:t xml:space="preserve"> indication perhaps of the gender politics of the era.</w:t>
      </w:r>
    </w:p>
  </w:endnote>
  <w:endnote w:id="3">
    <w:p w14:paraId="22BCAC9E" w14:textId="4E50E011"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Shih has also pointed out that in the case of Chinese modernism, the situation is particularly unsuited to simplistic binary thinking due to the presence of Japan as a</w:t>
      </w:r>
      <w:r>
        <w:rPr>
          <w:rFonts w:ascii="Times New Roman" w:hAnsi="Times New Roman" w:cs="Times New Roman"/>
          <w:sz w:val="20"/>
          <w:szCs w:val="20"/>
          <w:lang w:val="en-GB"/>
        </w:rPr>
        <w:t xml:space="preserve"> independent, non-Western colonial presence and as a </w:t>
      </w:r>
      <w:r w:rsidRPr="00195568">
        <w:rPr>
          <w:rFonts w:ascii="Times New Roman" w:hAnsi="Times New Roman" w:cs="Times New Roman"/>
          <w:sz w:val="20"/>
          <w:szCs w:val="20"/>
          <w:lang w:val="en-GB"/>
        </w:rPr>
        <w:t>“mediating transmitter</w:t>
      </w:r>
      <w:r>
        <w:rPr>
          <w:rFonts w:ascii="Times New Roman" w:hAnsi="Times New Roman" w:cs="Times New Roman"/>
          <w:sz w:val="20"/>
          <w:szCs w:val="20"/>
          <w:lang w:val="en-GB"/>
        </w:rPr>
        <w:t>”</w:t>
      </w:r>
      <w:r w:rsidRPr="00195568">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of modern cultural ideas </w:t>
      </w:r>
      <w:r w:rsidRPr="00195568">
        <w:rPr>
          <w:rFonts w:ascii="Times New Roman" w:hAnsi="Times New Roman" w:cs="Times New Roman"/>
          <w:sz w:val="20"/>
          <w:szCs w:val="20"/>
          <w:lang w:val="en-GB"/>
        </w:rPr>
        <w:t>(4)</w:t>
      </w:r>
      <w:r>
        <w:rPr>
          <w:rFonts w:ascii="Times New Roman" w:hAnsi="Times New Roman" w:cs="Times New Roman"/>
          <w:sz w:val="20"/>
          <w:szCs w:val="20"/>
          <w:lang w:val="en-GB"/>
        </w:rPr>
        <w:t>.</w:t>
      </w:r>
    </w:p>
  </w:endnote>
  <w:endnote w:id="4">
    <w:p w14:paraId="523323AA" w14:textId="3060D5F8"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I am using Karen S. Kingsbury’s translation of the story, and am thus accepting her rendering of the original title, “</w:t>
      </w:r>
      <w:r w:rsidRPr="00195568">
        <w:rPr>
          <w:rFonts w:ascii="Times New Roman" w:hAnsi="Times New Roman" w:cs="Times New Roman"/>
          <w:i/>
          <w:sz w:val="20"/>
          <w:szCs w:val="20"/>
          <w:lang w:val="en-GB"/>
        </w:rPr>
        <w:t>Fengsuo</w:t>
      </w:r>
      <w:r w:rsidRPr="00195568">
        <w:rPr>
          <w:rFonts w:ascii="Times New Roman" w:hAnsi="Times New Roman" w:cs="Times New Roman"/>
          <w:sz w:val="20"/>
          <w:szCs w:val="20"/>
          <w:lang w:val="en-GB"/>
        </w:rPr>
        <w:t>”. Both C. T. Hsia and Nicole Huang use the literal translation “Blockade,” but Huang’s argument that it more effectively “frames” the story and offers a metaphor for the “confined time and space particular to the besieged city during the years 1941 to 1945” is unconvincing, particularly given the fact that the city was not under siege, but occupation (22). A further consideration is the nature of the event leading to the closure: Xudong Zhang describes it as an “air raid,” but there is no textual indication that this is the case (349). Kingsbury (amongst other critics), believes that the setting involves a conflation of Chang’s memories of the bombardments of Shanghai in 1937 and Hong Kong in 1941, with the less overt tensions and perils of occupied Shanghai providing the immediate setting for the story (“Re: Eileen Chang”).</w:t>
      </w:r>
    </w:p>
  </w:endnote>
  <w:endnote w:id="5">
    <w:p w14:paraId="6B3EDA6E" w14:textId="5F75482B" w:rsidR="008A11AE" w:rsidRPr="00207909" w:rsidRDefault="008A11AE">
      <w:pPr>
        <w:pStyle w:val="EndnoteText"/>
        <w:rPr>
          <w:rFonts w:ascii="Times New Roman" w:hAnsi="Times New Roman" w:cs="Times New Roman"/>
          <w:sz w:val="20"/>
          <w:szCs w:val="20"/>
          <w:lang w:val="fi-FI"/>
        </w:rPr>
      </w:pPr>
      <w:r w:rsidRPr="00207909">
        <w:rPr>
          <w:rStyle w:val="EndnoteReference"/>
          <w:rFonts w:ascii="Times New Roman" w:hAnsi="Times New Roman" w:cs="Times New Roman"/>
          <w:sz w:val="20"/>
          <w:szCs w:val="20"/>
        </w:rPr>
        <w:endnoteRef/>
      </w:r>
      <w:r w:rsidRPr="00207909">
        <w:rPr>
          <w:rFonts w:ascii="Times New Roman" w:hAnsi="Times New Roman" w:cs="Times New Roman"/>
          <w:sz w:val="20"/>
          <w:szCs w:val="20"/>
        </w:rPr>
        <w:t xml:space="preserve"> </w:t>
      </w:r>
      <w:r w:rsidRPr="00207909">
        <w:rPr>
          <w:rFonts w:ascii="Times New Roman" w:hAnsi="Times New Roman" w:cs="Times New Roman"/>
          <w:sz w:val="20"/>
          <w:szCs w:val="20"/>
          <w:lang w:val="en-GB"/>
        </w:rPr>
        <w:t xml:space="preserve">While </w:t>
      </w:r>
      <w:r w:rsidRPr="00207909">
        <w:rPr>
          <w:rFonts w:ascii="Times New Roman" w:hAnsi="Times New Roman" w:cs="Times New Roman"/>
          <w:bCs/>
          <w:sz w:val="20"/>
          <w:szCs w:val="20"/>
          <w:lang w:val="en-GB"/>
        </w:rPr>
        <w:t>Owens-Murphy is discussing the broader category of romance as a magical or fantastic form,</w:t>
      </w:r>
      <w:r>
        <w:rPr>
          <w:rFonts w:ascii="Times New Roman" w:hAnsi="Times New Roman" w:cs="Times New Roman"/>
          <w:bCs/>
          <w:sz w:val="20"/>
          <w:szCs w:val="20"/>
          <w:lang w:val="en-GB"/>
        </w:rPr>
        <w:t xml:space="preserve"> rather than the</w:t>
      </w:r>
      <w:r w:rsidRPr="00207909">
        <w:rPr>
          <w:rFonts w:ascii="Times New Roman" w:hAnsi="Times New Roman" w:cs="Times New Roman"/>
          <w:bCs/>
          <w:sz w:val="20"/>
          <w:szCs w:val="20"/>
          <w:lang w:val="en-GB"/>
        </w:rPr>
        <w:t xml:space="preserve"> subset of the romantic tradition which focuses on love, as Barbara Fuchs has pointed out the latter form </w:t>
      </w:r>
      <w:r>
        <w:rPr>
          <w:rFonts w:ascii="Times New Roman" w:hAnsi="Times New Roman" w:cs="Times New Roman"/>
          <w:bCs/>
          <w:sz w:val="20"/>
          <w:szCs w:val="20"/>
          <w:lang w:val="en-GB"/>
        </w:rPr>
        <w:t>includes elements of the romance tradition including</w:t>
      </w:r>
      <w:r w:rsidRPr="00207909">
        <w:rPr>
          <w:rFonts w:ascii="Times New Roman" w:hAnsi="Times New Roman" w:cs="Times New Roman"/>
          <w:bCs/>
          <w:sz w:val="20"/>
          <w:szCs w:val="20"/>
          <w:lang w:val="en-GB"/>
        </w:rPr>
        <w:t xml:space="preserve"> a nostalgic view of the past, an idealizing tendency, and a focus on a female-oriented world revolving around love (125). Thus Owens-Murphy’s observations on modernist romance </w:t>
      </w:r>
      <w:r>
        <w:rPr>
          <w:rFonts w:ascii="Times New Roman" w:hAnsi="Times New Roman" w:cs="Times New Roman"/>
          <w:bCs/>
          <w:sz w:val="20"/>
          <w:szCs w:val="20"/>
          <w:lang w:val="en-GB"/>
        </w:rPr>
        <w:t xml:space="preserve">can be applied </w:t>
      </w:r>
      <w:r w:rsidRPr="00207909">
        <w:rPr>
          <w:rFonts w:ascii="Times New Roman" w:hAnsi="Times New Roman" w:cs="Times New Roman"/>
          <w:bCs/>
          <w:sz w:val="20"/>
          <w:szCs w:val="20"/>
          <w:lang w:val="en-GB"/>
        </w:rPr>
        <w:t>to the romance-as-love-story.</w:t>
      </w:r>
    </w:p>
  </w:endnote>
  <w:endnote w:id="6">
    <w:p w14:paraId="756AE2AC" w14:textId="5AE95BB5"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The setting of this story on a tram also helps place it within a dual context of modernity and modernist writing. The tram is, as Lee points out, a “vehicle of modernity” of which Chang was personally enamoured, and a number of other modernist writers used public transport as fictional settings imbued with a sense of the new (L. Lee, </w:t>
      </w:r>
      <w:r w:rsidRPr="00195568">
        <w:rPr>
          <w:rFonts w:ascii="Times New Roman" w:hAnsi="Times New Roman" w:cs="Times New Roman"/>
          <w:i/>
          <w:sz w:val="20"/>
          <w:szCs w:val="20"/>
          <w:lang w:val="en-GB"/>
        </w:rPr>
        <w:t>Shanghai</w:t>
      </w:r>
      <w:r w:rsidRPr="00195568">
        <w:rPr>
          <w:rFonts w:ascii="Times New Roman" w:hAnsi="Times New Roman" w:cs="Times New Roman"/>
          <w:sz w:val="20"/>
          <w:szCs w:val="20"/>
          <w:lang w:val="en-GB"/>
        </w:rPr>
        <w:t xml:space="preserve"> 289). For instance, Dorothy Richardson’s Miriam rides at the top of an omnibus through London, feeling secure “in the tranquil sense of being carried securely forward,” while Virginia Woolf’s Elizabeth Dalloway rides an omnibus “like the figure-head of a ship (194; 149).</w:t>
      </w:r>
    </w:p>
  </w:endnote>
  <w:endnote w:id="7">
    <w:p w14:paraId="6A1E0A84" w14:textId="44F08B01"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Unlike Zhang, Huang’s reading of the this scene recognize the necessity to struggle to maintain sanity under these conditions, but associates this with the blazing (in her translation “big”) sun, which she describes as a symbol of “Japan’s rising colonial power and the omnipresence of political suppression” (23). This seems to be, however, an unsustainably restricted interpretation.</w:t>
      </w:r>
    </w:p>
  </w:endnote>
  <w:endnote w:id="8">
    <w:p w14:paraId="2DC8B78C" w14:textId="21F66EB9"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Not all of the passengers participate in this sort of textual inversion: many read whatever is available, from newspapers to shop signs, simply to fill the “terrifying emptiness” created by this interruption of daily routines (239). Reading thus functions here both as a marker of difference, and as what Huang describes in her discussion of the scene as “a structure of a life that was constantly undermined by outside forces” (53).</w:t>
      </w:r>
    </w:p>
  </w:endnote>
  <w:endnote w:id="9">
    <w:p w14:paraId="00E3D7E2" w14:textId="0A4A510A"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Zongzhen sees Cuiyuan’s features framed within an advertisement for “Lacova powdered milk” showing a “fat little child” (244). This advertisement would be part of what Lee describes as the “new public discourse of domesticity” emphasizing familial health and hygiene, and thus literally frames Cuiyuan within a gendered role: she is either a woman reduced to childishness or a potential producer of children (L. Lee, </w:t>
      </w:r>
      <w:r w:rsidRPr="00195568">
        <w:rPr>
          <w:rFonts w:ascii="Times New Roman" w:hAnsi="Times New Roman" w:cs="Times New Roman"/>
          <w:i/>
          <w:sz w:val="20"/>
          <w:szCs w:val="20"/>
          <w:lang w:val="en-GB"/>
        </w:rPr>
        <w:t>Shanghai</w:t>
      </w:r>
      <w:r w:rsidRPr="00195568">
        <w:rPr>
          <w:rFonts w:ascii="Times New Roman" w:hAnsi="Times New Roman" w:cs="Times New Roman"/>
          <w:sz w:val="20"/>
          <w:szCs w:val="20"/>
          <w:lang w:val="en-GB"/>
        </w:rPr>
        <w:t xml:space="preserve"> 69). Cuiyuan, on the other hand sees, or at least thinks she sees, Zongzhen as a “real person” (244). Another reading of this story, then, could be traced from this fundamental disjunction between the two characters’ modes of perception, the interpretative frameworks they apply to their ‘reading’ of the other, and would highlight the way the characters’ interaction is mediated by socially established gender norms.</w:t>
      </w:r>
    </w:p>
  </w:endnote>
  <w:endnote w:id="10">
    <w:p w14:paraId="7EEA5E43" w14:textId="731BEFA5" w:rsidR="008A11AE" w:rsidRPr="00195568" w:rsidRDefault="008A11AE" w:rsidP="009B2FC1">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Haiyan Lee has read Chang’s “Lust, Caution” in relation to Levinas’ philosophy and its focus on the face of the other as “a living presence” which “speaks to me and thereby invites me to a relation” (66, 198) This seems particularly relevant in the context of this passage</w:t>
      </w:r>
      <w:r>
        <w:rPr>
          <w:rFonts w:ascii="Times New Roman" w:hAnsi="Times New Roman" w:cs="Times New Roman"/>
          <w:sz w:val="20"/>
          <w:szCs w:val="20"/>
          <w:lang w:val="en-GB"/>
        </w:rPr>
        <w:t xml:space="preserve"> </w:t>
      </w:r>
      <w:r w:rsidRPr="00195568">
        <w:rPr>
          <w:rFonts w:ascii="Times New Roman" w:hAnsi="Times New Roman" w:cs="Times New Roman"/>
          <w:sz w:val="20"/>
          <w:szCs w:val="20"/>
          <w:lang w:val="en-GB"/>
        </w:rPr>
        <w:t>“Sealed Off”.</w:t>
      </w:r>
    </w:p>
  </w:endnote>
  <w:endnote w:id="11">
    <w:p w14:paraId="39C2FB1A" w14:textId="06C1FAE5"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The move from a modern, and ‘western’ art form like the cinema, to a traditional Chinese form is typical of Chang’s poetics.</w:t>
      </w:r>
    </w:p>
  </w:endnote>
  <w:endnote w:id="12">
    <w:p w14:paraId="44277853" w14:textId="3612F0FD"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It is interesting to note that here, as in “Sealed Off,” one of the effects of this moment is the perception of the other not as a disparate set of unconnected features, but as a whole.</w:t>
      </w:r>
    </w:p>
  </w:endnote>
  <w:endnote w:id="13">
    <w:p w14:paraId="754A1911" w14:textId="30545085"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It would be critically unsound to identify a literary form as diverse as the short story with a single trait, or to claim that the modernist short story, with its more pronounced emphasis on the episode, its embrace of indeterminacy, and its at times tessellated structure, as is in some way definitive of the short story in general. Guy de Maupassant</w:t>
      </w:r>
      <w:r>
        <w:rPr>
          <w:rFonts w:ascii="Times New Roman" w:hAnsi="Times New Roman" w:cs="Times New Roman"/>
          <w:sz w:val="20"/>
          <w:szCs w:val="20"/>
          <w:lang w:val="en-GB"/>
        </w:rPr>
        <w:t>, to take an exceedingly well known</w:t>
      </w:r>
      <w:r w:rsidRPr="00195568">
        <w:rPr>
          <w:rFonts w:ascii="Times New Roman" w:hAnsi="Times New Roman" w:cs="Times New Roman"/>
          <w:sz w:val="20"/>
          <w:szCs w:val="20"/>
          <w:lang w:val="en-GB"/>
        </w:rPr>
        <w:t xml:space="preserve"> example, used the short story for very different purposes: his 1887 story “</w:t>
      </w:r>
      <w:r w:rsidRPr="00951B0B">
        <w:rPr>
          <w:rFonts w:ascii="Times New Roman" w:hAnsi="Times New Roman" w:cs="Times New Roman"/>
          <w:i/>
          <w:sz w:val="20"/>
          <w:szCs w:val="20"/>
          <w:lang w:val="en-GB"/>
        </w:rPr>
        <w:t>La Parure</w:t>
      </w:r>
      <w:r w:rsidRPr="00195568">
        <w:rPr>
          <w:rFonts w:ascii="Times New Roman" w:hAnsi="Times New Roman" w:cs="Times New Roman"/>
          <w:sz w:val="20"/>
          <w:szCs w:val="20"/>
          <w:lang w:val="en-GB"/>
        </w:rPr>
        <w:t>” or “The Necklace,” for example, narrates a life in a coherent, linear fashion, and relies precisely on the removal of doubt at its conclusion for its effect.</w:t>
      </w:r>
    </w:p>
  </w:endnote>
  <w:endnote w:id="14">
    <w:p w14:paraId="14D24406" w14:textId="015A00FE" w:rsidR="008A11AE" w:rsidRPr="00195568" w:rsidRDefault="008A11AE" w:rsidP="00DE3533">
      <w:pPr>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A less well-known version of a similar sentiment was expressed in Matthew Arnold’s 1855 </w:t>
      </w:r>
      <w:r w:rsidRPr="00195568">
        <w:rPr>
          <w:rFonts w:ascii="Times New Roman" w:hAnsi="Times New Roman" w:cs="Times New Roman"/>
          <w:i/>
          <w:sz w:val="20"/>
          <w:szCs w:val="20"/>
          <w:lang w:val="en-GB"/>
        </w:rPr>
        <w:t>Stanzas from the Grande Chartreuse</w:t>
      </w:r>
      <w:r w:rsidRPr="00195568">
        <w:rPr>
          <w:rFonts w:ascii="Times New Roman" w:hAnsi="Times New Roman" w:cs="Times New Roman"/>
          <w:sz w:val="20"/>
          <w:szCs w:val="20"/>
          <w:lang w:val="en-GB"/>
        </w:rPr>
        <w:t>: “Wandering between two worlds, one dead / The other powerless to be born, / With nowhere yet to rest my head, /[. . .] on earth I wait forlorn” (II. 85-88). Many modernist sentiments predate their formally modernist expression.</w:t>
      </w:r>
    </w:p>
  </w:endnote>
  <w:endnote w:id="15">
    <w:p w14:paraId="6A59DDB9" w14:textId="3C9064B0" w:rsidR="008A11AE" w:rsidRPr="00195568" w:rsidRDefault="008A11AE">
      <w:pPr>
        <w:pStyle w:val="EndnoteText"/>
        <w:rPr>
          <w:rFonts w:ascii="Times New Roman" w:hAnsi="Times New Roman" w:cs="Times New Roman"/>
          <w:sz w:val="20"/>
          <w:szCs w:val="20"/>
          <w:lang w:val="en-GB"/>
        </w:rPr>
      </w:pPr>
      <w:r w:rsidRPr="00195568">
        <w:rPr>
          <w:rStyle w:val="EndnoteReference"/>
          <w:rFonts w:ascii="Times New Roman" w:hAnsi="Times New Roman" w:cs="Times New Roman"/>
          <w:sz w:val="20"/>
          <w:szCs w:val="20"/>
          <w:lang w:val="en-GB"/>
        </w:rPr>
        <w:endnoteRef/>
      </w:r>
      <w:r w:rsidRPr="00195568">
        <w:rPr>
          <w:rFonts w:ascii="Times New Roman" w:hAnsi="Times New Roman" w:cs="Times New Roman"/>
          <w:sz w:val="20"/>
          <w:szCs w:val="20"/>
          <w:lang w:val="en-GB"/>
        </w:rPr>
        <w:t xml:space="preserve"> It may also help explain the change Chang made to the ending of the story. In the 1943 version of the story published in </w:t>
      </w:r>
      <w:r w:rsidRPr="00195568">
        <w:rPr>
          <w:rFonts w:ascii="Times New Roman" w:hAnsi="Times New Roman" w:cs="Times New Roman"/>
          <w:i/>
          <w:sz w:val="20"/>
          <w:szCs w:val="20"/>
          <w:lang w:val="en-GB"/>
        </w:rPr>
        <w:t>Heaven and Earth Monthly</w:t>
      </w:r>
      <w:r w:rsidRPr="00195568">
        <w:rPr>
          <w:rFonts w:ascii="Times New Roman" w:hAnsi="Times New Roman" w:cs="Times New Roman"/>
          <w:sz w:val="20"/>
          <w:szCs w:val="20"/>
          <w:lang w:val="en-GB"/>
        </w:rPr>
        <w:t>, the story concludes with Zongzhen returning home and remembering his encounter with Cuiyaun; this ending clearly indicates his regret and longing for change, and thus reduces the ambiguity of the romance. Kingsbury also points out that the first ending is similar in tone to the ending of “Red Rose, White Rose,” and speculates that the revision may have been intended to clearly demarcate the two stories (“Re: Eileen Chang”).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33A19" w14:textId="77777777" w:rsidR="00882415" w:rsidRDefault="00882415" w:rsidP="00EC3A86">
      <w:r>
        <w:separator/>
      </w:r>
    </w:p>
  </w:footnote>
  <w:footnote w:type="continuationSeparator" w:id="0">
    <w:p w14:paraId="3D71EB41" w14:textId="77777777" w:rsidR="00882415" w:rsidRDefault="00882415" w:rsidP="00EC3A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E291E" w14:textId="77777777" w:rsidR="008A11AE" w:rsidRDefault="008A11AE" w:rsidP="00F058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A65617" w14:textId="77777777" w:rsidR="008A11AE" w:rsidRDefault="008A11AE" w:rsidP="00EC3A8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6815C" w14:textId="77777777" w:rsidR="008A11AE" w:rsidRPr="00F0589B" w:rsidRDefault="008A11AE" w:rsidP="00F0589B">
    <w:pPr>
      <w:pStyle w:val="Header"/>
      <w:framePr w:wrap="around" w:vAnchor="text" w:hAnchor="margin" w:xAlign="right" w:y="1"/>
      <w:jc w:val="right"/>
      <w:rPr>
        <w:rStyle w:val="PageNumber"/>
        <w:rFonts w:ascii="Times New Roman" w:hAnsi="Times New Roman" w:cs="Times New Roman"/>
      </w:rPr>
    </w:pPr>
    <w:r w:rsidRPr="00F0589B">
      <w:rPr>
        <w:rStyle w:val="PageNumber"/>
        <w:rFonts w:ascii="Times New Roman" w:hAnsi="Times New Roman" w:cs="Times New Roman"/>
      </w:rPr>
      <w:fldChar w:fldCharType="begin"/>
    </w:r>
    <w:r w:rsidRPr="00F0589B">
      <w:rPr>
        <w:rStyle w:val="PageNumber"/>
        <w:rFonts w:ascii="Times New Roman" w:hAnsi="Times New Roman" w:cs="Times New Roman"/>
      </w:rPr>
      <w:instrText xml:space="preserve">PAGE  </w:instrText>
    </w:r>
    <w:r w:rsidRPr="00F0589B">
      <w:rPr>
        <w:rStyle w:val="PageNumber"/>
        <w:rFonts w:ascii="Times New Roman" w:hAnsi="Times New Roman" w:cs="Times New Roman"/>
      </w:rPr>
      <w:fldChar w:fldCharType="separate"/>
    </w:r>
    <w:r w:rsidR="00882415">
      <w:rPr>
        <w:rStyle w:val="PageNumber"/>
        <w:rFonts w:ascii="Times New Roman" w:hAnsi="Times New Roman" w:cs="Times New Roman"/>
        <w:noProof/>
      </w:rPr>
      <w:t>1</w:t>
    </w:r>
    <w:r w:rsidRPr="00F0589B">
      <w:rPr>
        <w:rStyle w:val="PageNumber"/>
        <w:rFonts w:ascii="Times New Roman" w:hAnsi="Times New Roman" w:cs="Times New Roman"/>
      </w:rPr>
      <w:fldChar w:fldCharType="end"/>
    </w:r>
  </w:p>
  <w:p w14:paraId="27D472FC" w14:textId="157F888F" w:rsidR="008A11AE" w:rsidRPr="00F0589B" w:rsidRDefault="008A11AE" w:rsidP="0064210C">
    <w:pPr>
      <w:pStyle w:val="Header"/>
      <w:framePr w:wrap="around" w:vAnchor="text" w:hAnchor="margin" w:xAlign="right" w:y="1"/>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E3"/>
    <w:rsid w:val="000012BD"/>
    <w:rsid w:val="00004413"/>
    <w:rsid w:val="00006420"/>
    <w:rsid w:val="00012018"/>
    <w:rsid w:val="00015944"/>
    <w:rsid w:val="00017D14"/>
    <w:rsid w:val="000214AC"/>
    <w:rsid w:val="00023610"/>
    <w:rsid w:val="00031361"/>
    <w:rsid w:val="00033446"/>
    <w:rsid w:val="00034149"/>
    <w:rsid w:val="0003770F"/>
    <w:rsid w:val="0004006F"/>
    <w:rsid w:val="00041D03"/>
    <w:rsid w:val="000556C8"/>
    <w:rsid w:val="00061B3E"/>
    <w:rsid w:val="000654A8"/>
    <w:rsid w:val="00070504"/>
    <w:rsid w:val="00081922"/>
    <w:rsid w:val="00081A7E"/>
    <w:rsid w:val="00095234"/>
    <w:rsid w:val="00097176"/>
    <w:rsid w:val="000A088A"/>
    <w:rsid w:val="000A3A33"/>
    <w:rsid w:val="000A498F"/>
    <w:rsid w:val="000A602C"/>
    <w:rsid w:val="000B0565"/>
    <w:rsid w:val="000B1662"/>
    <w:rsid w:val="000B22C0"/>
    <w:rsid w:val="000B367D"/>
    <w:rsid w:val="000B7C13"/>
    <w:rsid w:val="000C04F9"/>
    <w:rsid w:val="000C162F"/>
    <w:rsid w:val="000C4770"/>
    <w:rsid w:val="000D1C54"/>
    <w:rsid w:val="000D5F64"/>
    <w:rsid w:val="000D632C"/>
    <w:rsid w:val="000E7003"/>
    <w:rsid w:val="000F47C5"/>
    <w:rsid w:val="000F4D4C"/>
    <w:rsid w:val="0010500A"/>
    <w:rsid w:val="00115745"/>
    <w:rsid w:val="00115FB8"/>
    <w:rsid w:val="0012489F"/>
    <w:rsid w:val="001265D3"/>
    <w:rsid w:val="0014274D"/>
    <w:rsid w:val="001542E7"/>
    <w:rsid w:val="001559DB"/>
    <w:rsid w:val="00155CA6"/>
    <w:rsid w:val="00156566"/>
    <w:rsid w:val="0016531A"/>
    <w:rsid w:val="001714C0"/>
    <w:rsid w:val="001742D4"/>
    <w:rsid w:val="001835A1"/>
    <w:rsid w:val="00195568"/>
    <w:rsid w:val="001B2E30"/>
    <w:rsid w:val="001C26E9"/>
    <w:rsid w:val="001C3E28"/>
    <w:rsid w:val="001D28C9"/>
    <w:rsid w:val="001D2964"/>
    <w:rsid w:val="001D5107"/>
    <w:rsid w:val="001E23E3"/>
    <w:rsid w:val="001E33BD"/>
    <w:rsid w:val="001E5212"/>
    <w:rsid w:val="001E6E61"/>
    <w:rsid w:val="001F45A5"/>
    <w:rsid w:val="001F4808"/>
    <w:rsid w:val="00207909"/>
    <w:rsid w:val="002153C6"/>
    <w:rsid w:val="002270F9"/>
    <w:rsid w:val="002305CA"/>
    <w:rsid w:val="002318C6"/>
    <w:rsid w:val="00236AEC"/>
    <w:rsid w:val="002456D7"/>
    <w:rsid w:val="00247818"/>
    <w:rsid w:val="00250AE5"/>
    <w:rsid w:val="00254F7B"/>
    <w:rsid w:val="00263C2A"/>
    <w:rsid w:val="00285AC1"/>
    <w:rsid w:val="0028630B"/>
    <w:rsid w:val="002926D6"/>
    <w:rsid w:val="002927E2"/>
    <w:rsid w:val="00295CAD"/>
    <w:rsid w:val="0029650F"/>
    <w:rsid w:val="002A1CE8"/>
    <w:rsid w:val="002B0B80"/>
    <w:rsid w:val="002C0429"/>
    <w:rsid w:val="002C072F"/>
    <w:rsid w:val="002C1096"/>
    <w:rsid w:val="002C5A47"/>
    <w:rsid w:val="002E54E2"/>
    <w:rsid w:val="002F1500"/>
    <w:rsid w:val="002F18CD"/>
    <w:rsid w:val="002F280C"/>
    <w:rsid w:val="002F3748"/>
    <w:rsid w:val="003004AF"/>
    <w:rsid w:val="00302424"/>
    <w:rsid w:val="003041EB"/>
    <w:rsid w:val="00311443"/>
    <w:rsid w:val="00316FA0"/>
    <w:rsid w:val="00332946"/>
    <w:rsid w:val="00332C63"/>
    <w:rsid w:val="003341C3"/>
    <w:rsid w:val="00341126"/>
    <w:rsid w:val="003463DD"/>
    <w:rsid w:val="00352749"/>
    <w:rsid w:val="003534D7"/>
    <w:rsid w:val="003565A6"/>
    <w:rsid w:val="00360D1F"/>
    <w:rsid w:val="003622D4"/>
    <w:rsid w:val="00363CE0"/>
    <w:rsid w:val="0036437F"/>
    <w:rsid w:val="00366F60"/>
    <w:rsid w:val="00370C99"/>
    <w:rsid w:val="0037654D"/>
    <w:rsid w:val="003865A2"/>
    <w:rsid w:val="00387ECD"/>
    <w:rsid w:val="00390BF2"/>
    <w:rsid w:val="003A4DD1"/>
    <w:rsid w:val="003B0A02"/>
    <w:rsid w:val="003C0C17"/>
    <w:rsid w:val="003C0D81"/>
    <w:rsid w:val="003D124A"/>
    <w:rsid w:val="003D4EF5"/>
    <w:rsid w:val="003D58B5"/>
    <w:rsid w:val="003D5F2E"/>
    <w:rsid w:val="003D7AEB"/>
    <w:rsid w:val="003E6FF6"/>
    <w:rsid w:val="003F6A90"/>
    <w:rsid w:val="003F6FFF"/>
    <w:rsid w:val="004011B3"/>
    <w:rsid w:val="0040207C"/>
    <w:rsid w:val="00407CE6"/>
    <w:rsid w:val="004107D2"/>
    <w:rsid w:val="0041081A"/>
    <w:rsid w:val="004173FD"/>
    <w:rsid w:val="00422603"/>
    <w:rsid w:val="004232DD"/>
    <w:rsid w:val="004239EB"/>
    <w:rsid w:val="00425122"/>
    <w:rsid w:val="00427D24"/>
    <w:rsid w:val="00430E24"/>
    <w:rsid w:val="00430FFA"/>
    <w:rsid w:val="0043783A"/>
    <w:rsid w:val="004403CD"/>
    <w:rsid w:val="00440D64"/>
    <w:rsid w:val="00453DA1"/>
    <w:rsid w:val="00460980"/>
    <w:rsid w:val="00461BD9"/>
    <w:rsid w:val="00462D7D"/>
    <w:rsid w:val="00471F20"/>
    <w:rsid w:val="00473761"/>
    <w:rsid w:val="0047797E"/>
    <w:rsid w:val="00480BED"/>
    <w:rsid w:val="00483893"/>
    <w:rsid w:val="00484796"/>
    <w:rsid w:val="00487008"/>
    <w:rsid w:val="00487788"/>
    <w:rsid w:val="00490664"/>
    <w:rsid w:val="0049122E"/>
    <w:rsid w:val="00493369"/>
    <w:rsid w:val="004965E7"/>
    <w:rsid w:val="0049743E"/>
    <w:rsid w:val="004A104B"/>
    <w:rsid w:val="004A6491"/>
    <w:rsid w:val="004A7A22"/>
    <w:rsid w:val="004B2592"/>
    <w:rsid w:val="004B26F3"/>
    <w:rsid w:val="004C4871"/>
    <w:rsid w:val="004D3171"/>
    <w:rsid w:val="004E1EEA"/>
    <w:rsid w:val="004E2C74"/>
    <w:rsid w:val="004E5DF1"/>
    <w:rsid w:val="0050059A"/>
    <w:rsid w:val="00510268"/>
    <w:rsid w:val="005128FF"/>
    <w:rsid w:val="00521C55"/>
    <w:rsid w:val="0052250F"/>
    <w:rsid w:val="00525348"/>
    <w:rsid w:val="00530286"/>
    <w:rsid w:val="00531207"/>
    <w:rsid w:val="005353C9"/>
    <w:rsid w:val="00535524"/>
    <w:rsid w:val="00537AC6"/>
    <w:rsid w:val="0054722A"/>
    <w:rsid w:val="00561169"/>
    <w:rsid w:val="005711A7"/>
    <w:rsid w:val="00582DC1"/>
    <w:rsid w:val="0058582B"/>
    <w:rsid w:val="005A0000"/>
    <w:rsid w:val="005A2196"/>
    <w:rsid w:val="005A69DC"/>
    <w:rsid w:val="005B0141"/>
    <w:rsid w:val="005B4B42"/>
    <w:rsid w:val="005C0403"/>
    <w:rsid w:val="005C1226"/>
    <w:rsid w:val="005C129D"/>
    <w:rsid w:val="005C2DEB"/>
    <w:rsid w:val="005C49A4"/>
    <w:rsid w:val="005C4D79"/>
    <w:rsid w:val="005C64A3"/>
    <w:rsid w:val="005E64D3"/>
    <w:rsid w:val="006144EB"/>
    <w:rsid w:val="006207A6"/>
    <w:rsid w:val="0062096B"/>
    <w:rsid w:val="0062381C"/>
    <w:rsid w:val="006249DB"/>
    <w:rsid w:val="00630610"/>
    <w:rsid w:val="00632AB2"/>
    <w:rsid w:val="006335DC"/>
    <w:rsid w:val="0064210C"/>
    <w:rsid w:val="00645CF0"/>
    <w:rsid w:val="006507A3"/>
    <w:rsid w:val="00651805"/>
    <w:rsid w:val="00655CAB"/>
    <w:rsid w:val="00657A73"/>
    <w:rsid w:val="00662FE5"/>
    <w:rsid w:val="00664B8F"/>
    <w:rsid w:val="00664C07"/>
    <w:rsid w:val="00672689"/>
    <w:rsid w:val="0068257D"/>
    <w:rsid w:val="00685AE4"/>
    <w:rsid w:val="0069316E"/>
    <w:rsid w:val="00693B78"/>
    <w:rsid w:val="006A47C8"/>
    <w:rsid w:val="006B228B"/>
    <w:rsid w:val="006B34E6"/>
    <w:rsid w:val="006B36A1"/>
    <w:rsid w:val="006B6657"/>
    <w:rsid w:val="006C10FC"/>
    <w:rsid w:val="006C18D1"/>
    <w:rsid w:val="006D0436"/>
    <w:rsid w:val="006E063F"/>
    <w:rsid w:val="006E1C48"/>
    <w:rsid w:val="006E240F"/>
    <w:rsid w:val="006F1B89"/>
    <w:rsid w:val="006F48BB"/>
    <w:rsid w:val="006F79A7"/>
    <w:rsid w:val="00702EB9"/>
    <w:rsid w:val="0070653C"/>
    <w:rsid w:val="00722791"/>
    <w:rsid w:val="00730AA3"/>
    <w:rsid w:val="00730C74"/>
    <w:rsid w:val="00731243"/>
    <w:rsid w:val="007362E9"/>
    <w:rsid w:val="007373CD"/>
    <w:rsid w:val="00742370"/>
    <w:rsid w:val="00742F2A"/>
    <w:rsid w:val="007451B2"/>
    <w:rsid w:val="00746A10"/>
    <w:rsid w:val="00756344"/>
    <w:rsid w:val="0075688E"/>
    <w:rsid w:val="00757331"/>
    <w:rsid w:val="00761483"/>
    <w:rsid w:val="00764037"/>
    <w:rsid w:val="00770892"/>
    <w:rsid w:val="00771864"/>
    <w:rsid w:val="00772E87"/>
    <w:rsid w:val="007758B3"/>
    <w:rsid w:val="00782727"/>
    <w:rsid w:val="00785066"/>
    <w:rsid w:val="007A0523"/>
    <w:rsid w:val="007A0D6D"/>
    <w:rsid w:val="007A1C0F"/>
    <w:rsid w:val="007B0E68"/>
    <w:rsid w:val="007B0E6D"/>
    <w:rsid w:val="007B2615"/>
    <w:rsid w:val="007B26BA"/>
    <w:rsid w:val="007B56FA"/>
    <w:rsid w:val="007B57B1"/>
    <w:rsid w:val="007B7FD6"/>
    <w:rsid w:val="007C4F7C"/>
    <w:rsid w:val="007C5747"/>
    <w:rsid w:val="007E4F45"/>
    <w:rsid w:val="007F45F4"/>
    <w:rsid w:val="007F5967"/>
    <w:rsid w:val="00802469"/>
    <w:rsid w:val="00805771"/>
    <w:rsid w:val="00805C08"/>
    <w:rsid w:val="00816640"/>
    <w:rsid w:val="00824647"/>
    <w:rsid w:val="00825E77"/>
    <w:rsid w:val="008273CE"/>
    <w:rsid w:val="008279DB"/>
    <w:rsid w:val="00831DCD"/>
    <w:rsid w:val="00832C16"/>
    <w:rsid w:val="00832F38"/>
    <w:rsid w:val="00842EA6"/>
    <w:rsid w:val="008438FF"/>
    <w:rsid w:val="00844E95"/>
    <w:rsid w:val="00846201"/>
    <w:rsid w:val="008462A5"/>
    <w:rsid w:val="00846911"/>
    <w:rsid w:val="00846ADC"/>
    <w:rsid w:val="00852BB6"/>
    <w:rsid w:val="00860EF2"/>
    <w:rsid w:val="008633D9"/>
    <w:rsid w:val="00863B00"/>
    <w:rsid w:val="008660F3"/>
    <w:rsid w:val="008662EA"/>
    <w:rsid w:val="00867395"/>
    <w:rsid w:val="008714BA"/>
    <w:rsid w:val="00871521"/>
    <w:rsid w:val="008740F0"/>
    <w:rsid w:val="00881346"/>
    <w:rsid w:val="00882415"/>
    <w:rsid w:val="00886354"/>
    <w:rsid w:val="008878A1"/>
    <w:rsid w:val="008958A9"/>
    <w:rsid w:val="008A11AE"/>
    <w:rsid w:val="008A5275"/>
    <w:rsid w:val="008B2A99"/>
    <w:rsid w:val="008B47E8"/>
    <w:rsid w:val="008C761F"/>
    <w:rsid w:val="008C7D27"/>
    <w:rsid w:val="008D137F"/>
    <w:rsid w:val="008D3AAD"/>
    <w:rsid w:val="008D452B"/>
    <w:rsid w:val="008E4F5E"/>
    <w:rsid w:val="008F1B8D"/>
    <w:rsid w:val="00905F54"/>
    <w:rsid w:val="00906C7D"/>
    <w:rsid w:val="00911032"/>
    <w:rsid w:val="00914F83"/>
    <w:rsid w:val="00915A34"/>
    <w:rsid w:val="00915E73"/>
    <w:rsid w:val="00921B42"/>
    <w:rsid w:val="00923D11"/>
    <w:rsid w:val="00930E6A"/>
    <w:rsid w:val="00934019"/>
    <w:rsid w:val="00937725"/>
    <w:rsid w:val="009428BB"/>
    <w:rsid w:val="00942EE8"/>
    <w:rsid w:val="0094516F"/>
    <w:rsid w:val="009454AD"/>
    <w:rsid w:val="00951227"/>
    <w:rsid w:val="00951B0B"/>
    <w:rsid w:val="00953458"/>
    <w:rsid w:val="00955EC6"/>
    <w:rsid w:val="00963B5C"/>
    <w:rsid w:val="009701AB"/>
    <w:rsid w:val="00977DD3"/>
    <w:rsid w:val="009870F6"/>
    <w:rsid w:val="00987808"/>
    <w:rsid w:val="009916E5"/>
    <w:rsid w:val="00994B95"/>
    <w:rsid w:val="00995980"/>
    <w:rsid w:val="009A0CE3"/>
    <w:rsid w:val="009A1331"/>
    <w:rsid w:val="009A198F"/>
    <w:rsid w:val="009A3552"/>
    <w:rsid w:val="009B2FC1"/>
    <w:rsid w:val="009B4B94"/>
    <w:rsid w:val="009C18AE"/>
    <w:rsid w:val="009C67C7"/>
    <w:rsid w:val="009D021A"/>
    <w:rsid w:val="009D3C46"/>
    <w:rsid w:val="009E5CC4"/>
    <w:rsid w:val="009F2B38"/>
    <w:rsid w:val="00A03061"/>
    <w:rsid w:val="00A05AAC"/>
    <w:rsid w:val="00A137BA"/>
    <w:rsid w:val="00A14B1D"/>
    <w:rsid w:val="00A16087"/>
    <w:rsid w:val="00A16DD9"/>
    <w:rsid w:val="00A17694"/>
    <w:rsid w:val="00A20271"/>
    <w:rsid w:val="00A23A6C"/>
    <w:rsid w:val="00A25187"/>
    <w:rsid w:val="00A265A0"/>
    <w:rsid w:val="00A27A2F"/>
    <w:rsid w:val="00A31F86"/>
    <w:rsid w:val="00A35927"/>
    <w:rsid w:val="00A36FAE"/>
    <w:rsid w:val="00A37995"/>
    <w:rsid w:val="00A42672"/>
    <w:rsid w:val="00A430D4"/>
    <w:rsid w:val="00A472D8"/>
    <w:rsid w:val="00A547E1"/>
    <w:rsid w:val="00A632EA"/>
    <w:rsid w:val="00A6503A"/>
    <w:rsid w:val="00A661B7"/>
    <w:rsid w:val="00A810D8"/>
    <w:rsid w:val="00A85CB3"/>
    <w:rsid w:val="00A86D6C"/>
    <w:rsid w:val="00A93C43"/>
    <w:rsid w:val="00AA6285"/>
    <w:rsid w:val="00AB5533"/>
    <w:rsid w:val="00AC14D2"/>
    <w:rsid w:val="00AC2868"/>
    <w:rsid w:val="00AC3B0C"/>
    <w:rsid w:val="00AC59E3"/>
    <w:rsid w:val="00AD142F"/>
    <w:rsid w:val="00AD360A"/>
    <w:rsid w:val="00AD58EC"/>
    <w:rsid w:val="00AE1381"/>
    <w:rsid w:val="00AE3618"/>
    <w:rsid w:val="00AE38A1"/>
    <w:rsid w:val="00AE3AE7"/>
    <w:rsid w:val="00B2017B"/>
    <w:rsid w:val="00B24FFE"/>
    <w:rsid w:val="00B27C93"/>
    <w:rsid w:val="00B30038"/>
    <w:rsid w:val="00B30256"/>
    <w:rsid w:val="00B32AC2"/>
    <w:rsid w:val="00B34C3D"/>
    <w:rsid w:val="00B359EC"/>
    <w:rsid w:val="00B361C9"/>
    <w:rsid w:val="00B43367"/>
    <w:rsid w:val="00B466C8"/>
    <w:rsid w:val="00B50C34"/>
    <w:rsid w:val="00B51443"/>
    <w:rsid w:val="00B518E0"/>
    <w:rsid w:val="00B544DF"/>
    <w:rsid w:val="00B63E9D"/>
    <w:rsid w:val="00B669CF"/>
    <w:rsid w:val="00B70F83"/>
    <w:rsid w:val="00B71425"/>
    <w:rsid w:val="00B737B7"/>
    <w:rsid w:val="00B73C54"/>
    <w:rsid w:val="00B8357A"/>
    <w:rsid w:val="00B91524"/>
    <w:rsid w:val="00B92431"/>
    <w:rsid w:val="00B96E16"/>
    <w:rsid w:val="00BB01CD"/>
    <w:rsid w:val="00BB0684"/>
    <w:rsid w:val="00BB087F"/>
    <w:rsid w:val="00BB1B64"/>
    <w:rsid w:val="00BB3833"/>
    <w:rsid w:val="00BB515D"/>
    <w:rsid w:val="00BC2010"/>
    <w:rsid w:val="00BC3D21"/>
    <w:rsid w:val="00BD1CCB"/>
    <w:rsid w:val="00BD440A"/>
    <w:rsid w:val="00BE038C"/>
    <w:rsid w:val="00BF0C48"/>
    <w:rsid w:val="00BF66CA"/>
    <w:rsid w:val="00C12126"/>
    <w:rsid w:val="00C13FC4"/>
    <w:rsid w:val="00C26706"/>
    <w:rsid w:val="00C27CA4"/>
    <w:rsid w:val="00C3199D"/>
    <w:rsid w:val="00C32F03"/>
    <w:rsid w:val="00C47D2B"/>
    <w:rsid w:val="00C51067"/>
    <w:rsid w:val="00C51EBE"/>
    <w:rsid w:val="00C55B27"/>
    <w:rsid w:val="00C63291"/>
    <w:rsid w:val="00C71737"/>
    <w:rsid w:val="00C71943"/>
    <w:rsid w:val="00C7389D"/>
    <w:rsid w:val="00C82A39"/>
    <w:rsid w:val="00C83F94"/>
    <w:rsid w:val="00C84E7B"/>
    <w:rsid w:val="00C90CB0"/>
    <w:rsid w:val="00CA1AF7"/>
    <w:rsid w:val="00CA3840"/>
    <w:rsid w:val="00CA43A3"/>
    <w:rsid w:val="00CB1266"/>
    <w:rsid w:val="00CB7B9D"/>
    <w:rsid w:val="00CC6D3B"/>
    <w:rsid w:val="00CF36BC"/>
    <w:rsid w:val="00CF5546"/>
    <w:rsid w:val="00D00F97"/>
    <w:rsid w:val="00D01437"/>
    <w:rsid w:val="00D12AF7"/>
    <w:rsid w:val="00D1338D"/>
    <w:rsid w:val="00D13C36"/>
    <w:rsid w:val="00D13D72"/>
    <w:rsid w:val="00D16B71"/>
    <w:rsid w:val="00D24CB0"/>
    <w:rsid w:val="00D25C30"/>
    <w:rsid w:val="00D262BE"/>
    <w:rsid w:val="00D368B0"/>
    <w:rsid w:val="00D416CC"/>
    <w:rsid w:val="00D461DA"/>
    <w:rsid w:val="00D476B3"/>
    <w:rsid w:val="00D517D4"/>
    <w:rsid w:val="00D55592"/>
    <w:rsid w:val="00D5690A"/>
    <w:rsid w:val="00D740B6"/>
    <w:rsid w:val="00D74B98"/>
    <w:rsid w:val="00D816C1"/>
    <w:rsid w:val="00D847C5"/>
    <w:rsid w:val="00D85905"/>
    <w:rsid w:val="00D867C4"/>
    <w:rsid w:val="00D90AB2"/>
    <w:rsid w:val="00D92951"/>
    <w:rsid w:val="00D94D02"/>
    <w:rsid w:val="00D95FC8"/>
    <w:rsid w:val="00DA5088"/>
    <w:rsid w:val="00DB0496"/>
    <w:rsid w:val="00DB07FB"/>
    <w:rsid w:val="00DB3FFB"/>
    <w:rsid w:val="00DC2542"/>
    <w:rsid w:val="00DC3749"/>
    <w:rsid w:val="00DC582B"/>
    <w:rsid w:val="00DC6AF3"/>
    <w:rsid w:val="00DC7012"/>
    <w:rsid w:val="00DD1B02"/>
    <w:rsid w:val="00DD3E28"/>
    <w:rsid w:val="00DD44C1"/>
    <w:rsid w:val="00DD5393"/>
    <w:rsid w:val="00DD7AA3"/>
    <w:rsid w:val="00DE09D9"/>
    <w:rsid w:val="00DE2F1E"/>
    <w:rsid w:val="00DE3533"/>
    <w:rsid w:val="00DE79BB"/>
    <w:rsid w:val="00DF62FF"/>
    <w:rsid w:val="00E14A91"/>
    <w:rsid w:val="00E22116"/>
    <w:rsid w:val="00E23600"/>
    <w:rsid w:val="00E25371"/>
    <w:rsid w:val="00E35619"/>
    <w:rsid w:val="00E413DE"/>
    <w:rsid w:val="00E50BA0"/>
    <w:rsid w:val="00E526A5"/>
    <w:rsid w:val="00E55435"/>
    <w:rsid w:val="00E60FE0"/>
    <w:rsid w:val="00E66252"/>
    <w:rsid w:val="00E7563D"/>
    <w:rsid w:val="00E76DEC"/>
    <w:rsid w:val="00E82A62"/>
    <w:rsid w:val="00E85362"/>
    <w:rsid w:val="00E85815"/>
    <w:rsid w:val="00E86FCF"/>
    <w:rsid w:val="00E970D5"/>
    <w:rsid w:val="00EB0ADE"/>
    <w:rsid w:val="00EB2810"/>
    <w:rsid w:val="00EB2B2C"/>
    <w:rsid w:val="00EB46BB"/>
    <w:rsid w:val="00EB486F"/>
    <w:rsid w:val="00EB54C3"/>
    <w:rsid w:val="00EC3A86"/>
    <w:rsid w:val="00EC41A4"/>
    <w:rsid w:val="00EC6E08"/>
    <w:rsid w:val="00EC7364"/>
    <w:rsid w:val="00ED146C"/>
    <w:rsid w:val="00ED402B"/>
    <w:rsid w:val="00ED64B0"/>
    <w:rsid w:val="00EE03AB"/>
    <w:rsid w:val="00EE4236"/>
    <w:rsid w:val="00EF2D95"/>
    <w:rsid w:val="00EF5580"/>
    <w:rsid w:val="00F005AD"/>
    <w:rsid w:val="00F01FAF"/>
    <w:rsid w:val="00F0589B"/>
    <w:rsid w:val="00F10B09"/>
    <w:rsid w:val="00F21042"/>
    <w:rsid w:val="00F231DD"/>
    <w:rsid w:val="00F232CC"/>
    <w:rsid w:val="00F23D63"/>
    <w:rsid w:val="00F2572D"/>
    <w:rsid w:val="00F30405"/>
    <w:rsid w:val="00F369BA"/>
    <w:rsid w:val="00F37CFD"/>
    <w:rsid w:val="00F40E24"/>
    <w:rsid w:val="00F439FE"/>
    <w:rsid w:val="00F459C5"/>
    <w:rsid w:val="00F546D8"/>
    <w:rsid w:val="00F6682B"/>
    <w:rsid w:val="00F66F8C"/>
    <w:rsid w:val="00F716F5"/>
    <w:rsid w:val="00F72609"/>
    <w:rsid w:val="00F7524C"/>
    <w:rsid w:val="00F755F4"/>
    <w:rsid w:val="00F757BC"/>
    <w:rsid w:val="00F91707"/>
    <w:rsid w:val="00F9367A"/>
    <w:rsid w:val="00F94D8B"/>
    <w:rsid w:val="00F94F27"/>
    <w:rsid w:val="00FA5FEA"/>
    <w:rsid w:val="00FB22FF"/>
    <w:rsid w:val="00FC5BBA"/>
    <w:rsid w:val="00FC71B3"/>
    <w:rsid w:val="00FC7D3E"/>
    <w:rsid w:val="00FD7ADF"/>
    <w:rsid w:val="00FE558E"/>
    <w:rsid w:val="00FE5A3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3E0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0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A86"/>
    <w:pPr>
      <w:tabs>
        <w:tab w:val="center" w:pos="4320"/>
        <w:tab w:val="right" w:pos="8640"/>
      </w:tabs>
    </w:pPr>
  </w:style>
  <w:style w:type="character" w:customStyle="1" w:styleId="HeaderChar">
    <w:name w:val="Header Char"/>
    <w:basedOn w:val="DefaultParagraphFont"/>
    <w:link w:val="Header"/>
    <w:uiPriority w:val="99"/>
    <w:rsid w:val="00EC3A86"/>
  </w:style>
  <w:style w:type="paragraph" w:styleId="Footer">
    <w:name w:val="footer"/>
    <w:basedOn w:val="Normal"/>
    <w:link w:val="FooterChar"/>
    <w:uiPriority w:val="99"/>
    <w:unhideWhenUsed/>
    <w:rsid w:val="00EC3A86"/>
    <w:pPr>
      <w:tabs>
        <w:tab w:val="center" w:pos="4320"/>
        <w:tab w:val="right" w:pos="8640"/>
      </w:tabs>
    </w:pPr>
  </w:style>
  <w:style w:type="character" w:customStyle="1" w:styleId="FooterChar">
    <w:name w:val="Footer Char"/>
    <w:basedOn w:val="DefaultParagraphFont"/>
    <w:link w:val="Footer"/>
    <w:uiPriority w:val="99"/>
    <w:rsid w:val="00EC3A86"/>
  </w:style>
  <w:style w:type="character" w:styleId="PageNumber">
    <w:name w:val="page number"/>
    <w:basedOn w:val="DefaultParagraphFont"/>
    <w:uiPriority w:val="99"/>
    <w:semiHidden/>
    <w:unhideWhenUsed/>
    <w:rsid w:val="00EC3A86"/>
  </w:style>
  <w:style w:type="paragraph" w:styleId="FootnoteText">
    <w:name w:val="footnote text"/>
    <w:basedOn w:val="Normal"/>
    <w:link w:val="FootnoteTextChar"/>
    <w:uiPriority w:val="99"/>
    <w:unhideWhenUsed/>
    <w:rsid w:val="00EC41A4"/>
  </w:style>
  <w:style w:type="character" w:customStyle="1" w:styleId="FootnoteTextChar">
    <w:name w:val="Footnote Text Char"/>
    <w:basedOn w:val="DefaultParagraphFont"/>
    <w:link w:val="FootnoteText"/>
    <w:uiPriority w:val="99"/>
    <w:rsid w:val="00EC41A4"/>
  </w:style>
  <w:style w:type="character" w:styleId="FootnoteReference">
    <w:name w:val="footnote reference"/>
    <w:basedOn w:val="DefaultParagraphFont"/>
    <w:uiPriority w:val="99"/>
    <w:unhideWhenUsed/>
    <w:rsid w:val="00EC41A4"/>
    <w:rPr>
      <w:vertAlign w:val="superscript"/>
    </w:rPr>
  </w:style>
  <w:style w:type="character" w:styleId="CommentReference">
    <w:name w:val="annotation reference"/>
    <w:basedOn w:val="DefaultParagraphFont"/>
    <w:uiPriority w:val="99"/>
    <w:semiHidden/>
    <w:unhideWhenUsed/>
    <w:rsid w:val="00D13D72"/>
    <w:rPr>
      <w:sz w:val="18"/>
      <w:szCs w:val="18"/>
    </w:rPr>
  </w:style>
  <w:style w:type="paragraph" w:styleId="CommentText">
    <w:name w:val="annotation text"/>
    <w:basedOn w:val="Normal"/>
    <w:link w:val="CommentTextChar"/>
    <w:uiPriority w:val="99"/>
    <w:semiHidden/>
    <w:unhideWhenUsed/>
    <w:rsid w:val="00D13D72"/>
  </w:style>
  <w:style w:type="character" w:customStyle="1" w:styleId="CommentTextChar">
    <w:name w:val="Comment Text Char"/>
    <w:basedOn w:val="DefaultParagraphFont"/>
    <w:link w:val="CommentText"/>
    <w:uiPriority w:val="99"/>
    <w:semiHidden/>
    <w:rsid w:val="00D13D72"/>
  </w:style>
  <w:style w:type="paragraph" w:styleId="CommentSubject">
    <w:name w:val="annotation subject"/>
    <w:basedOn w:val="CommentText"/>
    <w:next w:val="CommentText"/>
    <w:link w:val="CommentSubjectChar"/>
    <w:uiPriority w:val="99"/>
    <w:semiHidden/>
    <w:unhideWhenUsed/>
    <w:rsid w:val="00D13D72"/>
    <w:rPr>
      <w:b/>
      <w:bCs/>
      <w:sz w:val="20"/>
      <w:szCs w:val="20"/>
    </w:rPr>
  </w:style>
  <w:style w:type="character" w:customStyle="1" w:styleId="CommentSubjectChar">
    <w:name w:val="Comment Subject Char"/>
    <w:basedOn w:val="CommentTextChar"/>
    <w:link w:val="CommentSubject"/>
    <w:uiPriority w:val="99"/>
    <w:semiHidden/>
    <w:rsid w:val="00D13D72"/>
    <w:rPr>
      <w:b/>
      <w:bCs/>
      <w:sz w:val="20"/>
      <w:szCs w:val="20"/>
    </w:rPr>
  </w:style>
  <w:style w:type="paragraph" w:styleId="BalloonText">
    <w:name w:val="Balloon Text"/>
    <w:basedOn w:val="Normal"/>
    <w:link w:val="BalloonTextChar"/>
    <w:uiPriority w:val="99"/>
    <w:semiHidden/>
    <w:unhideWhenUsed/>
    <w:rsid w:val="00D13D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D72"/>
    <w:rPr>
      <w:rFonts w:ascii="Lucida Grande" w:hAnsi="Lucida Grande" w:cs="Lucida Grande"/>
      <w:sz w:val="18"/>
      <w:szCs w:val="18"/>
    </w:rPr>
  </w:style>
  <w:style w:type="character" w:styleId="HTMLCite">
    <w:name w:val="HTML Cite"/>
    <w:basedOn w:val="DefaultParagraphFont"/>
    <w:uiPriority w:val="99"/>
    <w:semiHidden/>
    <w:unhideWhenUsed/>
    <w:rsid w:val="00EB2810"/>
    <w:rPr>
      <w:i/>
      <w:iCs/>
    </w:rPr>
  </w:style>
  <w:style w:type="character" w:customStyle="1" w:styleId="slug-pub-date">
    <w:name w:val="slug-pub-date"/>
    <w:basedOn w:val="DefaultParagraphFont"/>
    <w:rsid w:val="00EB2810"/>
  </w:style>
  <w:style w:type="character" w:styleId="Hyperlink">
    <w:name w:val="Hyperlink"/>
    <w:basedOn w:val="DefaultParagraphFont"/>
    <w:uiPriority w:val="99"/>
    <w:unhideWhenUsed/>
    <w:rsid w:val="001265D3"/>
    <w:rPr>
      <w:color w:val="0000FF" w:themeColor="hyperlink"/>
      <w:u w:val="single"/>
    </w:rPr>
  </w:style>
  <w:style w:type="paragraph" w:customStyle="1" w:styleId="Body">
    <w:name w:val="Body"/>
    <w:rsid w:val="005C2DEB"/>
    <w:rPr>
      <w:rFonts w:ascii="Helvetica" w:eastAsia="ヒラギノ角ゴ Pro W3" w:hAnsi="Helvetica" w:cs="Times New Roman"/>
      <w:color w:val="000000"/>
      <w:szCs w:val="20"/>
      <w:lang w:eastAsia="ru-RU"/>
    </w:rPr>
  </w:style>
  <w:style w:type="paragraph" w:styleId="EndnoteText">
    <w:name w:val="endnote text"/>
    <w:basedOn w:val="Normal"/>
    <w:link w:val="EndnoteTextChar"/>
    <w:uiPriority w:val="99"/>
    <w:unhideWhenUsed/>
    <w:rsid w:val="000C04F9"/>
  </w:style>
  <w:style w:type="character" w:customStyle="1" w:styleId="EndnoteTextChar">
    <w:name w:val="Endnote Text Char"/>
    <w:basedOn w:val="DefaultParagraphFont"/>
    <w:link w:val="EndnoteText"/>
    <w:uiPriority w:val="99"/>
    <w:rsid w:val="000C04F9"/>
  </w:style>
  <w:style w:type="character" w:styleId="EndnoteReference">
    <w:name w:val="endnote reference"/>
    <w:basedOn w:val="DefaultParagraphFont"/>
    <w:uiPriority w:val="99"/>
    <w:unhideWhenUsed/>
    <w:rsid w:val="000C04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4807">
      <w:bodyDiv w:val="1"/>
      <w:marLeft w:val="0"/>
      <w:marRight w:val="0"/>
      <w:marTop w:val="0"/>
      <w:marBottom w:val="0"/>
      <w:divBdr>
        <w:top w:val="none" w:sz="0" w:space="0" w:color="auto"/>
        <w:left w:val="none" w:sz="0" w:space="0" w:color="auto"/>
        <w:bottom w:val="none" w:sz="0" w:space="0" w:color="auto"/>
        <w:right w:val="none" w:sz="0" w:space="0" w:color="auto"/>
      </w:divBdr>
      <w:divsChild>
        <w:div w:id="474227066">
          <w:marLeft w:val="0"/>
          <w:marRight w:val="0"/>
          <w:marTop w:val="0"/>
          <w:marBottom w:val="0"/>
          <w:divBdr>
            <w:top w:val="none" w:sz="0" w:space="0" w:color="auto"/>
            <w:left w:val="none" w:sz="0" w:space="0" w:color="auto"/>
            <w:bottom w:val="none" w:sz="0" w:space="0" w:color="auto"/>
            <w:right w:val="none" w:sz="0" w:space="0" w:color="auto"/>
          </w:divBdr>
        </w:div>
        <w:div w:id="1751538905">
          <w:marLeft w:val="0"/>
          <w:marRight w:val="0"/>
          <w:marTop w:val="0"/>
          <w:marBottom w:val="0"/>
          <w:divBdr>
            <w:top w:val="none" w:sz="0" w:space="0" w:color="auto"/>
            <w:left w:val="none" w:sz="0" w:space="0" w:color="auto"/>
            <w:bottom w:val="none" w:sz="0" w:space="0" w:color="auto"/>
            <w:right w:val="none" w:sz="0" w:space="0" w:color="auto"/>
          </w:divBdr>
        </w:div>
      </w:divsChild>
    </w:div>
    <w:div w:id="1260916394">
      <w:bodyDiv w:val="1"/>
      <w:marLeft w:val="0"/>
      <w:marRight w:val="0"/>
      <w:marTop w:val="0"/>
      <w:marBottom w:val="0"/>
      <w:divBdr>
        <w:top w:val="none" w:sz="0" w:space="0" w:color="auto"/>
        <w:left w:val="none" w:sz="0" w:space="0" w:color="auto"/>
        <w:bottom w:val="none" w:sz="0" w:space="0" w:color="auto"/>
        <w:right w:val="none" w:sz="0" w:space="0" w:color="auto"/>
      </w:divBdr>
      <w:divsChild>
        <w:div w:id="1687054902">
          <w:marLeft w:val="0"/>
          <w:marRight w:val="0"/>
          <w:marTop w:val="0"/>
          <w:marBottom w:val="0"/>
          <w:divBdr>
            <w:top w:val="none" w:sz="0" w:space="0" w:color="auto"/>
            <w:left w:val="none" w:sz="0" w:space="0" w:color="auto"/>
            <w:bottom w:val="none" w:sz="0" w:space="0" w:color="auto"/>
            <w:right w:val="none" w:sz="0" w:space="0" w:color="auto"/>
          </w:divBdr>
          <w:divsChild>
            <w:div w:id="2098944142">
              <w:marLeft w:val="0"/>
              <w:marRight w:val="0"/>
              <w:marTop w:val="0"/>
              <w:marBottom w:val="0"/>
              <w:divBdr>
                <w:top w:val="none" w:sz="0" w:space="0" w:color="auto"/>
                <w:left w:val="none" w:sz="0" w:space="0" w:color="auto"/>
                <w:bottom w:val="none" w:sz="0" w:space="0" w:color="auto"/>
                <w:right w:val="none" w:sz="0" w:space="0" w:color="auto"/>
              </w:divBdr>
            </w:div>
            <w:div w:id="1971666774">
              <w:marLeft w:val="0"/>
              <w:marRight w:val="0"/>
              <w:marTop w:val="0"/>
              <w:marBottom w:val="0"/>
              <w:divBdr>
                <w:top w:val="none" w:sz="0" w:space="0" w:color="auto"/>
                <w:left w:val="none" w:sz="0" w:space="0" w:color="auto"/>
                <w:bottom w:val="none" w:sz="0" w:space="0" w:color="auto"/>
                <w:right w:val="none" w:sz="0" w:space="0" w:color="auto"/>
              </w:divBdr>
              <w:divsChild>
                <w:div w:id="1680541809">
                  <w:marLeft w:val="0"/>
                  <w:marRight w:val="0"/>
                  <w:marTop w:val="0"/>
                  <w:marBottom w:val="0"/>
                  <w:divBdr>
                    <w:top w:val="none" w:sz="0" w:space="0" w:color="auto"/>
                    <w:left w:val="none" w:sz="0" w:space="0" w:color="auto"/>
                    <w:bottom w:val="none" w:sz="0" w:space="0" w:color="auto"/>
                    <w:right w:val="none" w:sz="0" w:space="0" w:color="auto"/>
                  </w:divBdr>
                </w:div>
                <w:div w:id="1846706038">
                  <w:marLeft w:val="0"/>
                  <w:marRight w:val="0"/>
                  <w:marTop w:val="0"/>
                  <w:marBottom w:val="0"/>
                  <w:divBdr>
                    <w:top w:val="none" w:sz="0" w:space="0" w:color="auto"/>
                    <w:left w:val="none" w:sz="0" w:space="0" w:color="auto"/>
                    <w:bottom w:val="none" w:sz="0" w:space="0" w:color="auto"/>
                    <w:right w:val="none" w:sz="0" w:space="0" w:color="auto"/>
                  </w:divBdr>
                </w:div>
                <w:div w:id="2082365051">
                  <w:marLeft w:val="0"/>
                  <w:marRight w:val="0"/>
                  <w:marTop w:val="0"/>
                  <w:marBottom w:val="0"/>
                  <w:divBdr>
                    <w:top w:val="none" w:sz="0" w:space="0" w:color="auto"/>
                    <w:left w:val="none" w:sz="0" w:space="0" w:color="auto"/>
                    <w:bottom w:val="none" w:sz="0" w:space="0" w:color="auto"/>
                    <w:right w:val="none" w:sz="0" w:space="0" w:color="auto"/>
                  </w:divBdr>
                </w:div>
                <w:div w:id="943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5354">
      <w:bodyDiv w:val="1"/>
      <w:marLeft w:val="0"/>
      <w:marRight w:val="0"/>
      <w:marTop w:val="0"/>
      <w:marBottom w:val="0"/>
      <w:divBdr>
        <w:top w:val="none" w:sz="0" w:space="0" w:color="auto"/>
        <w:left w:val="none" w:sz="0" w:space="0" w:color="auto"/>
        <w:bottom w:val="none" w:sz="0" w:space="0" w:color="auto"/>
        <w:right w:val="none" w:sz="0" w:space="0" w:color="auto"/>
      </w:divBdr>
      <w:divsChild>
        <w:div w:id="2038196704">
          <w:marLeft w:val="0"/>
          <w:marRight w:val="0"/>
          <w:marTop w:val="0"/>
          <w:marBottom w:val="0"/>
          <w:divBdr>
            <w:top w:val="none" w:sz="0" w:space="0" w:color="auto"/>
            <w:left w:val="none" w:sz="0" w:space="0" w:color="auto"/>
            <w:bottom w:val="none" w:sz="0" w:space="0" w:color="auto"/>
            <w:right w:val="none" w:sz="0" w:space="0" w:color="auto"/>
          </w:divBdr>
          <w:divsChild>
            <w:div w:id="766534496">
              <w:marLeft w:val="0"/>
              <w:marRight w:val="0"/>
              <w:marTop w:val="0"/>
              <w:marBottom w:val="0"/>
              <w:divBdr>
                <w:top w:val="none" w:sz="0" w:space="0" w:color="auto"/>
                <w:left w:val="none" w:sz="0" w:space="0" w:color="auto"/>
                <w:bottom w:val="none" w:sz="0" w:space="0" w:color="auto"/>
                <w:right w:val="none" w:sz="0" w:space="0" w:color="auto"/>
              </w:divBdr>
            </w:div>
            <w:div w:id="1883979025">
              <w:marLeft w:val="0"/>
              <w:marRight w:val="0"/>
              <w:marTop w:val="0"/>
              <w:marBottom w:val="0"/>
              <w:divBdr>
                <w:top w:val="none" w:sz="0" w:space="0" w:color="auto"/>
                <w:left w:val="none" w:sz="0" w:space="0" w:color="auto"/>
                <w:bottom w:val="none" w:sz="0" w:space="0" w:color="auto"/>
                <w:right w:val="none" w:sz="0" w:space="0" w:color="auto"/>
              </w:divBdr>
            </w:div>
            <w:div w:id="1438714483">
              <w:marLeft w:val="0"/>
              <w:marRight w:val="0"/>
              <w:marTop w:val="0"/>
              <w:marBottom w:val="0"/>
              <w:divBdr>
                <w:top w:val="none" w:sz="0" w:space="0" w:color="auto"/>
                <w:left w:val="none" w:sz="0" w:space="0" w:color="auto"/>
                <w:bottom w:val="none" w:sz="0" w:space="0" w:color="auto"/>
                <w:right w:val="none" w:sz="0" w:space="0" w:color="auto"/>
              </w:divBdr>
            </w:div>
            <w:div w:id="1568296751">
              <w:marLeft w:val="0"/>
              <w:marRight w:val="0"/>
              <w:marTop w:val="0"/>
              <w:marBottom w:val="0"/>
              <w:divBdr>
                <w:top w:val="none" w:sz="0" w:space="0" w:color="auto"/>
                <w:left w:val="none" w:sz="0" w:space="0" w:color="auto"/>
                <w:bottom w:val="none" w:sz="0" w:space="0" w:color="auto"/>
                <w:right w:val="none" w:sz="0" w:space="0" w:color="auto"/>
              </w:divBdr>
            </w:div>
            <w:div w:id="1312366232">
              <w:marLeft w:val="0"/>
              <w:marRight w:val="0"/>
              <w:marTop w:val="0"/>
              <w:marBottom w:val="0"/>
              <w:divBdr>
                <w:top w:val="none" w:sz="0" w:space="0" w:color="auto"/>
                <w:left w:val="none" w:sz="0" w:space="0" w:color="auto"/>
                <w:bottom w:val="none" w:sz="0" w:space="0" w:color="auto"/>
                <w:right w:val="none" w:sz="0" w:space="0" w:color="auto"/>
              </w:divBdr>
            </w:div>
            <w:div w:id="761029808">
              <w:marLeft w:val="0"/>
              <w:marRight w:val="0"/>
              <w:marTop w:val="0"/>
              <w:marBottom w:val="0"/>
              <w:divBdr>
                <w:top w:val="none" w:sz="0" w:space="0" w:color="auto"/>
                <w:left w:val="none" w:sz="0" w:space="0" w:color="auto"/>
                <w:bottom w:val="none" w:sz="0" w:space="0" w:color="auto"/>
                <w:right w:val="none" w:sz="0" w:space="0" w:color="auto"/>
              </w:divBdr>
            </w:div>
            <w:div w:id="1312515441">
              <w:marLeft w:val="0"/>
              <w:marRight w:val="0"/>
              <w:marTop w:val="0"/>
              <w:marBottom w:val="0"/>
              <w:divBdr>
                <w:top w:val="none" w:sz="0" w:space="0" w:color="auto"/>
                <w:left w:val="none" w:sz="0" w:space="0" w:color="auto"/>
                <w:bottom w:val="none" w:sz="0" w:space="0" w:color="auto"/>
                <w:right w:val="none" w:sz="0" w:space="0" w:color="auto"/>
              </w:divBdr>
            </w:div>
            <w:div w:id="1411847730">
              <w:marLeft w:val="0"/>
              <w:marRight w:val="0"/>
              <w:marTop w:val="0"/>
              <w:marBottom w:val="0"/>
              <w:divBdr>
                <w:top w:val="none" w:sz="0" w:space="0" w:color="auto"/>
                <w:left w:val="none" w:sz="0" w:space="0" w:color="auto"/>
                <w:bottom w:val="none" w:sz="0" w:space="0" w:color="auto"/>
                <w:right w:val="none" w:sz="0" w:space="0" w:color="auto"/>
              </w:divBdr>
            </w:div>
            <w:div w:id="171459854">
              <w:marLeft w:val="0"/>
              <w:marRight w:val="0"/>
              <w:marTop w:val="0"/>
              <w:marBottom w:val="0"/>
              <w:divBdr>
                <w:top w:val="none" w:sz="0" w:space="0" w:color="auto"/>
                <w:left w:val="none" w:sz="0" w:space="0" w:color="auto"/>
                <w:bottom w:val="none" w:sz="0" w:space="0" w:color="auto"/>
                <w:right w:val="none" w:sz="0" w:space="0" w:color="auto"/>
              </w:divBdr>
            </w:div>
            <w:div w:id="1414008183">
              <w:marLeft w:val="0"/>
              <w:marRight w:val="0"/>
              <w:marTop w:val="0"/>
              <w:marBottom w:val="0"/>
              <w:divBdr>
                <w:top w:val="none" w:sz="0" w:space="0" w:color="auto"/>
                <w:left w:val="none" w:sz="0" w:space="0" w:color="auto"/>
                <w:bottom w:val="none" w:sz="0" w:space="0" w:color="auto"/>
                <w:right w:val="none" w:sz="0" w:space="0" w:color="auto"/>
              </w:divBdr>
            </w:div>
            <w:div w:id="723262185">
              <w:marLeft w:val="0"/>
              <w:marRight w:val="0"/>
              <w:marTop w:val="0"/>
              <w:marBottom w:val="0"/>
              <w:divBdr>
                <w:top w:val="none" w:sz="0" w:space="0" w:color="auto"/>
                <w:left w:val="none" w:sz="0" w:space="0" w:color="auto"/>
                <w:bottom w:val="none" w:sz="0" w:space="0" w:color="auto"/>
                <w:right w:val="none" w:sz="0" w:space="0" w:color="auto"/>
              </w:divBdr>
            </w:div>
            <w:div w:id="15232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2357">
      <w:bodyDiv w:val="1"/>
      <w:marLeft w:val="0"/>
      <w:marRight w:val="0"/>
      <w:marTop w:val="0"/>
      <w:marBottom w:val="0"/>
      <w:divBdr>
        <w:top w:val="none" w:sz="0" w:space="0" w:color="auto"/>
        <w:left w:val="none" w:sz="0" w:space="0" w:color="auto"/>
        <w:bottom w:val="none" w:sz="0" w:space="0" w:color="auto"/>
        <w:right w:val="none" w:sz="0" w:space="0" w:color="auto"/>
      </w:divBdr>
      <w:divsChild>
        <w:div w:id="344595686">
          <w:marLeft w:val="0"/>
          <w:marRight w:val="0"/>
          <w:marTop w:val="0"/>
          <w:marBottom w:val="0"/>
          <w:divBdr>
            <w:top w:val="none" w:sz="0" w:space="0" w:color="auto"/>
            <w:left w:val="none" w:sz="0" w:space="0" w:color="auto"/>
            <w:bottom w:val="none" w:sz="0" w:space="0" w:color="auto"/>
            <w:right w:val="none" w:sz="0" w:space="0" w:color="auto"/>
          </w:divBdr>
        </w:div>
        <w:div w:id="1056781033">
          <w:marLeft w:val="0"/>
          <w:marRight w:val="0"/>
          <w:marTop w:val="0"/>
          <w:marBottom w:val="0"/>
          <w:divBdr>
            <w:top w:val="none" w:sz="0" w:space="0" w:color="auto"/>
            <w:left w:val="none" w:sz="0" w:space="0" w:color="auto"/>
            <w:bottom w:val="none" w:sz="0" w:space="0" w:color="auto"/>
            <w:right w:val="none" w:sz="0" w:space="0" w:color="auto"/>
          </w:divBdr>
        </w:div>
        <w:div w:id="747385725">
          <w:marLeft w:val="0"/>
          <w:marRight w:val="0"/>
          <w:marTop w:val="0"/>
          <w:marBottom w:val="0"/>
          <w:divBdr>
            <w:top w:val="none" w:sz="0" w:space="0" w:color="auto"/>
            <w:left w:val="none" w:sz="0" w:space="0" w:color="auto"/>
            <w:bottom w:val="none" w:sz="0" w:space="0" w:color="auto"/>
            <w:right w:val="none" w:sz="0" w:space="0" w:color="auto"/>
          </w:divBdr>
        </w:div>
        <w:div w:id="1731686370">
          <w:marLeft w:val="0"/>
          <w:marRight w:val="0"/>
          <w:marTop w:val="0"/>
          <w:marBottom w:val="0"/>
          <w:divBdr>
            <w:top w:val="none" w:sz="0" w:space="0" w:color="auto"/>
            <w:left w:val="none" w:sz="0" w:space="0" w:color="auto"/>
            <w:bottom w:val="none" w:sz="0" w:space="0" w:color="auto"/>
            <w:right w:val="none" w:sz="0" w:space="0" w:color="auto"/>
          </w:divBdr>
        </w:div>
        <w:div w:id="1650592164">
          <w:marLeft w:val="0"/>
          <w:marRight w:val="0"/>
          <w:marTop w:val="0"/>
          <w:marBottom w:val="0"/>
          <w:divBdr>
            <w:top w:val="none" w:sz="0" w:space="0" w:color="auto"/>
            <w:left w:val="none" w:sz="0" w:space="0" w:color="auto"/>
            <w:bottom w:val="none" w:sz="0" w:space="0" w:color="auto"/>
            <w:right w:val="none" w:sz="0" w:space="0" w:color="auto"/>
          </w:divBdr>
        </w:div>
        <w:div w:id="1817378926">
          <w:marLeft w:val="0"/>
          <w:marRight w:val="0"/>
          <w:marTop w:val="0"/>
          <w:marBottom w:val="0"/>
          <w:divBdr>
            <w:top w:val="none" w:sz="0" w:space="0" w:color="auto"/>
            <w:left w:val="none" w:sz="0" w:space="0" w:color="auto"/>
            <w:bottom w:val="none" w:sz="0" w:space="0" w:color="auto"/>
            <w:right w:val="none" w:sz="0" w:space="0" w:color="auto"/>
          </w:divBdr>
        </w:div>
        <w:div w:id="2066566357">
          <w:marLeft w:val="0"/>
          <w:marRight w:val="0"/>
          <w:marTop w:val="0"/>
          <w:marBottom w:val="0"/>
          <w:divBdr>
            <w:top w:val="none" w:sz="0" w:space="0" w:color="auto"/>
            <w:left w:val="none" w:sz="0" w:space="0" w:color="auto"/>
            <w:bottom w:val="none" w:sz="0" w:space="0" w:color="auto"/>
            <w:right w:val="none" w:sz="0" w:space="0" w:color="auto"/>
          </w:divBdr>
        </w:div>
        <w:div w:id="723480526">
          <w:marLeft w:val="0"/>
          <w:marRight w:val="0"/>
          <w:marTop w:val="0"/>
          <w:marBottom w:val="0"/>
          <w:divBdr>
            <w:top w:val="none" w:sz="0" w:space="0" w:color="auto"/>
            <w:left w:val="none" w:sz="0" w:space="0" w:color="auto"/>
            <w:bottom w:val="none" w:sz="0" w:space="0" w:color="auto"/>
            <w:right w:val="none" w:sz="0" w:space="0" w:color="auto"/>
          </w:divBdr>
        </w:div>
      </w:divsChild>
    </w:div>
    <w:div w:id="1678578385">
      <w:bodyDiv w:val="1"/>
      <w:marLeft w:val="0"/>
      <w:marRight w:val="0"/>
      <w:marTop w:val="0"/>
      <w:marBottom w:val="0"/>
      <w:divBdr>
        <w:top w:val="none" w:sz="0" w:space="0" w:color="auto"/>
        <w:left w:val="none" w:sz="0" w:space="0" w:color="auto"/>
        <w:bottom w:val="none" w:sz="0" w:space="0" w:color="auto"/>
        <w:right w:val="none" w:sz="0" w:space="0" w:color="auto"/>
      </w:divBdr>
      <w:divsChild>
        <w:div w:id="1018506079">
          <w:marLeft w:val="0"/>
          <w:marRight w:val="0"/>
          <w:marTop w:val="0"/>
          <w:marBottom w:val="0"/>
          <w:divBdr>
            <w:top w:val="none" w:sz="0" w:space="0" w:color="auto"/>
            <w:left w:val="none" w:sz="0" w:space="0" w:color="auto"/>
            <w:bottom w:val="none" w:sz="0" w:space="0" w:color="auto"/>
            <w:right w:val="none" w:sz="0" w:space="0" w:color="auto"/>
          </w:divBdr>
          <w:divsChild>
            <w:div w:id="327737">
              <w:marLeft w:val="0"/>
              <w:marRight w:val="0"/>
              <w:marTop w:val="0"/>
              <w:marBottom w:val="0"/>
              <w:divBdr>
                <w:top w:val="none" w:sz="0" w:space="0" w:color="auto"/>
                <w:left w:val="none" w:sz="0" w:space="0" w:color="auto"/>
                <w:bottom w:val="none" w:sz="0" w:space="0" w:color="auto"/>
                <w:right w:val="none" w:sz="0" w:space="0" w:color="auto"/>
              </w:divBdr>
            </w:div>
            <w:div w:id="62795237">
              <w:marLeft w:val="0"/>
              <w:marRight w:val="0"/>
              <w:marTop w:val="0"/>
              <w:marBottom w:val="0"/>
              <w:divBdr>
                <w:top w:val="none" w:sz="0" w:space="0" w:color="auto"/>
                <w:left w:val="none" w:sz="0" w:space="0" w:color="auto"/>
                <w:bottom w:val="none" w:sz="0" w:space="0" w:color="auto"/>
                <w:right w:val="none" w:sz="0" w:space="0" w:color="auto"/>
              </w:divBdr>
              <w:divsChild>
                <w:div w:id="585723881">
                  <w:marLeft w:val="0"/>
                  <w:marRight w:val="0"/>
                  <w:marTop w:val="0"/>
                  <w:marBottom w:val="0"/>
                  <w:divBdr>
                    <w:top w:val="none" w:sz="0" w:space="0" w:color="auto"/>
                    <w:left w:val="none" w:sz="0" w:space="0" w:color="auto"/>
                    <w:bottom w:val="none" w:sz="0" w:space="0" w:color="auto"/>
                    <w:right w:val="none" w:sz="0" w:space="0" w:color="auto"/>
                  </w:divBdr>
                </w:div>
                <w:div w:id="1930304966">
                  <w:marLeft w:val="0"/>
                  <w:marRight w:val="0"/>
                  <w:marTop w:val="0"/>
                  <w:marBottom w:val="0"/>
                  <w:divBdr>
                    <w:top w:val="none" w:sz="0" w:space="0" w:color="auto"/>
                    <w:left w:val="none" w:sz="0" w:space="0" w:color="auto"/>
                    <w:bottom w:val="none" w:sz="0" w:space="0" w:color="auto"/>
                    <w:right w:val="none" w:sz="0" w:space="0" w:color="auto"/>
                  </w:divBdr>
                </w:div>
                <w:div w:id="964192121">
                  <w:marLeft w:val="0"/>
                  <w:marRight w:val="0"/>
                  <w:marTop w:val="0"/>
                  <w:marBottom w:val="0"/>
                  <w:divBdr>
                    <w:top w:val="none" w:sz="0" w:space="0" w:color="auto"/>
                    <w:left w:val="none" w:sz="0" w:space="0" w:color="auto"/>
                    <w:bottom w:val="none" w:sz="0" w:space="0" w:color="auto"/>
                    <w:right w:val="none" w:sz="0" w:space="0" w:color="auto"/>
                  </w:divBdr>
                </w:div>
                <w:div w:id="8461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808">
      <w:bodyDiv w:val="1"/>
      <w:marLeft w:val="0"/>
      <w:marRight w:val="0"/>
      <w:marTop w:val="0"/>
      <w:marBottom w:val="0"/>
      <w:divBdr>
        <w:top w:val="none" w:sz="0" w:space="0" w:color="auto"/>
        <w:left w:val="none" w:sz="0" w:space="0" w:color="auto"/>
        <w:bottom w:val="none" w:sz="0" w:space="0" w:color="auto"/>
        <w:right w:val="none" w:sz="0" w:space="0" w:color="auto"/>
      </w:divBdr>
      <w:divsChild>
        <w:div w:id="1949771478">
          <w:marLeft w:val="0"/>
          <w:marRight w:val="0"/>
          <w:marTop w:val="0"/>
          <w:marBottom w:val="0"/>
          <w:divBdr>
            <w:top w:val="none" w:sz="0" w:space="0" w:color="auto"/>
            <w:left w:val="none" w:sz="0" w:space="0" w:color="auto"/>
            <w:bottom w:val="none" w:sz="0" w:space="0" w:color="auto"/>
            <w:right w:val="none" w:sz="0" w:space="0" w:color="auto"/>
          </w:divBdr>
        </w:div>
      </w:divsChild>
    </w:div>
    <w:div w:id="2041392450">
      <w:bodyDiv w:val="1"/>
      <w:marLeft w:val="0"/>
      <w:marRight w:val="0"/>
      <w:marTop w:val="0"/>
      <w:marBottom w:val="0"/>
      <w:divBdr>
        <w:top w:val="none" w:sz="0" w:space="0" w:color="auto"/>
        <w:left w:val="none" w:sz="0" w:space="0" w:color="auto"/>
        <w:bottom w:val="none" w:sz="0" w:space="0" w:color="auto"/>
        <w:right w:val="none" w:sz="0" w:space="0" w:color="auto"/>
      </w:divBdr>
      <w:divsChild>
        <w:div w:id="1179807435">
          <w:marLeft w:val="0"/>
          <w:marRight w:val="0"/>
          <w:marTop w:val="0"/>
          <w:marBottom w:val="0"/>
          <w:divBdr>
            <w:top w:val="none" w:sz="0" w:space="0" w:color="auto"/>
            <w:left w:val="none" w:sz="0" w:space="0" w:color="auto"/>
            <w:bottom w:val="none" w:sz="0" w:space="0" w:color="auto"/>
            <w:right w:val="none" w:sz="0" w:space="0" w:color="auto"/>
          </w:divBdr>
        </w:div>
        <w:div w:id="2076320093">
          <w:marLeft w:val="0"/>
          <w:marRight w:val="0"/>
          <w:marTop w:val="0"/>
          <w:marBottom w:val="0"/>
          <w:divBdr>
            <w:top w:val="none" w:sz="0" w:space="0" w:color="auto"/>
            <w:left w:val="none" w:sz="0" w:space="0" w:color="auto"/>
            <w:bottom w:val="none" w:sz="0" w:space="0" w:color="auto"/>
            <w:right w:val="none" w:sz="0" w:space="0" w:color="auto"/>
          </w:divBdr>
        </w:div>
      </w:divsChild>
    </w:div>
    <w:div w:id="2077897110">
      <w:bodyDiv w:val="1"/>
      <w:marLeft w:val="0"/>
      <w:marRight w:val="0"/>
      <w:marTop w:val="0"/>
      <w:marBottom w:val="0"/>
      <w:divBdr>
        <w:top w:val="none" w:sz="0" w:space="0" w:color="auto"/>
        <w:left w:val="none" w:sz="0" w:space="0" w:color="auto"/>
        <w:bottom w:val="none" w:sz="0" w:space="0" w:color="auto"/>
        <w:right w:val="none" w:sz="0" w:space="0" w:color="auto"/>
      </w:divBdr>
      <w:divsChild>
        <w:div w:id="2009628617">
          <w:marLeft w:val="0"/>
          <w:marRight w:val="0"/>
          <w:marTop w:val="0"/>
          <w:marBottom w:val="0"/>
          <w:divBdr>
            <w:top w:val="none" w:sz="0" w:space="0" w:color="auto"/>
            <w:left w:val="none" w:sz="0" w:space="0" w:color="auto"/>
            <w:bottom w:val="none" w:sz="0" w:space="0" w:color="auto"/>
            <w:right w:val="none" w:sz="0" w:space="0" w:color="auto"/>
          </w:divBdr>
          <w:divsChild>
            <w:div w:id="1944799017">
              <w:marLeft w:val="0"/>
              <w:marRight w:val="0"/>
              <w:marTop w:val="0"/>
              <w:marBottom w:val="0"/>
              <w:divBdr>
                <w:top w:val="none" w:sz="0" w:space="0" w:color="auto"/>
                <w:left w:val="none" w:sz="0" w:space="0" w:color="auto"/>
                <w:bottom w:val="none" w:sz="0" w:space="0" w:color="auto"/>
                <w:right w:val="none" w:sz="0" w:space="0" w:color="auto"/>
              </w:divBdr>
            </w:div>
            <w:div w:id="720203290">
              <w:marLeft w:val="0"/>
              <w:marRight w:val="0"/>
              <w:marTop w:val="0"/>
              <w:marBottom w:val="0"/>
              <w:divBdr>
                <w:top w:val="none" w:sz="0" w:space="0" w:color="auto"/>
                <w:left w:val="none" w:sz="0" w:space="0" w:color="auto"/>
                <w:bottom w:val="none" w:sz="0" w:space="0" w:color="auto"/>
                <w:right w:val="none" w:sz="0" w:space="0" w:color="auto"/>
              </w:divBdr>
              <w:divsChild>
                <w:div w:id="220337675">
                  <w:marLeft w:val="0"/>
                  <w:marRight w:val="0"/>
                  <w:marTop w:val="0"/>
                  <w:marBottom w:val="0"/>
                  <w:divBdr>
                    <w:top w:val="none" w:sz="0" w:space="0" w:color="auto"/>
                    <w:left w:val="none" w:sz="0" w:space="0" w:color="auto"/>
                    <w:bottom w:val="none" w:sz="0" w:space="0" w:color="auto"/>
                    <w:right w:val="none" w:sz="0" w:space="0" w:color="auto"/>
                  </w:divBdr>
                </w:div>
                <w:div w:id="1013994985">
                  <w:marLeft w:val="0"/>
                  <w:marRight w:val="0"/>
                  <w:marTop w:val="0"/>
                  <w:marBottom w:val="0"/>
                  <w:divBdr>
                    <w:top w:val="none" w:sz="0" w:space="0" w:color="auto"/>
                    <w:left w:val="none" w:sz="0" w:space="0" w:color="auto"/>
                    <w:bottom w:val="none" w:sz="0" w:space="0" w:color="auto"/>
                    <w:right w:val="none" w:sz="0" w:space="0" w:color="auto"/>
                  </w:divBdr>
                </w:div>
                <w:div w:id="1954750839">
                  <w:marLeft w:val="0"/>
                  <w:marRight w:val="0"/>
                  <w:marTop w:val="0"/>
                  <w:marBottom w:val="0"/>
                  <w:divBdr>
                    <w:top w:val="none" w:sz="0" w:space="0" w:color="auto"/>
                    <w:left w:val="none" w:sz="0" w:space="0" w:color="auto"/>
                    <w:bottom w:val="none" w:sz="0" w:space="0" w:color="auto"/>
                    <w:right w:val="none" w:sz="0" w:space="0" w:color="auto"/>
                  </w:divBdr>
                </w:div>
                <w:div w:id="18983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7E852B1-6B32-AA47-8580-5B3A85FE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7518</Words>
  <Characters>42854</Characters>
  <Application>Microsoft Macintosh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Sandberg</dc:creator>
  <cp:keywords/>
  <dc:description/>
  <cp:lastModifiedBy>Brigitte Clarke</cp:lastModifiedBy>
  <cp:revision>3</cp:revision>
  <cp:lastPrinted>2017-04-04T08:57:00Z</cp:lastPrinted>
  <dcterms:created xsi:type="dcterms:W3CDTF">2017-07-10T19:09:00Z</dcterms:created>
  <dcterms:modified xsi:type="dcterms:W3CDTF">2017-07-10T19:09:00Z</dcterms:modified>
  <cp:category/>
</cp:coreProperties>
</file>