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E3E65" w14:textId="77777777" w:rsidR="000D7CC0" w:rsidRDefault="000D7CC0" w:rsidP="008E7425">
      <w:pPr>
        <w:rPr>
          <w:rStyle w:val="Emphasis"/>
          <w:rFonts w:ascii="Times New Roman" w:hAnsi="Times New Roman"/>
          <w:i w:val="0"/>
          <w:color w:val="111111"/>
        </w:rPr>
      </w:pPr>
      <w:r>
        <w:rPr>
          <w:rFonts w:ascii="Times New Roman" w:hAnsi="Times New Roman" w:cs="Times New Roman"/>
          <w:color w:val="000000"/>
        </w:rPr>
        <w:t xml:space="preserve">Dr. </w:t>
      </w:r>
      <w:r w:rsidRPr="00924CB8">
        <w:rPr>
          <w:rStyle w:val="Emphasis"/>
          <w:rFonts w:ascii="Times New Roman" w:hAnsi="Times New Roman"/>
          <w:i w:val="0"/>
          <w:color w:val="111111"/>
        </w:rPr>
        <w:t>Michael Tavel Clarke</w:t>
      </w:r>
      <w:r>
        <w:rPr>
          <w:rStyle w:val="Emphasis"/>
          <w:rFonts w:ascii="Times New Roman" w:hAnsi="Times New Roman"/>
          <w:i w:val="0"/>
          <w:color w:val="111111"/>
        </w:rPr>
        <w:t xml:space="preserve">, Editor </w:t>
      </w:r>
    </w:p>
    <w:p w14:paraId="221C94BD" w14:textId="1FF92102" w:rsidR="000D7CC0" w:rsidRDefault="00306144" w:rsidP="008E7425">
      <w:pPr>
        <w:rPr>
          <w:rStyle w:val="Emphasis"/>
          <w:rFonts w:ascii="Times New Roman" w:hAnsi="Times New Roman"/>
          <w:color w:val="111111"/>
        </w:rPr>
      </w:pPr>
      <w:r>
        <w:rPr>
          <w:rStyle w:val="Emphasis"/>
          <w:rFonts w:ascii="Times New Roman" w:hAnsi="Times New Roman"/>
          <w:color w:val="111111"/>
        </w:rPr>
        <w:t>ARIEL</w:t>
      </w:r>
      <w:r w:rsidR="000D7CC0" w:rsidRPr="000D7CC0">
        <w:rPr>
          <w:rStyle w:val="Emphasis"/>
          <w:rFonts w:ascii="Times New Roman" w:hAnsi="Times New Roman"/>
          <w:color w:val="111111"/>
        </w:rPr>
        <w:t>: A Review of International English Literature</w:t>
      </w:r>
    </w:p>
    <w:p w14:paraId="3D82EDCD" w14:textId="77777777" w:rsidR="000D7CC0" w:rsidRDefault="000D7CC0" w:rsidP="008E7425">
      <w:pPr>
        <w:rPr>
          <w:rStyle w:val="Emphasis"/>
          <w:rFonts w:ascii="Times New Roman" w:hAnsi="Times New Roman"/>
          <w:i w:val="0"/>
          <w:color w:val="111111"/>
        </w:rPr>
      </w:pPr>
      <w:r>
        <w:rPr>
          <w:rStyle w:val="Emphasis"/>
          <w:rFonts w:ascii="Times New Roman" w:hAnsi="Times New Roman"/>
          <w:i w:val="0"/>
          <w:color w:val="111111"/>
        </w:rPr>
        <w:t>Department of English, The University of Calgary</w:t>
      </w:r>
    </w:p>
    <w:p w14:paraId="62E9B4D3" w14:textId="77777777" w:rsidR="000D7CC0" w:rsidRDefault="000D7CC0" w:rsidP="008E7425">
      <w:pPr>
        <w:rPr>
          <w:rStyle w:val="Emphasis"/>
          <w:rFonts w:ascii="Times New Roman" w:hAnsi="Times New Roman"/>
          <w:i w:val="0"/>
          <w:color w:val="111111"/>
        </w:rPr>
      </w:pPr>
      <w:r>
        <w:rPr>
          <w:rStyle w:val="Emphasis"/>
          <w:rFonts w:ascii="Times New Roman" w:hAnsi="Times New Roman"/>
          <w:i w:val="0"/>
          <w:color w:val="111111"/>
        </w:rPr>
        <w:t>2500 University Drive NW</w:t>
      </w:r>
    </w:p>
    <w:p w14:paraId="3ACAFD50" w14:textId="77777777" w:rsidR="000D7CC0" w:rsidRPr="000D7CC0" w:rsidRDefault="000D7CC0" w:rsidP="008E7425">
      <w:pPr>
        <w:rPr>
          <w:rFonts w:ascii="Times New Roman" w:hAnsi="Times New Roman" w:cs="Times New Roman"/>
          <w:color w:val="000000"/>
        </w:rPr>
      </w:pPr>
      <w:r>
        <w:rPr>
          <w:rStyle w:val="Emphasis"/>
          <w:rFonts w:ascii="Times New Roman" w:hAnsi="Times New Roman"/>
          <w:i w:val="0"/>
          <w:color w:val="111111"/>
        </w:rPr>
        <w:t>Calgary, Alberta, T2N 1N4, Canada</w:t>
      </w:r>
    </w:p>
    <w:p w14:paraId="1864A6CE" w14:textId="77777777" w:rsidR="008E7425" w:rsidRPr="00924CB8" w:rsidRDefault="008E7425" w:rsidP="008E7425">
      <w:pPr>
        <w:pStyle w:val="NormalWeb"/>
        <w:shd w:val="clear" w:color="auto" w:fill="FFFFFF"/>
        <w:spacing w:before="240" w:beforeAutospacing="0" w:after="240" w:afterAutospacing="0"/>
        <w:rPr>
          <w:rFonts w:ascii="Times New Roman" w:hAnsi="Times New Roman"/>
          <w:color w:val="111111"/>
          <w:sz w:val="24"/>
          <w:szCs w:val="24"/>
        </w:rPr>
      </w:pPr>
      <w:r w:rsidRPr="00924CB8">
        <w:rPr>
          <w:rFonts w:ascii="Times New Roman" w:hAnsi="Times New Roman"/>
          <w:color w:val="111111"/>
          <w:sz w:val="24"/>
          <w:szCs w:val="24"/>
        </w:rPr>
        <w:t>Dear</w:t>
      </w:r>
      <w:r w:rsidRPr="00924CB8">
        <w:rPr>
          <w:rStyle w:val="apple-converted-space"/>
          <w:rFonts w:ascii="Times New Roman" w:hAnsi="Times New Roman"/>
          <w:color w:val="111111"/>
          <w:sz w:val="24"/>
          <w:szCs w:val="24"/>
        </w:rPr>
        <w:t> </w:t>
      </w:r>
      <w:r w:rsidR="000D7CC0">
        <w:rPr>
          <w:rStyle w:val="apple-converted-space"/>
          <w:rFonts w:ascii="Times New Roman" w:hAnsi="Times New Roman"/>
          <w:color w:val="111111"/>
          <w:sz w:val="24"/>
          <w:szCs w:val="24"/>
        </w:rPr>
        <w:t xml:space="preserve">Dr. </w:t>
      </w:r>
      <w:r w:rsidR="00924CB8" w:rsidRPr="00924CB8">
        <w:rPr>
          <w:rStyle w:val="Emphasis"/>
          <w:rFonts w:ascii="Times New Roman" w:hAnsi="Times New Roman"/>
          <w:i w:val="0"/>
          <w:color w:val="111111"/>
          <w:sz w:val="24"/>
          <w:szCs w:val="24"/>
        </w:rPr>
        <w:t>Michael Tavel Clarke</w:t>
      </w:r>
      <w:r w:rsidRPr="00924CB8">
        <w:rPr>
          <w:rFonts w:ascii="Times New Roman" w:hAnsi="Times New Roman"/>
          <w:color w:val="111111"/>
          <w:sz w:val="24"/>
          <w:szCs w:val="24"/>
        </w:rPr>
        <w:t>,</w:t>
      </w:r>
    </w:p>
    <w:p w14:paraId="685FDDE9" w14:textId="661133BB" w:rsidR="00924CB8" w:rsidRPr="00924CB8" w:rsidRDefault="00E9434E" w:rsidP="008E7425">
      <w:pPr>
        <w:rPr>
          <w:rFonts w:ascii="Times New Roman" w:hAnsi="Times New Roman" w:cs="Times New Roman"/>
          <w:color w:val="111111"/>
        </w:rPr>
      </w:pPr>
      <w:r>
        <w:rPr>
          <w:rFonts w:ascii="Times New Roman" w:hAnsi="Times New Roman" w:cs="Times New Roman"/>
          <w:color w:val="111111"/>
        </w:rPr>
        <w:t>Thank you for the opportunity to revise my</w:t>
      </w:r>
      <w:r w:rsidR="008E7425" w:rsidRPr="00924CB8">
        <w:rPr>
          <w:rFonts w:ascii="Times New Roman" w:hAnsi="Times New Roman" w:cs="Times New Roman"/>
          <w:color w:val="111111"/>
        </w:rPr>
        <w:t xml:space="preserve"> article, “</w:t>
      </w:r>
      <w:r w:rsidR="008E7425" w:rsidRPr="00924CB8">
        <w:rPr>
          <w:rFonts w:ascii="Times New Roman" w:hAnsi="Times New Roman" w:cs="Times New Roman"/>
        </w:rPr>
        <w:t xml:space="preserve">Postcolonial Palimpsests: Entwined Colonialisms and the Conflicted Representation of Charles Bon in William Faulkner’s </w:t>
      </w:r>
      <w:r w:rsidR="008E7425" w:rsidRPr="00924CB8">
        <w:rPr>
          <w:rFonts w:ascii="Times New Roman" w:hAnsi="Times New Roman" w:cs="Times New Roman"/>
          <w:i/>
        </w:rPr>
        <w:t>Absalom, Absalom!</w:t>
      </w:r>
      <w:r>
        <w:rPr>
          <w:rFonts w:ascii="Times New Roman" w:hAnsi="Times New Roman" w:cs="Times New Roman"/>
        </w:rPr>
        <w:t>”</w:t>
      </w:r>
      <w:r w:rsidR="008E7425" w:rsidRPr="00924CB8">
        <w:rPr>
          <w:rFonts w:ascii="Times New Roman" w:hAnsi="Times New Roman" w:cs="Times New Roman"/>
          <w:color w:val="111111"/>
        </w:rPr>
        <w:t>.</w:t>
      </w:r>
      <w:r w:rsidR="00EA20A5">
        <w:rPr>
          <w:rFonts w:ascii="Times New Roman" w:hAnsi="Times New Roman" w:cs="Times New Roman"/>
          <w:color w:val="111111"/>
        </w:rPr>
        <w:t xml:space="preserve"> </w:t>
      </w:r>
      <w:r>
        <w:rPr>
          <w:rFonts w:ascii="Times New Roman" w:hAnsi="Times New Roman" w:cs="Times New Roman"/>
          <w:color w:val="111111"/>
        </w:rPr>
        <w:t xml:space="preserve"> </w:t>
      </w:r>
      <w:r w:rsidR="003C141A" w:rsidRPr="00924CB8">
        <w:rPr>
          <w:rFonts w:ascii="Times New Roman" w:hAnsi="Times New Roman" w:cs="Times New Roman"/>
          <w:color w:val="111111"/>
        </w:rPr>
        <w:t>I found the read</w:t>
      </w:r>
      <w:r>
        <w:rPr>
          <w:rFonts w:ascii="Times New Roman" w:hAnsi="Times New Roman" w:cs="Times New Roman"/>
          <w:color w:val="111111"/>
        </w:rPr>
        <w:t xml:space="preserve">ers’ reports to be very helpful, and </w:t>
      </w:r>
      <w:r w:rsidR="00924CB8" w:rsidRPr="00924CB8">
        <w:rPr>
          <w:rFonts w:ascii="Times New Roman" w:hAnsi="Times New Roman" w:cs="Times New Roman"/>
          <w:color w:val="111111"/>
        </w:rPr>
        <w:t xml:space="preserve">I have addressed the suggestions of the readers in my revised draft.  The </w:t>
      </w:r>
      <w:r w:rsidR="00F65946">
        <w:rPr>
          <w:rFonts w:ascii="Times New Roman" w:hAnsi="Times New Roman" w:cs="Times New Roman"/>
          <w:color w:val="111111"/>
        </w:rPr>
        <w:t xml:space="preserve">most significant </w:t>
      </w:r>
      <w:r w:rsidR="00924CB8" w:rsidRPr="00924CB8">
        <w:rPr>
          <w:rFonts w:ascii="Times New Roman" w:hAnsi="Times New Roman" w:cs="Times New Roman"/>
          <w:color w:val="111111"/>
        </w:rPr>
        <w:t>changes I have made</w:t>
      </w:r>
      <w:r w:rsidR="00924CB8">
        <w:rPr>
          <w:rFonts w:ascii="Times New Roman" w:hAnsi="Times New Roman" w:cs="Times New Roman"/>
          <w:color w:val="111111"/>
        </w:rPr>
        <w:t xml:space="preserve"> are as follows:</w:t>
      </w:r>
    </w:p>
    <w:p w14:paraId="40D132DF" w14:textId="77777777" w:rsidR="0007685B" w:rsidRPr="00924CB8" w:rsidRDefault="0007685B" w:rsidP="008E7425">
      <w:pPr>
        <w:rPr>
          <w:rFonts w:ascii="Times New Roman" w:hAnsi="Times New Roman" w:cs="Times New Roman"/>
          <w:color w:val="111111"/>
        </w:rPr>
      </w:pPr>
    </w:p>
    <w:p w14:paraId="34997F30" w14:textId="0729CCB3" w:rsidR="0007685B" w:rsidRPr="00924CB8" w:rsidRDefault="00924CB8" w:rsidP="00924CB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24CB8">
        <w:rPr>
          <w:rFonts w:ascii="Times New Roman" w:eastAsia="Times New Roman" w:hAnsi="Times New Roman" w:cs="Times New Roman"/>
        </w:rPr>
        <w:t>I have s</w:t>
      </w:r>
      <w:r w:rsidR="0007685B" w:rsidRPr="00924CB8">
        <w:rPr>
          <w:rFonts w:ascii="Times New Roman" w:eastAsia="Times New Roman" w:hAnsi="Times New Roman" w:cs="Times New Roman"/>
        </w:rPr>
        <w:t>treamline</w:t>
      </w:r>
      <w:r w:rsidRPr="00924CB8">
        <w:rPr>
          <w:rFonts w:ascii="Times New Roman" w:eastAsia="Times New Roman" w:hAnsi="Times New Roman" w:cs="Times New Roman"/>
        </w:rPr>
        <w:t>d and cut a number of the footnotes</w:t>
      </w:r>
      <w:r w:rsidR="0007685B" w:rsidRPr="00924CB8">
        <w:rPr>
          <w:rFonts w:ascii="Times New Roman" w:eastAsia="Times New Roman" w:hAnsi="Times New Roman" w:cs="Times New Roman"/>
        </w:rPr>
        <w:t xml:space="preserve"> from the begi</w:t>
      </w:r>
      <w:r w:rsidRPr="00924CB8">
        <w:rPr>
          <w:rFonts w:ascii="Times New Roman" w:eastAsia="Times New Roman" w:hAnsi="Times New Roman" w:cs="Times New Roman"/>
        </w:rPr>
        <w:t>n</w:t>
      </w:r>
      <w:r w:rsidR="0007685B" w:rsidRPr="00924CB8">
        <w:rPr>
          <w:rFonts w:ascii="Times New Roman" w:eastAsia="Times New Roman" w:hAnsi="Times New Roman" w:cs="Times New Roman"/>
        </w:rPr>
        <w:t>ning</w:t>
      </w:r>
      <w:r w:rsidRPr="00924CB8">
        <w:rPr>
          <w:rFonts w:ascii="Times New Roman" w:eastAsia="Times New Roman" w:hAnsi="Times New Roman" w:cs="Times New Roman"/>
        </w:rPr>
        <w:t xml:space="preserve"> of the article, and I would be happy</w:t>
      </w:r>
      <w:r w:rsidR="007E17EB">
        <w:rPr>
          <w:rFonts w:ascii="Times New Roman" w:eastAsia="Times New Roman" w:hAnsi="Times New Roman" w:cs="Times New Roman"/>
        </w:rPr>
        <w:t xml:space="preserve"> to cut more if the readers think</w:t>
      </w:r>
      <w:r w:rsidRPr="00924CB8">
        <w:rPr>
          <w:rFonts w:ascii="Times New Roman" w:eastAsia="Times New Roman" w:hAnsi="Times New Roman" w:cs="Times New Roman"/>
        </w:rPr>
        <w:t xml:space="preserve"> that </w:t>
      </w:r>
      <w:r w:rsidR="00EE22F3">
        <w:rPr>
          <w:rFonts w:ascii="Times New Roman" w:eastAsia="Times New Roman" w:hAnsi="Times New Roman" w:cs="Times New Roman"/>
        </w:rPr>
        <w:t>is</w:t>
      </w:r>
      <w:r w:rsidRPr="00924CB8">
        <w:rPr>
          <w:rFonts w:ascii="Times New Roman" w:eastAsia="Times New Roman" w:hAnsi="Times New Roman" w:cs="Times New Roman"/>
        </w:rPr>
        <w:t xml:space="preserve"> necessary.</w:t>
      </w:r>
    </w:p>
    <w:p w14:paraId="7FB116AC" w14:textId="0B054C3B" w:rsidR="0007685B" w:rsidRPr="00924CB8" w:rsidRDefault="00924CB8" w:rsidP="00924CB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I have worked to</w:t>
      </w:r>
      <w:r w:rsidR="0007685B" w:rsidRPr="00924CB8">
        <w:rPr>
          <w:rFonts w:ascii="Times New Roman" w:eastAsia="Times New Roman" w:hAnsi="Times New Roman" w:cs="Times New Roman"/>
          <w:color w:val="222222"/>
        </w:rPr>
        <w:t xml:space="preserve"> foreground my aut</w:t>
      </w:r>
      <w:r>
        <w:rPr>
          <w:rFonts w:ascii="Times New Roman" w:eastAsia="Times New Roman" w:hAnsi="Times New Roman" w:cs="Times New Roman"/>
          <w:color w:val="222222"/>
        </w:rPr>
        <w:t xml:space="preserve">horial voice in opening pages. </w:t>
      </w:r>
      <w:r w:rsidR="00FE4783">
        <w:rPr>
          <w:rFonts w:ascii="Times New Roman" w:eastAsia="Times New Roman" w:hAnsi="Times New Roman" w:cs="Times New Roman"/>
          <w:color w:val="222222"/>
        </w:rPr>
        <w:t xml:space="preserve"> </w:t>
      </w:r>
      <w:r>
        <w:rPr>
          <w:rFonts w:ascii="Times New Roman" w:eastAsia="Times New Roman" w:hAnsi="Times New Roman" w:cs="Times New Roman"/>
          <w:color w:val="222222"/>
        </w:rPr>
        <w:t>For instance, I have a</w:t>
      </w:r>
      <w:r w:rsidR="0007685B" w:rsidRPr="00924CB8">
        <w:rPr>
          <w:rFonts w:ascii="Times New Roman" w:eastAsia="Times New Roman" w:hAnsi="Times New Roman" w:cs="Times New Roman"/>
          <w:color w:val="222222"/>
        </w:rPr>
        <w:t>dd</w:t>
      </w:r>
      <w:r>
        <w:rPr>
          <w:rFonts w:ascii="Times New Roman" w:eastAsia="Times New Roman" w:hAnsi="Times New Roman" w:cs="Times New Roman"/>
          <w:color w:val="222222"/>
        </w:rPr>
        <w:t>ed</w:t>
      </w:r>
      <w:r w:rsidR="0007685B" w:rsidRPr="00924CB8">
        <w:rPr>
          <w:rFonts w:ascii="Times New Roman" w:eastAsia="Times New Roman" w:hAnsi="Times New Roman" w:cs="Times New Roman"/>
          <w:color w:val="222222"/>
        </w:rPr>
        <w:t xml:space="preserve"> a more dir</w:t>
      </w:r>
      <w:r w:rsidR="005742DB">
        <w:rPr>
          <w:rFonts w:ascii="Times New Roman" w:eastAsia="Times New Roman" w:hAnsi="Times New Roman" w:cs="Times New Roman"/>
          <w:color w:val="222222"/>
        </w:rPr>
        <w:t>ect discussion of my argument to</w:t>
      </w:r>
      <w:r w:rsidR="0007685B" w:rsidRPr="00924CB8">
        <w:rPr>
          <w:rFonts w:ascii="Times New Roman" w:eastAsia="Times New Roman" w:hAnsi="Times New Roman" w:cs="Times New Roman"/>
          <w:color w:val="222222"/>
        </w:rPr>
        <w:t xml:space="preserve"> the end of the intro</w:t>
      </w:r>
      <w:r>
        <w:rPr>
          <w:rFonts w:ascii="Times New Roman" w:eastAsia="Times New Roman" w:hAnsi="Times New Roman" w:cs="Times New Roman"/>
          <w:color w:val="222222"/>
        </w:rPr>
        <w:t>duction</w:t>
      </w:r>
      <w:r w:rsidR="007E17EB">
        <w:rPr>
          <w:rFonts w:ascii="Times New Roman" w:eastAsia="Times New Roman" w:hAnsi="Times New Roman" w:cs="Times New Roman"/>
          <w:color w:val="222222"/>
        </w:rPr>
        <w:t xml:space="preserve"> </w:t>
      </w:r>
      <w:r w:rsidR="00BD2373">
        <w:rPr>
          <w:rFonts w:ascii="Times New Roman" w:eastAsia="Times New Roman" w:hAnsi="Times New Roman" w:cs="Times New Roman"/>
          <w:color w:val="222222"/>
        </w:rPr>
        <w:t xml:space="preserve">both </w:t>
      </w:r>
      <w:r w:rsidR="007E17EB">
        <w:rPr>
          <w:rFonts w:ascii="Times New Roman" w:eastAsia="Times New Roman" w:hAnsi="Times New Roman" w:cs="Times New Roman"/>
          <w:color w:val="222222"/>
        </w:rPr>
        <w:t xml:space="preserve">to help </w:t>
      </w:r>
      <w:r w:rsidR="00703720">
        <w:rPr>
          <w:rFonts w:ascii="Times New Roman" w:eastAsia="Times New Roman" w:hAnsi="Times New Roman" w:cs="Times New Roman"/>
          <w:color w:val="222222"/>
        </w:rPr>
        <w:t xml:space="preserve">my own voice </w:t>
      </w:r>
      <w:r w:rsidR="009D062E">
        <w:rPr>
          <w:rFonts w:ascii="Times New Roman" w:eastAsia="Times New Roman" w:hAnsi="Times New Roman" w:cs="Times New Roman"/>
          <w:color w:val="222222"/>
        </w:rPr>
        <w:t>come across</w:t>
      </w:r>
      <w:r w:rsidR="00BD2373">
        <w:rPr>
          <w:rFonts w:ascii="Times New Roman" w:eastAsia="Times New Roman" w:hAnsi="Times New Roman" w:cs="Times New Roman"/>
          <w:color w:val="222222"/>
        </w:rPr>
        <w:t xml:space="preserve"> </w:t>
      </w:r>
      <w:r w:rsidR="0007685B" w:rsidRPr="00924CB8">
        <w:rPr>
          <w:rFonts w:ascii="Times New Roman" w:eastAsia="Times New Roman" w:hAnsi="Times New Roman" w:cs="Times New Roman"/>
          <w:color w:val="222222"/>
        </w:rPr>
        <w:t xml:space="preserve">and also to </w:t>
      </w:r>
      <w:r w:rsidR="005742DB">
        <w:rPr>
          <w:rFonts w:ascii="Times New Roman" w:eastAsia="Times New Roman" w:hAnsi="Times New Roman" w:cs="Times New Roman"/>
          <w:color w:val="222222"/>
        </w:rPr>
        <w:t xml:space="preserve">more </w:t>
      </w:r>
      <w:r w:rsidR="005742DB" w:rsidRPr="00924CB8">
        <w:rPr>
          <w:rFonts w:ascii="Times New Roman" w:eastAsia="Times New Roman" w:hAnsi="Times New Roman" w:cs="Times New Roman"/>
          <w:color w:val="222222"/>
        </w:rPr>
        <w:t xml:space="preserve">clearly </w:t>
      </w:r>
      <w:r w:rsidR="0007685B" w:rsidRPr="00924CB8">
        <w:rPr>
          <w:rFonts w:ascii="Times New Roman" w:eastAsia="Times New Roman" w:hAnsi="Times New Roman" w:cs="Times New Roman"/>
          <w:color w:val="222222"/>
        </w:rPr>
        <w:t xml:space="preserve">show the relationship I </w:t>
      </w:r>
      <w:r>
        <w:rPr>
          <w:rFonts w:ascii="Times New Roman" w:eastAsia="Times New Roman" w:hAnsi="Times New Roman" w:cs="Times New Roman"/>
          <w:color w:val="222222"/>
        </w:rPr>
        <w:t xml:space="preserve">envision </w:t>
      </w:r>
      <w:r w:rsidR="0007685B" w:rsidRPr="00924CB8">
        <w:rPr>
          <w:rFonts w:ascii="Times New Roman" w:eastAsia="Times New Roman" w:hAnsi="Times New Roman" w:cs="Times New Roman"/>
          <w:color w:val="222222"/>
        </w:rPr>
        <w:t>between Bon's fluidity and the narr</w:t>
      </w:r>
      <w:r w:rsidR="00703720">
        <w:rPr>
          <w:rFonts w:ascii="Times New Roman" w:eastAsia="Times New Roman" w:hAnsi="Times New Roman" w:cs="Times New Roman"/>
          <w:color w:val="222222"/>
        </w:rPr>
        <w:t>ator</w:t>
      </w:r>
      <w:r>
        <w:rPr>
          <w:rFonts w:ascii="Times New Roman" w:eastAsia="Times New Roman" w:hAnsi="Times New Roman" w:cs="Times New Roman"/>
          <w:color w:val="222222"/>
        </w:rPr>
        <w:t>s</w:t>
      </w:r>
      <w:r w:rsidR="00703720">
        <w:rPr>
          <w:rFonts w:ascii="Times New Roman" w:eastAsia="Times New Roman" w:hAnsi="Times New Roman" w:cs="Times New Roman"/>
          <w:color w:val="222222"/>
        </w:rPr>
        <w:t>’</w:t>
      </w:r>
      <w:r>
        <w:rPr>
          <w:rFonts w:ascii="Times New Roman" w:eastAsia="Times New Roman" w:hAnsi="Times New Roman" w:cs="Times New Roman"/>
          <w:color w:val="222222"/>
        </w:rPr>
        <w:t xml:space="preserve"> colonial commit</w:t>
      </w:r>
      <w:r w:rsidR="0007685B" w:rsidRPr="00924CB8">
        <w:rPr>
          <w:rFonts w:ascii="Times New Roman" w:eastAsia="Times New Roman" w:hAnsi="Times New Roman" w:cs="Times New Roman"/>
          <w:color w:val="222222"/>
        </w:rPr>
        <w:t>ments</w:t>
      </w:r>
      <w:r>
        <w:rPr>
          <w:rFonts w:ascii="Times New Roman" w:eastAsia="Times New Roman" w:hAnsi="Times New Roman" w:cs="Times New Roman"/>
          <w:color w:val="222222"/>
        </w:rPr>
        <w:t>.</w:t>
      </w:r>
    </w:p>
    <w:p w14:paraId="47BFB434" w14:textId="73979204" w:rsidR="00F65946" w:rsidRPr="00F65946" w:rsidRDefault="00924CB8" w:rsidP="00924CB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I have developed my unde</w:t>
      </w:r>
      <w:r w:rsidR="001B74C5">
        <w:rPr>
          <w:rFonts w:ascii="Times New Roman" w:eastAsia="Times New Roman" w:hAnsi="Times New Roman" w:cs="Times New Roman"/>
          <w:color w:val="222222"/>
        </w:rPr>
        <w:t xml:space="preserve">rstanding of certain key terms: </w:t>
      </w:r>
      <w:r>
        <w:rPr>
          <w:rFonts w:ascii="Times New Roman" w:eastAsia="Times New Roman" w:hAnsi="Times New Roman" w:cs="Times New Roman"/>
          <w:color w:val="222222"/>
        </w:rPr>
        <w:t xml:space="preserve">I have </w:t>
      </w:r>
      <w:r w:rsidR="0007685B" w:rsidRPr="00924CB8">
        <w:rPr>
          <w:rFonts w:ascii="Times New Roman" w:eastAsia="Times New Roman" w:hAnsi="Times New Roman" w:cs="Times New Roman"/>
          <w:color w:val="222222"/>
        </w:rPr>
        <w:t>shift</w:t>
      </w:r>
      <w:r w:rsidR="00703720">
        <w:rPr>
          <w:rFonts w:ascii="Times New Roman" w:eastAsia="Times New Roman" w:hAnsi="Times New Roman" w:cs="Times New Roman"/>
          <w:color w:val="222222"/>
        </w:rPr>
        <w:t>ed</w:t>
      </w:r>
      <w:r w:rsidR="0007685B" w:rsidRPr="00924CB8">
        <w:rPr>
          <w:rFonts w:ascii="Times New Roman" w:eastAsia="Times New Roman" w:hAnsi="Times New Roman" w:cs="Times New Roman"/>
          <w:color w:val="222222"/>
        </w:rPr>
        <w:t xml:space="preserve"> from</w:t>
      </w:r>
      <w:r>
        <w:rPr>
          <w:rFonts w:ascii="Times New Roman" w:eastAsia="Times New Roman" w:hAnsi="Times New Roman" w:cs="Times New Roman"/>
          <w:color w:val="222222"/>
        </w:rPr>
        <w:t xml:space="preserve"> “</w:t>
      </w:r>
      <w:r w:rsidR="0007685B" w:rsidRPr="00924CB8">
        <w:rPr>
          <w:rFonts w:ascii="Times New Roman" w:eastAsia="Times New Roman" w:hAnsi="Times New Roman" w:cs="Times New Roman"/>
          <w:color w:val="222222"/>
        </w:rPr>
        <w:t>deep colonialisms</w:t>
      </w:r>
      <w:r>
        <w:rPr>
          <w:rFonts w:ascii="Times New Roman" w:eastAsia="Times New Roman" w:hAnsi="Times New Roman" w:cs="Times New Roman"/>
          <w:color w:val="222222"/>
        </w:rPr>
        <w:t>”</w:t>
      </w:r>
      <w:r w:rsidR="0007685B" w:rsidRPr="00924CB8">
        <w:rPr>
          <w:rFonts w:ascii="Times New Roman" w:eastAsia="Times New Roman" w:hAnsi="Times New Roman" w:cs="Times New Roman"/>
          <w:color w:val="222222"/>
        </w:rPr>
        <w:t xml:space="preserve"> to </w:t>
      </w:r>
      <w:r>
        <w:rPr>
          <w:rFonts w:ascii="Times New Roman" w:eastAsia="Times New Roman" w:hAnsi="Times New Roman" w:cs="Times New Roman"/>
          <w:color w:val="222222"/>
        </w:rPr>
        <w:t>“entwined</w:t>
      </w:r>
      <w:r w:rsidR="0007685B" w:rsidRPr="00924CB8">
        <w:rPr>
          <w:rFonts w:ascii="Times New Roman" w:eastAsia="Times New Roman" w:hAnsi="Times New Roman" w:cs="Times New Roman"/>
          <w:color w:val="222222"/>
        </w:rPr>
        <w:t xml:space="preserve"> colonialisms,</w:t>
      </w:r>
      <w:r>
        <w:rPr>
          <w:rFonts w:ascii="Times New Roman" w:eastAsia="Times New Roman" w:hAnsi="Times New Roman" w:cs="Times New Roman"/>
          <w:color w:val="222222"/>
        </w:rPr>
        <w:t>”</w:t>
      </w:r>
      <w:r w:rsidR="0007685B" w:rsidRPr="00924CB8">
        <w:rPr>
          <w:rFonts w:ascii="Times New Roman" w:eastAsia="Times New Roman" w:hAnsi="Times New Roman" w:cs="Times New Roman"/>
          <w:color w:val="222222"/>
        </w:rPr>
        <w:t xml:space="preserve"> which I think</w:t>
      </w:r>
      <w:r w:rsidR="007E17EB">
        <w:rPr>
          <w:rFonts w:ascii="Times New Roman" w:eastAsia="Times New Roman" w:hAnsi="Times New Roman" w:cs="Times New Roman"/>
          <w:color w:val="222222"/>
        </w:rPr>
        <w:t xml:space="preserve"> more </w:t>
      </w:r>
      <w:r w:rsidR="001B74C5">
        <w:rPr>
          <w:rFonts w:ascii="Times New Roman" w:eastAsia="Times New Roman" w:hAnsi="Times New Roman" w:cs="Times New Roman"/>
          <w:color w:val="222222"/>
        </w:rPr>
        <w:t>exactly represents</w:t>
      </w:r>
      <w:r w:rsidR="007E17EB">
        <w:rPr>
          <w:rFonts w:ascii="Times New Roman" w:eastAsia="Times New Roman" w:hAnsi="Times New Roman" w:cs="Times New Roman"/>
          <w:color w:val="222222"/>
        </w:rPr>
        <w:t xml:space="preserve"> </w:t>
      </w:r>
      <w:r w:rsidR="001B74C5">
        <w:rPr>
          <w:rFonts w:ascii="Times New Roman" w:eastAsia="Times New Roman" w:hAnsi="Times New Roman" w:cs="Times New Roman"/>
          <w:color w:val="222222"/>
        </w:rPr>
        <w:t>how I envision the</w:t>
      </w:r>
      <w:r w:rsidR="001B74C5" w:rsidRPr="00924CB8">
        <w:rPr>
          <w:rFonts w:ascii="Times New Roman" w:eastAsia="Times New Roman" w:hAnsi="Times New Roman" w:cs="Times New Roman"/>
          <w:bCs/>
          <w:color w:val="222222"/>
        </w:rPr>
        <w:t xml:space="preserve"> </w:t>
      </w:r>
      <w:r w:rsidR="0007685B" w:rsidRPr="00924CB8">
        <w:rPr>
          <w:rFonts w:ascii="Times New Roman" w:eastAsia="Times New Roman" w:hAnsi="Times New Roman" w:cs="Times New Roman"/>
          <w:bCs/>
          <w:color w:val="222222"/>
        </w:rPr>
        <w:t xml:space="preserve">overlapping temporal periods and various </w:t>
      </w:r>
      <w:r>
        <w:rPr>
          <w:rFonts w:ascii="Times New Roman" w:eastAsia="Times New Roman" w:hAnsi="Times New Roman" w:cs="Times New Roman"/>
          <w:bCs/>
          <w:color w:val="222222"/>
        </w:rPr>
        <w:t>colonialism</w:t>
      </w:r>
      <w:r w:rsidR="009D062E">
        <w:rPr>
          <w:rFonts w:ascii="Times New Roman" w:eastAsia="Times New Roman" w:hAnsi="Times New Roman" w:cs="Times New Roman"/>
          <w:bCs/>
          <w:color w:val="222222"/>
        </w:rPr>
        <w:t>s</w:t>
      </w:r>
      <w:r>
        <w:rPr>
          <w:rFonts w:ascii="Times New Roman" w:eastAsia="Times New Roman" w:hAnsi="Times New Roman" w:cs="Times New Roman"/>
          <w:bCs/>
          <w:color w:val="222222"/>
        </w:rPr>
        <w:t xml:space="preserve"> interact</w:t>
      </w:r>
      <w:r w:rsidR="001B74C5">
        <w:rPr>
          <w:rFonts w:ascii="Times New Roman" w:eastAsia="Times New Roman" w:hAnsi="Times New Roman" w:cs="Times New Roman"/>
          <w:bCs/>
          <w:color w:val="222222"/>
        </w:rPr>
        <w:t>ing</w:t>
      </w:r>
      <w:r>
        <w:rPr>
          <w:rFonts w:ascii="Times New Roman" w:eastAsia="Times New Roman" w:hAnsi="Times New Roman" w:cs="Times New Roman"/>
          <w:bCs/>
          <w:color w:val="222222"/>
        </w:rPr>
        <w:t xml:space="preserve"> in the nove</w:t>
      </w:r>
      <w:r w:rsidR="0007685B" w:rsidRPr="00924CB8">
        <w:rPr>
          <w:rFonts w:ascii="Times New Roman" w:eastAsia="Times New Roman" w:hAnsi="Times New Roman" w:cs="Times New Roman"/>
          <w:bCs/>
          <w:color w:val="222222"/>
        </w:rPr>
        <w:t>l, as exemplified through Bon's story.</w:t>
      </w:r>
      <w:r w:rsidR="0007685B" w:rsidRPr="00924CB8">
        <w:rPr>
          <w:rFonts w:ascii="Times New Roman" w:eastAsia="Times New Roman" w:hAnsi="Times New Roman" w:cs="Times New Roman"/>
          <w:color w:val="222222"/>
        </w:rPr>
        <w:t> </w:t>
      </w:r>
      <w:r w:rsidRPr="00924CB8">
        <w:rPr>
          <w:rFonts w:ascii="Times New Roman" w:eastAsia="Times New Roman" w:hAnsi="Times New Roman" w:cs="Times New Roman"/>
          <w:color w:val="222222"/>
        </w:rPr>
        <w:t xml:space="preserve"> </w:t>
      </w:r>
      <w:r w:rsidR="0007685B" w:rsidRPr="00924CB8">
        <w:rPr>
          <w:rFonts w:ascii="Times New Roman" w:eastAsia="Times New Roman" w:hAnsi="Times New Roman" w:cs="Times New Roman"/>
          <w:color w:val="222222"/>
        </w:rPr>
        <w:t>In paragraph 2, I flesh this</w:t>
      </w:r>
      <w:r w:rsidR="004968A3">
        <w:rPr>
          <w:rFonts w:ascii="Times New Roman" w:eastAsia="Times New Roman" w:hAnsi="Times New Roman" w:cs="Times New Roman"/>
          <w:color w:val="222222"/>
        </w:rPr>
        <w:t xml:space="preserve"> concept</w:t>
      </w:r>
      <w:r w:rsidR="0007685B" w:rsidRPr="00924CB8">
        <w:rPr>
          <w:rFonts w:ascii="Times New Roman" w:eastAsia="Times New Roman" w:hAnsi="Times New Roman" w:cs="Times New Roman"/>
          <w:color w:val="222222"/>
        </w:rPr>
        <w:t xml:space="preserve"> out more</w:t>
      </w:r>
      <w:r w:rsidR="00EA20A5">
        <w:rPr>
          <w:rFonts w:ascii="Times New Roman" w:eastAsia="Times New Roman" w:hAnsi="Times New Roman" w:cs="Times New Roman"/>
          <w:color w:val="222222"/>
        </w:rPr>
        <w:t xml:space="preserve"> fully</w:t>
      </w:r>
      <w:r w:rsidR="0007685B" w:rsidRPr="00924CB8">
        <w:rPr>
          <w:rFonts w:ascii="Times New Roman" w:eastAsia="Times New Roman" w:hAnsi="Times New Roman" w:cs="Times New Roman"/>
          <w:color w:val="222222"/>
        </w:rPr>
        <w:t xml:space="preserve">, and in footnote </w:t>
      </w:r>
      <w:r w:rsidR="007E17EB">
        <w:rPr>
          <w:rFonts w:ascii="Times New Roman" w:eastAsia="Times New Roman" w:hAnsi="Times New Roman" w:cs="Times New Roman"/>
          <w:color w:val="222222"/>
        </w:rPr>
        <w:t>6, I explain how the periods are</w:t>
      </w:r>
      <w:r w:rsidR="0007685B" w:rsidRPr="00924CB8">
        <w:rPr>
          <w:rFonts w:ascii="Times New Roman" w:eastAsia="Times New Roman" w:hAnsi="Times New Roman" w:cs="Times New Roman"/>
          <w:color w:val="222222"/>
        </w:rPr>
        <w:t xml:space="preserve"> distinct but enmeshed due to the lingering power structures of colonialism</w:t>
      </w:r>
      <w:r w:rsidR="009D062E">
        <w:rPr>
          <w:rFonts w:ascii="Times New Roman" w:eastAsia="Times New Roman" w:hAnsi="Times New Roman" w:cs="Times New Roman"/>
          <w:color w:val="222222"/>
        </w:rPr>
        <w:t xml:space="preserve"> (</w:t>
      </w:r>
      <w:r>
        <w:rPr>
          <w:rFonts w:ascii="Times New Roman" w:eastAsia="Times New Roman" w:hAnsi="Times New Roman" w:cs="Times New Roman"/>
          <w:color w:val="222222"/>
        </w:rPr>
        <w:t xml:space="preserve">as opposed to </w:t>
      </w:r>
      <w:r w:rsidR="001B74C5">
        <w:rPr>
          <w:rFonts w:ascii="Times New Roman" w:eastAsia="Times New Roman" w:hAnsi="Times New Roman" w:cs="Times New Roman"/>
          <w:color w:val="222222"/>
        </w:rPr>
        <w:t>conflated, which</w:t>
      </w:r>
      <w:r>
        <w:rPr>
          <w:rFonts w:ascii="Times New Roman" w:eastAsia="Times New Roman" w:hAnsi="Times New Roman" w:cs="Times New Roman"/>
          <w:color w:val="222222"/>
        </w:rPr>
        <w:t xml:space="preserve"> would result in non-identifiable temporal settings</w:t>
      </w:r>
      <w:r w:rsidR="009D062E">
        <w:rPr>
          <w:rFonts w:ascii="Times New Roman" w:eastAsia="Times New Roman" w:hAnsi="Times New Roman" w:cs="Times New Roman"/>
          <w:color w:val="222222"/>
        </w:rPr>
        <w:t>)</w:t>
      </w:r>
      <w:r>
        <w:rPr>
          <w:rFonts w:ascii="Times New Roman" w:eastAsia="Times New Roman" w:hAnsi="Times New Roman" w:cs="Times New Roman"/>
          <w:color w:val="222222"/>
        </w:rPr>
        <w:t xml:space="preserve">.  I have also included </w:t>
      </w:r>
      <w:r w:rsidR="00F65946">
        <w:rPr>
          <w:rFonts w:ascii="Times New Roman" w:eastAsia="Times New Roman" w:hAnsi="Times New Roman" w:cs="Times New Roman"/>
          <w:color w:val="222222"/>
        </w:rPr>
        <w:t>a more detailed explanation of how I view F</w:t>
      </w:r>
      <w:r w:rsidRPr="00924CB8">
        <w:rPr>
          <w:rFonts w:ascii="Times New Roman" w:eastAsia="Times New Roman" w:hAnsi="Times New Roman" w:cs="Times New Roman"/>
          <w:color w:val="222222"/>
        </w:rPr>
        <w:t>a</w:t>
      </w:r>
      <w:r w:rsidR="00F65946">
        <w:rPr>
          <w:rFonts w:ascii="Times New Roman" w:eastAsia="Times New Roman" w:hAnsi="Times New Roman" w:cs="Times New Roman"/>
          <w:color w:val="222222"/>
        </w:rPr>
        <w:t>u</w:t>
      </w:r>
      <w:r w:rsidRPr="00924CB8">
        <w:rPr>
          <w:rFonts w:ascii="Times New Roman" w:eastAsia="Times New Roman" w:hAnsi="Times New Roman" w:cs="Times New Roman"/>
          <w:color w:val="222222"/>
        </w:rPr>
        <w:t>lkner</w:t>
      </w:r>
      <w:r w:rsidR="00F65946">
        <w:rPr>
          <w:rFonts w:ascii="Times New Roman" w:eastAsia="Times New Roman" w:hAnsi="Times New Roman" w:cs="Times New Roman"/>
          <w:color w:val="222222"/>
        </w:rPr>
        <w:t xml:space="preserve"> as</w:t>
      </w:r>
      <w:r w:rsidRPr="00924CB8">
        <w:rPr>
          <w:rFonts w:ascii="Times New Roman" w:eastAsia="Times New Roman" w:hAnsi="Times New Roman" w:cs="Times New Roman"/>
          <w:color w:val="222222"/>
        </w:rPr>
        <w:t xml:space="preserve"> </w:t>
      </w:r>
      <w:r w:rsidR="00F65946">
        <w:rPr>
          <w:rFonts w:ascii="Times New Roman" w:eastAsia="Times New Roman" w:hAnsi="Times New Roman" w:cs="Times New Roman"/>
          <w:color w:val="222222"/>
        </w:rPr>
        <w:t xml:space="preserve">“challenging” a </w:t>
      </w:r>
      <w:r w:rsidR="00F65946" w:rsidRPr="00951B3F">
        <w:rPr>
          <w:rFonts w:ascii="Times New Roman" w:hAnsi="Times New Roman" w:cs="Times New Roman"/>
        </w:rPr>
        <w:t xml:space="preserve">linear model of progressive </w:t>
      </w:r>
      <w:r w:rsidR="00F65946">
        <w:rPr>
          <w:rFonts w:ascii="Times New Roman" w:hAnsi="Times New Roman" w:cs="Times New Roman"/>
        </w:rPr>
        <w:t xml:space="preserve">time </w:t>
      </w:r>
      <w:r w:rsidR="00F65946">
        <w:rPr>
          <w:rFonts w:ascii="Times New Roman" w:eastAsia="Times New Roman" w:hAnsi="Times New Roman" w:cs="Times New Roman"/>
          <w:color w:val="222222"/>
        </w:rPr>
        <w:t>in paragr</w:t>
      </w:r>
      <w:r w:rsidRPr="00924CB8">
        <w:rPr>
          <w:rFonts w:ascii="Times New Roman" w:eastAsia="Times New Roman" w:hAnsi="Times New Roman" w:cs="Times New Roman"/>
          <w:color w:val="222222"/>
        </w:rPr>
        <w:t>a</w:t>
      </w:r>
      <w:r w:rsidR="00F65946">
        <w:rPr>
          <w:rFonts w:ascii="Times New Roman" w:eastAsia="Times New Roman" w:hAnsi="Times New Roman" w:cs="Times New Roman"/>
          <w:color w:val="222222"/>
        </w:rPr>
        <w:t>p</w:t>
      </w:r>
      <w:r w:rsidRPr="00924CB8">
        <w:rPr>
          <w:rFonts w:ascii="Times New Roman" w:eastAsia="Times New Roman" w:hAnsi="Times New Roman" w:cs="Times New Roman"/>
          <w:color w:val="222222"/>
        </w:rPr>
        <w:t xml:space="preserve">h 2. </w:t>
      </w:r>
    </w:p>
    <w:p w14:paraId="20710223" w14:textId="3604F5D8" w:rsidR="0007685B" w:rsidRPr="00F65946" w:rsidRDefault="00F65946" w:rsidP="00F6594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 xml:space="preserve">I have added a couple of </w:t>
      </w:r>
      <w:r w:rsidR="0007685B" w:rsidRPr="00F65946">
        <w:rPr>
          <w:rFonts w:ascii="Times New Roman" w:eastAsia="Times New Roman" w:hAnsi="Times New Roman" w:cs="Times New Roman"/>
          <w:color w:val="222222"/>
        </w:rPr>
        <w:t>sentences reiterating</w:t>
      </w:r>
      <w:r w:rsidR="007E17EB">
        <w:rPr>
          <w:rFonts w:ascii="Times New Roman" w:eastAsia="Times New Roman" w:hAnsi="Times New Roman" w:cs="Times New Roman"/>
          <w:color w:val="222222"/>
        </w:rPr>
        <w:t xml:space="preserve"> my</w:t>
      </w:r>
      <w:r w:rsidR="00306144">
        <w:rPr>
          <w:rFonts w:ascii="Times New Roman" w:eastAsia="Times New Roman" w:hAnsi="Times New Roman" w:cs="Times New Roman"/>
          <w:color w:val="222222"/>
        </w:rPr>
        <w:t xml:space="preserve"> argument to</w:t>
      </w:r>
      <w:r w:rsidR="0007685B" w:rsidRPr="00F65946">
        <w:rPr>
          <w:rFonts w:ascii="Times New Roman" w:eastAsia="Times New Roman" w:hAnsi="Times New Roman" w:cs="Times New Roman"/>
          <w:color w:val="222222"/>
        </w:rPr>
        <w:t xml:space="preserve"> end of </w:t>
      </w:r>
      <w:r w:rsidR="001B74C5">
        <w:rPr>
          <w:rFonts w:ascii="Times New Roman" w:eastAsia="Times New Roman" w:hAnsi="Times New Roman" w:cs="Times New Roman"/>
          <w:color w:val="222222"/>
        </w:rPr>
        <w:t xml:space="preserve">the </w:t>
      </w:r>
      <w:r w:rsidR="0007685B" w:rsidRPr="00F65946">
        <w:rPr>
          <w:rFonts w:ascii="Times New Roman" w:eastAsia="Times New Roman" w:hAnsi="Times New Roman" w:cs="Times New Roman"/>
          <w:color w:val="222222"/>
        </w:rPr>
        <w:t>theory heavy paragraph on page 8</w:t>
      </w:r>
      <w:r>
        <w:rPr>
          <w:rFonts w:ascii="Times New Roman" w:eastAsia="Times New Roman" w:hAnsi="Times New Roman" w:cs="Times New Roman"/>
          <w:color w:val="222222"/>
        </w:rPr>
        <w:t>.</w:t>
      </w:r>
    </w:p>
    <w:p w14:paraId="2A6BCAFD" w14:textId="41DED5CF" w:rsidR="0007685B" w:rsidRPr="00F65946" w:rsidRDefault="00F65946" w:rsidP="00F6594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I have deepened my understanding of the interaction between Bon’s fluid race and sexuality and</w:t>
      </w:r>
      <w:r w:rsidR="002D5C91">
        <w:rPr>
          <w:rFonts w:ascii="Times New Roman" w:eastAsia="Times New Roman" w:hAnsi="Times New Roman" w:cs="Times New Roman"/>
          <w:color w:val="222222"/>
        </w:rPr>
        <w:t xml:space="preserve"> the entwined</w:t>
      </w:r>
      <w:r>
        <w:rPr>
          <w:rFonts w:ascii="Times New Roman" w:eastAsia="Times New Roman" w:hAnsi="Times New Roman" w:cs="Times New Roman"/>
          <w:color w:val="222222"/>
        </w:rPr>
        <w:t xml:space="preserve"> colonialisms and</w:t>
      </w:r>
      <w:r w:rsidR="001B74C5">
        <w:rPr>
          <w:rFonts w:ascii="Times New Roman" w:eastAsia="Times New Roman" w:hAnsi="Times New Roman" w:cs="Times New Roman"/>
          <w:color w:val="222222"/>
        </w:rPr>
        <w:t>, as a result,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="005742DB">
        <w:rPr>
          <w:rFonts w:ascii="Times New Roman" w:eastAsia="Times New Roman" w:hAnsi="Times New Roman" w:cs="Times New Roman"/>
          <w:color w:val="222222"/>
        </w:rPr>
        <w:t xml:space="preserve">I </w:t>
      </w:r>
      <w:r>
        <w:rPr>
          <w:rFonts w:ascii="Times New Roman" w:eastAsia="Times New Roman" w:hAnsi="Times New Roman" w:cs="Times New Roman"/>
          <w:color w:val="222222"/>
        </w:rPr>
        <w:t>have rew</w:t>
      </w:r>
      <w:r w:rsidR="001B74C5">
        <w:rPr>
          <w:rFonts w:ascii="Times New Roman" w:eastAsia="Times New Roman" w:hAnsi="Times New Roman" w:cs="Times New Roman"/>
          <w:color w:val="222222"/>
        </w:rPr>
        <w:t>orked my use of the term “queer</w:t>
      </w:r>
      <w:r>
        <w:rPr>
          <w:rFonts w:ascii="Times New Roman" w:eastAsia="Times New Roman" w:hAnsi="Times New Roman" w:cs="Times New Roman"/>
          <w:color w:val="222222"/>
        </w:rPr>
        <w:t>.</w:t>
      </w:r>
      <w:r w:rsidR="001B74C5">
        <w:rPr>
          <w:rFonts w:ascii="Times New Roman" w:eastAsia="Times New Roman" w:hAnsi="Times New Roman" w:cs="Times New Roman"/>
          <w:color w:val="222222"/>
        </w:rPr>
        <w:t>”</w:t>
      </w:r>
      <w:r>
        <w:rPr>
          <w:rFonts w:ascii="Times New Roman" w:eastAsia="Times New Roman" w:hAnsi="Times New Roman" w:cs="Times New Roman"/>
          <w:color w:val="222222"/>
        </w:rPr>
        <w:t xml:space="preserve">  This more nuanced reading comes across most strongl</w:t>
      </w:r>
      <w:r w:rsidR="002D5C91">
        <w:rPr>
          <w:rFonts w:ascii="Times New Roman" w:eastAsia="Times New Roman" w:hAnsi="Times New Roman" w:cs="Times New Roman"/>
          <w:color w:val="222222"/>
        </w:rPr>
        <w:t xml:space="preserve">y </w:t>
      </w:r>
      <w:r w:rsidR="002D5C91">
        <w:rPr>
          <w:rFonts w:ascii="Times New Roman" w:eastAsia="Times New Roman" w:hAnsi="Times New Roman" w:cs="Times New Roman"/>
          <w:color w:val="222222"/>
        </w:rPr>
        <w:lastRenderedPageBreak/>
        <w:t xml:space="preserve">through </w:t>
      </w:r>
      <w:r w:rsidR="001B74C5">
        <w:rPr>
          <w:rFonts w:ascii="Times New Roman" w:eastAsia="Times New Roman" w:hAnsi="Times New Roman" w:cs="Times New Roman"/>
          <w:color w:val="222222"/>
        </w:rPr>
        <w:t>the added paragraph</w:t>
      </w:r>
      <w:r w:rsidR="002D5C91">
        <w:rPr>
          <w:rFonts w:ascii="Times New Roman" w:eastAsia="Times New Roman" w:hAnsi="Times New Roman" w:cs="Times New Roman"/>
          <w:color w:val="222222"/>
        </w:rPr>
        <w:t xml:space="preserve"> on</w:t>
      </w:r>
      <w:r>
        <w:rPr>
          <w:rFonts w:ascii="Times New Roman" w:eastAsia="Times New Roman" w:hAnsi="Times New Roman" w:cs="Times New Roman"/>
          <w:color w:val="222222"/>
        </w:rPr>
        <w:t xml:space="preserve"> page 11.  I have also emphasized what I see as the pay-off to framing Bon’s sexuality as queer: such a reading </w:t>
      </w:r>
      <w:r w:rsidR="007C4BE2">
        <w:rPr>
          <w:rFonts w:ascii="Times New Roman" w:eastAsia="Times New Roman" w:hAnsi="Times New Roman" w:cs="Times New Roman"/>
          <w:color w:val="222222"/>
        </w:rPr>
        <w:t>privileges</w:t>
      </w:r>
      <w:r>
        <w:rPr>
          <w:rFonts w:ascii="Times New Roman" w:eastAsia="Times New Roman" w:hAnsi="Times New Roman" w:cs="Times New Roman"/>
          <w:color w:val="222222"/>
        </w:rPr>
        <w:t xml:space="preserve"> the subversive nature of his sexual fluidity </w:t>
      </w:r>
      <w:r w:rsidR="002D5C91">
        <w:rPr>
          <w:rFonts w:ascii="Times New Roman" w:eastAsia="Times New Roman" w:hAnsi="Times New Roman" w:cs="Times New Roman"/>
          <w:color w:val="222222"/>
        </w:rPr>
        <w:t>a</w:t>
      </w:r>
      <w:r>
        <w:rPr>
          <w:rFonts w:ascii="Times New Roman" w:eastAsia="Times New Roman" w:hAnsi="Times New Roman" w:cs="Times New Roman"/>
          <w:color w:val="222222"/>
        </w:rPr>
        <w:t xml:space="preserve">nd its </w:t>
      </w:r>
      <w:r w:rsidR="0007685B" w:rsidRPr="00F65946">
        <w:rPr>
          <w:rFonts w:ascii="Times New Roman" w:eastAsia="Times New Roman" w:hAnsi="Times New Roman" w:cs="Times New Roman"/>
          <w:color w:val="222222"/>
        </w:rPr>
        <w:t>potential to challenge plantation hierarchies. </w:t>
      </w:r>
    </w:p>
    <w:p w14:paraId="222455F6" w14:textId="637C8851" w:rsidR="00751746" w:rsidRDefault="002D5C91" w:rsidP="0074270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have included more references </w:t>
      </w:r>
      <w:r w:rsidR="006762D9">
        <w:rPr>
          <w:rFonts w:ascii="Times New Roman" w:eastAsia="Times New Roman" w:hAnsi="Times New Roman" w:cs="Times New Roman"/>
        </w:rPr>
        <w:t xml:space="preserve">throughout </w:t>
      </w:r>
      <w:r w:rsidR="009D062E">
        <w:rPr>
          <w:rFonts w:ascii="Times New Roman" w:eastAsia="Times New Roman" w:hAnsi="Times New Roman" w:cs="Times New Roman"/>
        </w:rPr>
        <w:t>to Bon’s existe</w:t>
      </w:r>
      <w:r>
        <w:rPr>
          <w:rFonts w:ascii="Times New Roman" w:eastAsia="Times New Roman" w:hAnsi="Times New Roman" w:cs="Times New Roman"/>
        </w:rPr>
        <w:t>nc</w:t>
      </w:r>
      <w:r w:rsidR="009D062E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as a nar</w:t>
      </w:r>
      <w:r w:rsidR="00742700">
        <w:rPr>
          <w:rFonts w:ascii="Times New Roman" w:eastAsia="Times New Roman" w:hAnsi="Times New Roman" w:cs="Times New Roman"/>
        </w:rPr>
        <w:t xml:space="preserve">rative </w:t>
      </w:r>
      <w:r w:rsidR="00742700" w:rsidRPr="007C4BE2">
        <w:rPr>
          <w:rFonts w:ascii="Times New Roman" w:eastAsia="Times New Roman" w:hAnsi="Times New Roman" w:cs="Times New Roman"/>
        </w:rPr>
        <w:t>construction</w:t>
      </w:r>
      <w:r w:rsidR="00E5599A" w:rsidRPr="007C4BE2">
        <w:rPr>
          <w:rFonts w:ascii="Times New Roman" w:eastAsia="Times New Roman" w:hAnsi="Times New Roman" w:cs="Times New Roman"/>
        </w:rPr>
        <w:t>,</w:t>
      </w:r>
      <w:r w:rsidR="00742700" w:rsidRPr="007C4BE2">
        <w:rPr>
          <w:rFonts w:ascii="Times New Roman" w:eastAsia="Times New Roman" w:hAnsi="Times New Roman" w:cs="Times New Roman"/>
        </w:rPr>
        <w:t xml:space="preserve"> </w:t>
      </w:r>
      <w:r w:rsidRPr="007C4BE2">
        <w:rPr>
          <w:rFonts w:ascii="Times New Roman" w:eastAsia="Times New Roman" w:hAnsi="Times New Roman" w:cs="Times New Roman"/>
        </w:rPr>
        <w:t xml:space="preserve">and </w:t>
      </w:r>
      <w:r w:rsidR="00E5599A" w:rsidRPr="007C4BE2">
        <w:rPr>
          <w:rFonts w:ascii="Times New Roman" w:eastAsia="Times New Roman" w:hAnsi="Times New Roman" w:cs="Times New Roman"/>
        </w:rPr>
        <w:t xml:space="preserve">I </w:t>
      </w:r>
      <w:r w:rsidRPr="007C4BE2">
        <w:rPr>
          <w:rFonts w:ascii="Times New Roman" w:eastAsia="Times New Roman" w:hAnsi="Times New Roman" w:cs="Times New Roman"/>
        </w:rPr>
        <w:t>acknowledge that even his fluidity is tied to the narrators’ portrayal</w:t>
      </w:r>
      <w:r w:rsidR="000D4988" w:rsidRPr="007C4BE2">
        <w:rPr>
          <w:rFonts w:ascii="Times New Roman" w:eastAsia="Times New Roman" w:hAnsi="Times New Roman" w:cs="Times New Roman"/>
        </w:rPr>
        <w:t>s</w:t>
      </w:r>
      <w:r w:rsidR="007C4BE2">
        <w:rPr>
          <w:rFonts w:ascii="Times New Roman" w:eastAsia="Times New Roman" w:hAnsi="Times New Roman" w:cs="Times New Roman"/>
        </w:rPr>
        <w:t xml:space="preserve"> of him (for instance on pages 4</w:t>
      </w:r>
      <w:r w:rsidRPr="007C4BE2">
        <w:rPr>
          <w:rFonts w:ascii="Times New Roman" w:eastAsia="Times New Roman" w:hAnsi="Times New Roman" w:cs="Times New Roman"/>
        </w:rPr>
        <w:t xml:space="preserve"> and 7).</w:t>
      </w:r>
      <w:r w:rsidR="00E9434E">
        <w:rPr>
          <w:rFonts w:ascii="Times New Roman" w:eastAsia="Times New Roman" w:hAnsi="Times New Roman" w:cs="Times New Roman"/>
        </w:rPr>
        <w:t xml:space="preserve">  However, I do</w:t>
      </w:r>
      <w:r w:rsidR="00306144">
        <w:rPr>
          <w:rFonts w:ascii="Times New Roman" w:eastAsia="Times New Roman" w:hAnsi="Times New Roman" w:cs="Times New Roman"/>
        </w:rPr>
        <w:t xml:space="preserve"> no</w:t>
      </w:r>
      <w:r w:rsidR="00CC34C9">
        <w:rPr>
          <w:rFonts w:ascii="Times New Roman" w:eastAsia="Times New Roman" w:hAnsi="Times New Roman" w:cs="Times New Roman"/>
        </w:rPr>
        <w:t>t feel that his fluidity is</w:t>
      </w:r>
      <w:r w:rsidR="00E9434E">
        <w:rPr>
          <w:rFonts w:ascii="Times New Roman" w:eastAsia="Times New Roman" w:hAnsi="Times New Roman" w:cs="Times New Roman"/>
        </w:rPr>
        <w:t xml:space="preserve"> tied </w:t>
      </w:r>
      <w:r w:rsidR="004968A3">
        <w:rPr>
          <w:rFonts w:ascii="Times New Roman" w:eastAsia="Times New Roman" w:hAnsi="Times New Roman" w:cs="Times New Roman"/>
        </w:rPr>
        <w:t xml:space="preserve">exclusively </w:t>
      </w:r>
      <w:r w:rsidR="00E9434E">
        <w:rPr>
          <w:rFonts w:ascii="Times New Roman" w:eastAsia="Times New Roman" w:hAnsi="Times New Roman" w:cs="Times New Roman"/>
        </w:rPr>
        <w:t xml:space="preserve">to Mr. Compson’s version, as the second reader’s report </w:t>
      </w:r>
      <w:r w:rsidR="00306144">
        <w:rPr>
          <w:rFonts w:ascii="Times New Roman" w:eastAsia="Times New Roman" w:hAnsi="Times New Roman" w:cs="Times New Roman"/>
        </w:rPr>
        <w:t>implies</w:t>
      </w:r>
      <w:r w:rsidR="00E9434E">
        <w:rPr>
          <w:rFonts w:ascii="Times New Roman" w:eastAsia="Times New Roman" w:hAnsi="Times New Roman" w:cs="Times New Roman"/>
        </w:rPr>
        <w:t>, but that as a result of the various narrative constructions, he is necessarily multiple</w:t>
      </w:r>
      <w:r w:rsidR="00BD2373">
        <w:rPr>
          <w:rFonts w:ascii="Times New Roman" w:eastAsia="Times New Roman" w:hAnsi="Times New Roman" w:cs="Times New Roman"/>
        </w:rPr>
        <w:t xml:space="preserve"> and mutable, which I </w:t>
      </w:r>
      <w:r w:rsidR="00306144">
        <w:rPr>
          <w:rFonts w:ascii="Times New Roman" w:eastAsia="Times New Roman" w:hAnsi="Times New Roman" w:cs="Times New Roman"/>
        </w:rPr>
        <w:t>assert</w:t>
      </w:r>
      <w:r w:rsidR="00E9434E">
        <w:rPr>
          <w:rFonts w:ascii="Times New Roman" w:eastAsia="Times New Roman" w:hAnsi="Times New Roman" w:cs="Times New Roman"/>
        </w:rPr>
        <w:t xml:space="preserve"> on pages 4 and 7.</w:t>
      </w:r>
      <w:r w:rsidR="00751746">
        <w:rPr>
          <w:rFonts w:ascii="Times New Roman" w:eastAsia="Times New Roman" w:hAnsi="Times New Roman" w:cs="Times New Roman"/>
        </w:rPr>
        <w:t xml:space="preserve">  Further, </w:t>
      </w:r>
      <w:r w:rsidR="00306144">
        <w:rPr>
          <w:rFonts w:ascii="Times New Roman" w:eastAsia="Times New Roman" w:hAnsi="Times New Roman" w:cs="Times New Roman"/>
        </w:rPr>
        <w:t xml:space="preserve">I argue that </w:t>
      </w:r>
      <w:r w:rsidR="00751746">
        <w:rPr>
          <w:rFonts w:ascii="Times New Roman" w:eastAsia="Times New Roman" w:hAnsi="Times New Roman" w:cs="Times New Roman"/>
        </w:rPr>
        <w:t>Bon’s fluidity is central to</w:t>
      </w:r>
      <w:r w:rsidR="00684855">
        <w:rPr>
          <w:rFonts w:ascii="Times New Roman" w:hAnsi="Times New Roman"/>
        </w:rPr>
        <w:t xml:space="preserve"> Quentin and Shreve’s conception of </w:t>
      </w:r>
      <w:r w:rsidR="00306144">
        <w:rPr>
          <w:rFonts w:ascii="Times New Roman" w:hAnsi="Times New Roman"/>
        </w:rPr>
        <w:t>him</w:t>
      </w:r>
      <w:r w:rsidR="00684855" w:rsidRPr="00391AC6">
        <w:rPr>
          <w:rFonts w:ascii="Times New Roman" w:hAnsi="Times New Roman"/>
        </w:rPr>
        <w:t xml:space="preserve"> as a biracial Haitian immigrant </w:t>
      </w:r>
      <w:r w:rsidR="00751746">
        <w:rPr>
          <w:rFonts w:ascii="Times New Roman" w:hAnsi="Times New Roman"/>
        </w:rPr>
        <w:t xml:space="preserve">and </w:t>
      </w:r>
      <w:r w:rsidR="00684855" w:rsidRPr="00391AC6">
        <w:rPr>
          <w:rFonts w:ascii="Times New Roman" w:hAnsi="Times New Roman"/>
        </w:rPr>
        <w:t>his shifting rac</w:t>
      </w:r>
      <w:r w:rsidR="005C2241">
        <w:rPr>
          <w:rFonts w:ascii="Times New Roman" w:hAnsi="Times New Roman"/>
        </w:rPr>
        <w:t>ial positioning due to different</w:t>
      </w:r>
      <w:r w:rsidR="00684855" w:rsidRPr="00391AC6">
        <w:rPr>
          <w:rFonts w:ascii="Times New Roman" w:hAnsi="Times New Roman"/>
        </w:rPr>
        <w:t xml:space="preserve"> cultural conceptions of race</w:t>
      </w:r>
      <w:r w:rsidR="00751746">
        <w:rPr>
          <w:rFonts w:ascii="Times New Roman" w:hAnsi="Times New Roman"/>
        </w:rPr>
        <w:t xml:space="preserve"> in Haiti and the US South.</w:t>
      </w:r>
      <w:r w:rsidR="00684855" w:rsidRPr="00391AC6">
        <w:rPr>
          <w:rFonts w:ascii="Times New Roman" w:hAnsi="Times New Roman"/>
        </w:rPr>
        <w:t xml:space="preserve"> </w:t>
      </w:r>
      <w:r w:rsidR="00E9434E">
        <w:rPr>
          <w:rFonts w:ascii="Times New Roman" w:eastAsia="Times New Roman" w:hAnsi="Times New Roman" w:cs="Times New Roman"/>
        </w:rPr>
        <w:t xml:space="preserve"> </w:t>
      </w:r>
    </w:p>
    <w:p w14:paraId="04571053" w14:textId="050B0D0A" w:rsidR="0007685B" w:rsidRPr="007C4BE2" w:rsidRDefault="00E9434E" w:rsidP="0074270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have reworked the sections that </w:t>
      </w:r>
      <w:r w:rsidR="00306144">
        <w:rPr>
          <w:rFonts w:ascii="Times New Roman" w:eastAsia="Times New Roman" w:hAnsi="Times New Roman" w:cs="Times New Roman"/>
        </w:rPr>
        <w:t>imply</w:t>
      </w:r>
      <w:r>
        <w:rPr>
          <w:rFonts w:ascii="Times New Roman" w:eastAsia="Times New Roman" w:hAnsi="Times New Roman" w:cs="Times New Roman"/>
        </w:rPr>
        <w:t xml:space="preserve"> that there is an essential Bon that the narra</w:t>
      </w:r>
      <w:r w:rsidR="004968A3">
        <w:rPr>
          <w:rFonts w:ascii="Times New Roman" w:eastAsia="Times New Roman" w:hAnsi="Times New Roman" w:cs="Times New Roman"/>
        </w:rPr>
        <w:t>tors misrepresent.  For example</w:t>
      </w:r>
      <w:r>
        <w:rPr>
          <w:rFonts w:ascii="Times New Roman" w:eastAsia="Times New Roman" w:hAnsi="Times New Roman" w:cs="Times New Roman"/>
        </w:rPr>
        <w:t>, I state that the narrators’ versions reveal more about themselves and their time periods than the social and political situa</w:t>
      </w:r>
      <w:r w:rsidR="004968A3">
        <w:rPr>
          <w:rFonts w:ascii="Times New Roman" w:eastAsia="Times New Roman" w:hAnsi="Times New Roman" w:cs="Times New Roman"/>
        </w:rPr>
        <w:t>tion in Bon’s antebellum South (</w:t>
      </w:r>
      <w:r>
        <w:rPr>
          <w:rFonts w:ascii="Times New Roman" w:eastAsia="Times New Roman" w:hAnsi="Times New Roman" w:cs="Times New Roman"/>
        </w:rPr>
        <w:t>as opposed to Bon himself</w:t>
      </w:r>
      <w:r w:rsidR="004968A3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on pages 5, 6, and 18. </w:t>
      </w:r>
    </w:p>
    <w:p w14:paraId="1B19ED69" w14:textId="3CFA7E00" w:rsidR="008E7425" w:rsidRPr="0007685B" w:rsidRDefault="00742700" w:rsidP="008E7425">
      <w:pPr>
        <w:pStyle w:val="NormalWeb"/>
        <w:shd w:val="clear" w:color="auto" w:fill="FFFFFF"/>
        <w:spacing w:before="240" w:beforeAutospacing="0" w:after="240" w:afterAutospacing="0"/>
        <w:rPr>
          <w:rFonts w:ascii="Times New Roman" w:hAnsi="Times New Roman"/>
          <w:color w:val="111111"/>
          <w:sz w:val="24"/>
          <w:szCs w:val="24"/>
        </w:rPr>
      </w:pPr>
      <w:r w:rsidRPr="007C4BE2">
        <w:rPr>
          <w:rFonts w:ascii="Times New Roman" w:hAnsi="Times New Roman"/>
          <w:color w:val="111111"/>
          <w:sz w:val="24"/>
          <w:szCs w:val="24"/>
        </w:rPr>
        <w:t>Tha</w:t>
      </w:r>
      <w:r w:rsidR="008E7425" w:rsidRPr="007C4BE2">
        <w:rPr>
          <w:rFonts w:ascii="Times New Roman" w:hAnsi="Times New Roman"/>
          <w:color w:val="111111"/>
          <w:sz w:val="24"/>
          <w:szCs w:val="24"/>
        </w:rPr>
        <w:t xml:space="preserve">nk you </w:t>
      </w:r>
      <w:r w:rsidR="00E9434E">
        <w:rPr>
          <w:rFonts w:ascii="Times New Roman" w:hAnsi="Times New Roman"/>
          <w:color w:val="111111"/>
          <w:sz w:val="24"/>
          <w:szCs w:val="24"/>
        </w:rPr>
        <w:t xml:space="preserve">again </w:t>
      </w:r>
      <w:r w:rsidR="008E7425" w:rsidRPr="007C4BE2">
        <w:rPr>
          <w:rFonts w:ascii="Times New Roman" w:hAnsi="Times New Roman"/>
          <w:color w:val="111111"/>
          <w:sz w:val="24"/>
          <w:szCs w:val="24"/>
        </w:rPr>
        <w:t xml:space="preserve">for </w:t>
      </w:r>
      <w:r w:rsidR="000D7CC0" w:rsidRPr="007C4BE2">
        <w:rPr>
          <w:rFonts w:ascii="Times New Roman" w:hAnsi="Times New Roman"/>
          <w:color w:val="111111"/>
          <w:sz w:val="24"/>
          <w:szCs w:val="24"/>
        </w:rPr>
        <w:t xml:space="preserve">the feedback and for </w:t>
      </w:r>
      <w:r w:rsidR="008E7425" w:rsidRPr="007C4BE2">
        <w:rPr>
          <w:rFonts w:ascii="Times New Roman" w:hAnsi="Times New Roman"/>
          <w:color w:val="111111"/>
          <w:sz w:val="24"/>
          <w:szCs w:val="24"/>
        </w:rPr>
        <w:t xml:space="preserve">taking the time to consider my </w:t>
      </w:r>
      <w:r w:rsidR="000D7CC0" w:rsidRPr="007C4BE2">
        <w:rPr>
          <w:rFonts w:ascii="Times New Roman" w:hAnsi="Times New Roman"/>
          <w:color w:val="111111"/>
          <w:sz w:val="24"/>
          <w:szCs w:val="24"/>
        </w:rPr>
        <w:t xml:space="preserve">revised </w:t>
      </w:r>
      <w:r w:rsidR="008E7425" w:rsidRPr="007C4BE2">
        <w:rPr>
          <w:rFonts w:ascii="Times New Roman" w:hAnsi="Times New Roman"/>
          <w:color w:val="111111"/>
          <w:sz w:val="24"/>
          <w:szCs w:val="24"/>
        </w:rPr>
        <w:t>essay.</w:t>
      </w:r>
      <w:r w:rsidR="00703720" w:rsidRPr="007C4BE2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8E7425" w:rsidRPr="007C4BE2">
        <w:rPr>
          <w:rFonts w:ascii="Times New Roman" w:hAnsi="Times New Roman"/>
          <w:color w:val="111111"/>
          <w:sz w:val="24"/>
          <w:szCs w:val="24"/>
        </w:rPr>
        <w:t xml:space="preserve"> </w:t>
      </w:r>
      <w:r w:rsidRPr="007C4BE2">
        <w:rPr>
          <w:rFonts w:ascii="Times New Roman" w:hAnsi="Times New Roman"/>
          <w:color w:val="111111"/>
          <w:sz w:val="24"/>
          <w:szCs w:val="24"/>
        </w:rPr>
        <w:t>I am very open to making more changes as the readers see</w:t>
      </w:r>
      <w:r>
        <w:rPr>
          <w:rFonts w:ascii="Times New Roman" w:hAnsi="Times New Roman"/>
          <w:color w:val="111111"/>
          <w:sz w:val="24"/>
          <w:szCs w:val="24"/>
        </w:rPr>
        <w:t xml:space="preserve"> fit.</w:t>
      </w:r>
      <w:r w:rsidR="00703720">
        <w:rPr>
          <w:rFonts w:ascii="Times New Roman" w:hAnsi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8E7425" w:rsidRPr="0007685B">
        <w:rPr>
          <w:rFonts w:ascii="Times New Roman" w:hAnsi="Times New Roman"/>
          <w:color w:val="111111"/>
          <w:sz w:val="24"/>
          <w:szCs w:val="24"/>
        </w:rPr>
        <w:t>I look forward to hearing from you.</w:t>
      </w:r>
    </w:p>
    <w:p w14:paraId="4CB5A3E5" w14:textId="0254572C" w:rsidR="008E7425" w:rsidRPr="0007685B" w:rsidRDefault="00702C2A" w:rsidP="008E7425">
      <w:pPr>
        <w:pStyle w:val="NormalWeb"/>
        <w:shd w:val="clear" w:color="auto" w:fill="FFFFFF"/>
        <w:spacing w:before="240" w:beforeAutospacing="0" w:after="240" w:afterAutospacing="0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>Respectfully y</w:t>
      </w:r>
      <w:r w:rsidR="008E7425" w:rsidRPr="0007685B">
        <w:rPr>
          <w:rFonts w:ascii="Times New Roman" w:hAnsi="Times New Roman"/>
          <w:color w:val="111111"/>
          <w:sz w:val="24"/>
          <w:szCs w:val="24"/>
        </w:rPr>
        <w:t>ours,</w:t>
      </w:r>
    </w:p>
    <w:p w14:paraId="6BF9C4EA" w14:textId="77777777" w:rsidR="001501D9" w:rsidRDefault="001501D9">
      <w:bookmarkStart w:id="0" w:name="_GoBack"/>
      <w:bookmarkEnd w:id="0"/>
    </w:p>
    <w:sectPr w:rsidR="001501D9" w:rsidSect="00496E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F7D65"/>
    <w:multiLevelType w:val="hybridMultilevel"/>
    <w:tmpl w:val="4AF86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25"/>
    <w:rsid w:val="0007685B"/>
    <w:rsid w:val="000D4988"/>
    <w:rsid w:val="000D7CC0"/>
    <w:rsid w:val="001501D9"/>
    <w:rsid w:val="0015062D"/>
    <w:rsid w:val="0015756E"/>
    <w:rsid w:val="001B74C5"/>
    <w:rsid w:val="002D5C91"/>
    <w:rsid w:val="00306144"/>
    <w:rsid w:val="003C141A"/>
    <w:rsid w:val="004968A3"/>
    <w:rsid w:val="00496E03"/>
    <w:rsid w:val="005742DB"/>
    <w:rsid w:val="005C2241"/>
    <w:rsid w:val="006762D9"/>
    <w:rsid w:val="00684855"/>
    <w:rsid w:val="00702C2A"/>
    <w:rsid w:val="00703720"/>
    <w:rsid w:val="00717812"/>
    <w:rsid w:val="00742700"/>
    <w:rsid w:val="00751746"/>
    <w:rsid w:val="007C4BE2"/>
    <w:rsid w:val="007E17EB"/>
    <w:rsid w:val="008E7425"/>
    <w:rsid w:val="00924CB8"/>
    <w:rsid w:val="009D062E"/>
    <w:rsid w:val="00BD2373"/>
    <w:rsid w:val="00CC34C9"/>
    <w:rsid w:val="00D54554"/>
    <w:rsid w:val="00E5599A"/>
    <w:rsid w:val="00E9434E"/>
    <w:rsid w:val="00EA20A5"/>
    <w:rsid w:val="00EE22F3"/>
    <w:rsid w:val="00F65946"/>
    <w:rsid w:val="00FE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D8217"/>
  <w14:defaultImageDpi w14:val="300"/>
  <w15:docId w15:val="{DA2915A5-693C-40AB-A47C-CA522CDA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742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8E7425"/>
  </w:style>
  <w:style w:type="character" w:styleId="Emphasis">
    <w:name w:val="Emphasis"/>
    <w:basedOn w:val="DefaultParagraphFont"/>
    <w:uiPriority w:val="20"/>
    <w:qFormat/>
    <w:rsid w:val="008E7425"/>
    <w:rPr>
      <w:i/>
      <w:iCs/>
    </w:rPr>
  </w:style>
  <w:style w:type="character" w:styleId="Hyperlink">
    <w:name w:val="Hyperlink"/>
    <w:basedOn w:val="DefaultParagraphFont"/>
    <w:uiPriority w:val="99"/>
    <w:unhideWhenUsed/>
    <w:rsid w:val="008E742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4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42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24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0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a30088252 MCLA</dc:creator>
  <cp:keywords/>
  <dc:description/>
  <cp:lastModifiedBy>btclarke</cp:lastModifiedBy>
  <cp:revision>2</cp:revision>
  <dcterms:created xsi:type="dcterms:W3CDTF">2015-07-08T20:25:00Z</dcterms:created>
  <dcterms:modified xsi:type="dcterms:W3CDTF">2015-07-08T20:25:00Z</dcterms:modified>
</cp:coreProperties>
</file>