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A5A54" w14:textId="77777777" w:rsidR="00DC35DA" w:rsidRDefault="00DC35DA" w:rsidP="00DC35DA">
      <w:pPr>
        <w:widowControl w:val="0"/>
        <w:jc w:val="center"/>
        <w:rPr>
          <w:rFonts w:ascii="Times New Roman" w:hAnsi="Times New Roman" w:cs="Times New Roman"/>
          <w:b/>
          <w:i/>
        </w:rPr>
      </w:pPr>
      <w:bookmarkStart w:id="0" w:name="_GoBack"/>
      <w:bookmarkEnd w:id="0"/>
      <w:r>
        <w:rPr>
          <w:rFonts w:ascii="Times New Roman" w:hAnsi="Times New Roman" w:cs="Times New Roman"/>
          <w:b/>
        </w:rPr>
        <w:t>“Nothing ever ends</w:t>
      </w:r>
      <w:r w:rsidRPr="00D010CC">
        <w:rPr>
          <w:rFonts w:ascii="Times New Roman" w:hAnsi="Times New Roman" w:cs="Times New Roman"/>
          <w:b/>
        </w:rPr>
        <w:t>”: Archives of Testimony</w:t>
      </w:r>
      <w:r>
        <w:rPr>
          <w:rFonts w:ascii="Times New Roman" w:hAnsi="Times New Roman" w:cs="Times New Roman"/>
          <w:b/>
        </w:rPr>
        <w:t xml:space="preserve"> and Images</w:t>
      </w:r>
      <w:r w:rsidRPr="00D010CC">
        <w:rPr>
          <w:rFonts w:ascii="Times New Roman" w:hAnsi="Times New Roman" w:cs="Times New Roman"/>
          <w:b/>
        </w:rPr>
        <w:t xml:space="preserve"> in </w:t>
      </w:r>
      <w:r w:rsidRPr="00D010CC">
        <w:rPr>
          <w:rFonts w:ascii="Times New Roman" w:hAnsi="Times New Roman" w:cs="Times New Roman"/>
          <w:b/>
          <w:i/>
        </w:rPr>
        <w:t>The Brief Wondrous Life of Oscar Wao</w:t>
      </w:r>
    </w:p>
    <w:p w14:paraId="1FE56E2D" w14:textId="77777777" w:rsidR="00DC35DA" w:rsidRDefault="00DC35DA" w:rsidP="00DC35DA">
      <w:pPr>
        <w:jc w:val="right"/>
        <w:rPr>
          <w:rFonts w:ascii="Times New Roman" w:hAnsi="Times New Roman" w:cs="Times New Roman"/>
          <w:color w:val="000000"/>
        </w:rPr>
      </w:pPr>
      <w:r w:rsidRPr="002979A1">
        <w:rPr>
          <w:rFonts w:ascii="Times New Roman" w:hAnsi="Times New Roman" w:cs="Times New Roman"/>
          <w:color w:val="000000"/>
        </w:rPr>
        <w:t xml:space="preserve"> </w:t>
      </w:r>
    </w:p>
    <w:p w14:paraId="0FB33BE5" w14:textId="3FC0656D" w:rsidR="0099451D" w:rsidRDefault="0099451D" w:rsidP="00DC35DA">
      <w:pPr>
        <w:jc w:val="right"/>
        <w:rPr>
          <w:rFonts w:ascii="Times New Roman" w:hAnsi="Times New Roman" w:cs="Times New Roman"/>
          <w:color w:val="000000"/>
        </w:rPr>
      </w:pPr>
      <w:r w:rsidRPr="002979A1">
        <w:rPr>
          <w:rFonts w:ascii="Times New Roman" w:hAnsi="Times New Roman" w:cs="Times New Roman"/>
          <w:color w:val="000000"/>
        </w:rPr>
        <w:t>“‘I like human endings,’ says Junot Díaz. ‘For me, human endings are ones that represent the full complexity of what I consider human experience. For me, the consequences of surviving sometimes give you great pause</w:t>
      </w:r>
      <w:r>
        <w:rPr>
          <w:rFonts w:ascii="Times New Roman" w:hAnsi="Times New Roman" w:cs="Times New Roman"/>
          <w:color w:val="000000"/>
        </w:rPr>
        <w:t>.’”</w:t>
      </w:r>
    </w:p>
    <w:p w14:paraId="6A0D6AAC" w14:textId="77777777" w:rsidR="0099451D" w:rsidRDefault="0099451D" w:rsidP="0099451D">
      <w:pPr>
        <w:jc w:val="right"/>
        <w:rPr>
          <w:rFonts w:ascii="Times New Roman" w:hAnsi="Times New Roman" w:cs="Times New Roman"/>
          <w:color w:val="000000"/>
        </w:rPr>
      </w:pPr>
      <w:r>
        <w:rPr>
          <w:rFonts w:ascii="Times New Roman" w:hAnsi="Times New Roman" w:cs="Times New Roman"/>
          <w:color w:val="000000"/>
        </w:rPr>
        <w:t>—Ruby Cutolo, “Guns and Roses”</w:t>
      </w:r>
    </w:p>
    <w:p w14:paraId="38F97D9C" w14:textId="753D61A6" w:rsidR="0099451D" w:rsidRDefault="0099451D" w:rsidP="0099451D">
      <w:pPr>
        <w:widowControl w:val="0"/>
        <w:spacing w:line="480" w:lineRule="auto"/>
        <w:jc w:val="both"/>
        <w:rPr>
          <w:rFonts w:ascii="Times New Roman" w:hAnsi="Times New Roman" w:cs="Times New Roman"/>
        </w:rPr>
        <w:sectPr w:rsidR="0099451D" w:rsidSect="0099451D">
          <w:footerReference w:type="even" r:id="rId6"/>
          <w:footerReference w:type="default" r:id="rId7"/>
          <w:pgSz w:w="12240" w:h="15840"/>
          <w:pgMar w:top="1440" w:right="1440" w:bottom="1440" w:left="1440" w:header="720" w:footer="720" w:gutter="0"/>
          <w:cols w:space="720"/>
          <w:docGrid w:linePitch="360"/>
        </w:sectPr>
      </w:pPr>
    </w:p>
    <w:p w14:paraId="56549606" w14:textId="6786CAB6" w:rsidR="0099451D" w:rsidRDefault="0099451D" w:rsidP="0099451D">
      <w:pPr>
        <w:widowControl w:val="0"/>
        <w:spacing w:line="480" w:lineRule="auto"/>
        <w:jc w:val="both"/>
        <w:rPr>
          <w:rFonts w:ascii="Times New Roman" w:hAnsi="Times New Roman" w:cs="Times New Roman"/>
        </w:rPr>
        <w:sectPr w:rsidR="0099451D" w:rsidSect="0099451D">
          <w:endnotePr>
            <w:numFmt w:val="decimal"/>
          </w:endnotePr>
          <w:type w:val="continuous"/>
          <w:pgSz w:w="12240" w:h="15840"/>
          <w:pgMar w:top="1440" w:right="1440" w:bottom="1440" w:left="1440" w:header="720" w:footer="720" w:gutter="0"/>
          <w:cols w:space="720"/>
          <w:docGrid w:linePitch="360"/>
        </w:sectPr>
      </w:pPr>
    </w:p>
    <w:p w14:paraId="060C418B" w14:textId="75B645CE" w:rsidR="0099451D" w:rsidRPr="00D010CC" w:rsidRDefault="00094CDB" w:rsidP="0099451D">
      <w:pPr>
        <w:widowControl w:val="0"/>
        <w:spacing w:line="480" w:lineRule="auto"/>
        <w:jc w:val="both"/>
        <w:rPr>
          <w:rFonts w:ascii="Times New Roman" w:hAnsi="Times New Roman" w:cs="Times New Roman"/>
        </w:rPr>
      </w:pPr>
      <w:r>
        <w:rPr>
          <w:rFonts w:ascii="Times New Roman" w:hAnsi="Times New Roman" w:cs="Times New Roman"/>
        </w:rPr>
        <w:lastRenderedPageBreak/>
        <w:tab/>
        <w:t xml:space="preserve">Fifty </w:t>
      </w:r>
      <w:r w:rsidRPr="00D010CC">
        <w:rPr>
          <w:rFonts w:ascii="Times New Roman" w:hAnsi="Times New Roman" w:cs="Times New Roman"/>
        </w:rPr>
        <w:t>years</w:t>
      </w:r>
      <w:r>
        <w:rPr>
          <w:rFonts w:ascii="Times New Roman" w:hAnsi="Times New Roman" w:cs="Times New Roman"/>
        </w:rPr>
        <w:t xml:space="preserve"> </w:t>
      </w:r>
      <w:r w:rsidRPr="00D010CC">
        <w:rPr>
          <w:rFonts w:ascii="Times New Roman" w:hAnsi="Times New Roman" w:cs="Times New Roman"/>
        </w:rPr>
        <w:t>after the assassination of Dominican dic</w:t>
      </w:r>
      <w:r>
        <w:rPr>
          <w:rFonts w:ascii="Times New Roman" w:hAnsi="Times New Roman" w:cs="Times New Roman"/>
        </w:rPr>
        <w:t>tator Rafael Leónidas Trujillo, officials</w:t>
      </w:r>
      <w:r w:rsidR="00A45EF5">
        <w:rPr>
          <w:rFonts w:ascii="Times New Roman" w:hAnsi="Times New Roman" w:cs="Times New Roman"/>
        </w:rPr>
        <w:t xml:space="preserve"> in Santo Domingo</w:t>
      </w:r>
      <w:r>
        <w:rPr>
          <w:rFonts w:ascii="Times New Roman" w:hAnsi="Times New Roman" w:cs="Times New Roman"/>
        </w:rPr>
        <w:t xml:space="preserve"> dedicated </w:t>
      </w:r>
      <w:r w:rsidRPr="00D010CC">
        <w:rPr>
          <w:rFonts w:ascii="Times New Roman" w:hAnsi="Times New Roman" w:cs="Times New Roman"/>
        </w:rPr>
        <w:t>the Museo Memorial de la Resistencia Dominicana (Memorial Muse</w:t>
      </w:r>
      <w:r w:rsidR="00A45EF5">
        <w:rPr>
          <w:rFonts w:ascii="Times New Roman" w:hAnsi="Times New Roman" w:cs="Times New Roman"/>
        </w:rPr>
        <w:t>um of the Dominican Resistance)</w:t>
      </w:r>
      <w:r w:rsidRPr="00D010CC">
        <w:rPr>
          <w:rFonts w:ascii="Times New Roman" w:hAnsi="Times New Roman" w:cs="Times New Roman"/>
        </w:rPr>
        <w:t>. On its website, t</w:t>
      </w:r>
      <w:r w:rsidR="009E492B">
        <w:rPr>
          <w:rFonts w:ascii="Times New Roman" w:hAnsi="Times New Roman" w:cs="Times New Roman"/>
        </w:rPr>
        <w:t>he Museo is described as: “</w:t>
      </w:r>
      <w:r w:rsidRPr="00D010CC">
        <w:rPr>
          <w:rFonts w:ascii="Times New Roman" w:hAnsi="Times New Roman" w:cs="Times New Roman"/>
        </w:rPr>
        <w:t xml:space="preserve">un recinto para commemorar a los caídos en </w:t>
      </w:r>
      <w:r w:rsidR="009E492B">
        <w:rPr>
          <w:rFonts w:ascii="Times New Roman" w:hAnsi="Times New Roman" w:cs="Times New Roman"/>
        </w:rPr>
        <w:t>las luchas democráticas” [</w:t>
      </w:r>
      <w:r w:rsidRPr="00D010CC">
        <w:rPr>
          <w:rFonts w:ascii="Times New Roman" w:hAnsi="Times New Roman" w:cs="Times New Roman"/>
        </w:rPr>
        <w:t>a site commemorating those fal</w:t>
      </w:r>
      <w:r w:rsidR="00403AB4">
        <w:rPr>
          <w:rFonts w:ascii="Times New Roman" w:hAnsi="Times New Roman" w:cs="Times New Roman"/>
        </w:rPr>
        <w:t>len in the democratic struggles.] There are many such fallen; official estimates suggest that at least twenty thousand people died at the h</w:t>
      </w:r>
      <w:r w:rsidR="00A45EF5">
        <w:rPr>
          <w:rFonts w:ascii="Times New Roman" w:hAnsi="Times New Roman" w:cs="Times New Roman"/>
        </w:rPr>
        <w:t>ands of the</w:t>
      </w:r>
      <w:r w:rsidR="00C47A9A">
        <w:rPr>
          <w:rFonts w:ascii="Times New Roman" w:hAnsi="Times New Roman" w:cs="Times New Roman"/>
        </w:rPr>
        <w:t xml:space="preserve"> Trujillo</w:t>
      </w:r>
      <w:r w:rsidR="00A45EF5">
        <w:rPr>
          <w:rFonts w:ascii="Times New Roman" w:hAnsi="Times New Roman" w:cs="Times New Roman"/>
        </w:rPr>
        <w:t xml:space="preserve"> regime’s operatives</w:t>
      </w:r>
      <w:r w:rsidR="0099451D" w:rsidRPr="00D010CC">
        <w:rPr>
          <w:rFonts w:ascii="Times New Roman" w:hAnsi="Times New Roman" w:cs="Times New Roman"/>
        </w:rPr>
        <w:t>.</w:t>
      </w:r>
      <w:r w:rsidR="0099451D" w:rsidRPr="00D010CC">
        <w:rPr>
          <w:rStyle w:val="EndnoteReference"/>
          <w:rFonts w:ascii="Times New Roman" w:hAnsi="Times New Roman" w:cs="Times New Roman"/>
        </w:rPr>
        <w:endnoteReference w:id="1"/>
      </w:r>
      <w:r w:rsidR="0099451D" w:rsidRPr="00D010CC">
        <w:rPr>
          <w:rFonts w:ascii="Times New Roman" w:hAnsi="Times New Roman" w:cs="Times New Roman"/>
        </w:rPr>
        <w:t xml:space="preserve"> In its effort to honor these caídos, the Museo </w:t>
      </w:r>
      <w:r w:rsidR="00403AB4">
        <w:rPr>
          <w:rFonts w:ascii="Times New Roman" w:hAnsi="Times New Roman" w:cs="Times New Roman"/>
        </w:rPr>
        <w:t>makes</w:t>
      </w:r>
      <w:r w:rsidR="00A45EF5">
        <w:rPr>
          <w:rFonts w:ascii="Times New Roman" w:hAnsi="Times New Roman" w:cs="Times New Roman"/>
        </w:rPr>
        <w:t xml:space="preserve"> evidence of</w:t>
      </w:r>
      <w:r w:rsidR="0099451D" w:rsidRPr="00D010CC">
        <w:rPr>
          <w:rFonts w:ascii="Times New Roman" w:hAnsi="Times New Roman" w:cs="Times New Roman"/>
        </w:rPr>
        <w:t xml:space="preserve"> their lived experiences </w:t>
      </w:r>
      <w:r w:rsidR="007801A2">
        <w:rPr>
          <w:rFonts w:ascii="Times New Roman" w:hAnsi="Times New Roman" w:cs="Times New Roman"/>
        </w:rPr>
        <w:t>accessible to the public</w:t>
      </w:r>
      <w:r w:rsidR="00AE33D4">
        <w:rPr>
          <w:rFonts w:ascii="Times New Roman" w:hAnsi="Times New Roman" w:cs="Times New Roman"/>
        </w:rPr>
        <w:t>. E</w:t>
      </w:r>
      <w:r w:rsidR="0099451D" w:rsidRPr="00D010CC">
        <w:rPr>
          <w:rFonts w:ascii="Times New Roman" w:hAnsi="Times New Roman" w:cs="Times New Roman"/>
        </w:rPr>
        <w:t>xhibits include video testimonials from survivors and thousands of documents detailing the regime</w:t>
      </w:r>
      <w:r w:rsidR="0099451D">
        <w:rPr>
          <w:rFonts w:ascii="Times New Roman" w:hAnsi="Times New Roman" w:cs="Times New Roman"/>
        </w:rPr>
        <w:t>’s activities—even, devastatingly</w:t>
      </w:r>
      <w:r w:rsidR="0099451D" w:rsidRPr="00D010CC">
        <w:rPr>
          <w:rFonts w:ascii="Times New Roman" w:hAnsi="Times New Roman" w:cs="Times New Roman"/>
        </w:rPr>
        <w:t>, phot</w:t>
      </w:r>
      <w:r w:rsidR="00403AB4">
        <w:rPr>
          <w:rFonts w:ascii="Times New Roman" w:hAnsi="Times New Roman" w:cs="Times New Roman"/>
        </w:rPr>
        <w:t xml:space="preserve">ographs of </w:t>
      </w:r>
      <w:r w:rsidR="0099451D">
        <w:rPr>
          <w:rFonts w:ascii="Times New Roman" w:hAnsi="Times New Roman" w:cs="Times New Roman"/>
        </w:rPr>
        <w:t>victims seated in Trujillo’s infamous “tronos” (thrones), or electric chairs</w:t>
      </w:r>
      <w:r w:rsidR="0099451D" w:rsidRPr="00D010CC">
        <w:rPr>
          <w:rFonts w:ascii="Times New Roman" w:hAnsi="Times New Roman" w:cs="Times New Roman"/>
        </w:rPr>
        <w:t>. The Museo likewise catalogues Sitios de Memoria (Sites of Memory) throughout the Dominican Republic</w:t>
      </w:r>
      <w:r w:rsidR="00810A5E">
        <w:rPr>
          <w:rFonts w:ascii="Times New Roman" w:hAnsi="Times New Roman" w:cs="Times New Roman"/>
        </w:rPr>
        <w:t>,</w:t>
      </w:r>
      <w:r w:rsidR="0099451D" w:rsidRPr="00D010CC">
        <w:rPr>
          <w:rFonts w:ascii="Times New Roman" w:hAnsi="Times New Roman" w:cs="Times New Roman"/>
        </w:rPr>
        <w:t xml:space="preserve"> where heroes such as the Mirabal sisters lived and died,</w:t>
      </w:r>
      <w:r w:rsidR="00403AB4">
        <w:rPr>
          <w:rFonts w:ascii="Times New Roman" w:hAnsi="Times New Roman" w:cs="Times New Roman"/>
        </w:rPr>
        <w:t xml:space="preserve"> and</w:t>
      </w:r>
      <w:r w:rsidR="0099451D" w:rsidRPr="00D010CC">
        <w:rPr>
          <w:rFonts w:ascii="Times New Roman" w:hAnsi="Times New Roman" w:cs="Times New Roman"/>
        </w:rPr>
        <w:t xml:space="preserve"> offers visitors the opportunity to add new names to the lists of murdered, disappeared, imprisoned, and tortured.</w:t>
      </w:r>
      <w:r w:rsidR="00A45EF5">
        <w:rPr>
          <w:rStyle w:val="EndnoteReference"/>
          <w:rFonts w:ascii="Times New Roman" w:hAnsi="Times New Roman" w:cs="Times New Roman"/>
        </w:rPr>
        <w:endnoteReference w:id="2"/>
      </w:r>
    </w:p>
    <w:p w14:paraId="6CA0D942" w14:textId="73E2BE9F" w:rsidR="00810A5E"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tab/>
        <w:t>Like other institutions dedicated to preserving histories of atrocity</w:t>
      </w:r>
      <w:r w:rsidR="00A30FB3">
        <w:rPr>
          <w:rFonts w:ascii="Times New Roman" w:hAnsi="Times New Roman" w:cs="Times New Roman"/>
        </w:rPr>
        <w:t xml:space="preserve">, </w:t>
      </w:r>
      <w:r w:rsidRPr="00D010CC">
        <w:rPr>
          <w:rFonts w:ascii="Times New Roman" w:hAnsi="Times New Roman" w:cs="Times New Roman"/>
        </w:rPr>
        <w:t xml:space="preserve">the Museo’s engagement with the past is </w:t>
      </w:r>
      <w:r>
        <w:rPr>
          <w:rFonts w:ascii="Times New Roman" w:hAnsi="Times New Roman" w:cs="Times New Roman"/>
        </w:rPr>
        <w:t xml:space="preserve">future-oriented, </w:t>
      </w:r>
      <w:r w:rsidR="00810A5E">
        <w:rPr>
          <w:rFonts w:ascii="Times New Roman" w:hAnsi="Times New Roman" w:cs="Times New Roman"/>
        </w:rPr>
        <w:t xml:space="preserve">intended so that the nation can move forward—as evidenced by its NUNCA MAS (Never Again) project, which calls for the creation of a Truth Commission to investigate the human rights abuses </w:t>
      </w:r>
      <w:r w:rsidR="00532D43">
        <w:rPr>
          <w:rFonts w:ascii="Times New Roman" w:hAnsi="Times New Roman" w:cs="Times New Roman"/>
        </w:rPr>
        <w:t>committed by the Trujillato</w:t>
      </w:r>
      <w:r w:rsidR="00810A5E">
        <w:rPr>
          <w:rFonts w:ascii="Times New Roman" w:hAnsi="Times New Roman" w:cs="Times New Roman"/>
        </w:rPr>
        <w:t xml:space="preserve"> </w:t>
      </w:r>
      <w:r w:rsidR="000C1F53">
        <w:rPr>
          <w:rFonts w:ascii="Times New Roman" w:hAnsi="Times New Roman" w:cs="Times New Roman"/>
        </w:rPr>
        <w:t>so</w:t>
      </w:r>
      <w:r w:rsidR="00810A5E">
        <w:rPr>
          <w:rFonts w:ascii="Times New Roman" w:hAnsi="Times New Roman" w:cs="Times New Roman"/>
        </w:rPr>
        <w:t xml:space="preserve"> that such crimes will not be repeated. Significantly, </w:t>
      </w:r>
      <w:r w:rsidR="00532D43">
        <w:rPr>
          <w:rFonts w:ascii="Times New Roman" w:hAnsi="Times New Roman" w:cs="Times New Roman"/>
        </w:rPr>
        <w:t>the project labels the regime “aberrante” [aberrant]</w:t>
      </w:r>
      <w:r w:rsidR="0010381F">
        <w:rPr>
          <w:rFonts w:ascii="Times New Roman" w:hAnsi="Times New Roman" w:cs="Times New Roman"/>
        </w:rPr>
        <w:t xml:space="preserve">, </w:t>
      </w:r>
      <w:r w:rsidR="00D41808">
        <w:rPr>
          <w:rFonts w:ascii="Times New Roman" w:hAnsi="Times New Roman" w:cs="Times New Roman"/>
        </w:rPr>
        <w:t>perhaps</w:t>
      </w:r>
      <w:r w:rsidR="00532D43">
        <w:rPr>
          <w:rFonts w:ascii="Times New Roman" w:hAnsi="Times New Roman" w:cs="Times New Roman"/>
        </w:rPr>
        <w:t xml:space="preserve"> in an effort to construct it as a cultural trauma “outside the range” of normative huma</w:t>
      </w:r>
      <w:r w:rsidR="0010381F">
        <w:rPr>
          <w:rFonts w:ascii="Times New Roman" w:hAnsi="Times New Roman" w:cs="Times New Roman"/>
        </w:rPr>
        <w:t xml:space="preserve">n experience (Brown 100). While the psychological motivations for considering the Trujillato “aberrante” are understandable, this construction has problematic implications. In labeling the regime non-normative, the NUNCA MAS project risks ignoring the long-standing historical and political forces that made the Trujillato possible—and that still affect life in the Dominican Republic. </w:t>
      </w:r>
      <w:r w:rsidR="003C590B">
        <w:rPr>
          <w:rFonts w:ascii="Times New Roman" w:hAnsi="Times New Roman" w:cs="Times New Roman"/>
        </w:rPr>
        <w:t>Current events force us to ask</w:t>
      </w:r>
      <w:r w:rsidR="0010381F">
        <w:rPr>
          <w:rFonts w:ascii="Times New Roman" w:hAnsi="Times New Roman" w:cs="Times New Roman"/>
        </w:rPr>
        <w:t xml:space="preserve"> ourselves, for instance, whether the Trujillato’s violent anti-Hatianismo was indeed an aberration, or whether it </w:t>
      </w:r>
      <w:r w:rsidR="00CB44F8">
        <w:rPr>
          <w:rFonts w:ascii="Times New Roman" w:hAnsi="Times New Roman" w:cs="Times New Roman"/>
        </w:rPr>
        <w:t xml:space="preserve">was (and </w:t>
      </w:r>
      <w:r w:rsidR="0010381F">
        <w:rPr>
          <w:rFonts w:ascii="Times New Roman" w:hAnsi="Times New Roman" w:cs="Times New Roman"/>
        </w:rPr>
        <w:t>is</w:t>
      </w:r>
      <w:r w:rsidR="00CB44F8">
        <w:rPr>
          <w:rFonts w:ascii="Times New Roman" w:hAnsi="Times New Roman" w:cs="Times New Roman"/>
        </w:rPr>
        <w:t>)</w:t>
      </w:r>
      <w:r w:rsidR="0010381F">
        <w:rPr>
          <w:rFonts w:ascii="Times New Roman" w:hAnsi="Times New Roman" w:cs="Times New Roman"/>
        </w:rPr>
        <w:t xml:space="preserve"> more normative in the Dominican Republic than the Museo’s founders would like to admit.</w:t>
      </w:r>
      <w:r w:rsidR="003C590B">
        <w:rPr>
          <w:rStyle w:val="EndnoteReference"/>
          <w:rFonts w:ascii="Times New Roman" w:hAnsi="Times New Roman" w:cs="Times New Roman"/>
        </w:rPr>
        <w:endnoteReference w:id="3"/>
      </w:r>
      <w:r w:rsidR="0010381F">
        <w:rPr>
          <w:rFonts w:ascii="Times New Roman" w:hAnsi="Times New Roman" w:cs="Times New Roman"/>
        </w:rPr>
        <w:t xml:space="preserve"> </w:t>
      </w:r>
      <w:r w:rsidR="000C1F53">
        <w:rPr>
          <w:rFonts w:ascii="Times New Roman" w:hAnsi="Times New Roman" w:cs="Times New Roman"/>
        </w:rPr>
        <w:t>By</w:t>
      </w:r>
      <w:r w:rsidR="0010381F">
        <w:rPr>
          <w:rFonts w:ascii="Times New Roman" w:hAnsi="Times New Roman" w:cs="Times New Roman"/>
        </w:rPr>
        <w:t xml:space="preserve"> distancing the rest of Dominican society from Trujillo, the Museo</w:t>
      </w:r>
      <w:r w:rsidR="004676FA">
        <w:rPr>
          <w:rFonts w:ascii="Times New Roman" w:hAnsi="Times New Roman" w:cs="Times New Roman"/>
        </w:rPr>
        <w:t xml:space="preserve"> draws a hard line between victims and perpetrators,</w:t>
      </w:r>
      <w:r w:rsidR="0010381F">
        <w:rPr>
          <w:rFonts w:ascii="Times New Roman" w:hAnsi="Times New Roman" w:cs="Times New Roman"/>
        </w:rPr>
        <w:t xml:space="preserve"> </w:t>
      </w:r>
      <w:r w:rsidR="004676FA">
        <w:rPr>
          <w:rFonts w:ascii="Times New Roman" w:hAnsi="Times New Roman" w:cs="Times New Roman"/>
        </w:rPr>
        <w:t>thus</w:t>
      </w:r>
      <w:r w:rsidR="0010381F">
        <w:rPr>
          <w:rFonts w:ascii="Times New Roman" w:hAnsi="Times New Roman" w:cs="Times New Roman"/>
        </w:rPr>
        <w:t xml:space="preserve"> side-step</w:t>
      </w:r>
      <w:r w:rsidR="004676FA">
        <w:rPr>
          <w:rFonts w:ascii="Times New Roman" w:hAnsi="Times New Roman" w:cs="Times New Roman"/>
        </w:rPr>
        <w:t>ping</w:t>
      </w:r>
      <w:r w:rsidR="000C1F53">
        <w:rPr>
          <w:rFonts w:ascii="Times New Roman" w:hAnsi="Times New Roman" w:cs="Times New Roman"/>
        </w:rPr>
        <w:t xml:space="preserve"> such</w:t>
      </w:r>
      <w:r w:rsidR="0010381F">
        <w:rPr>
          <w:rFonts w:ascii="Times New Roman" w:hAnsi="Times New Roman" w:cs="Times New Roman"/>
        </w:rPr>
        <w:t xml:space="preserve"> difficult questions of</w:t>
      </w:r>
      <w:r w:rsidR="000C1F53">
        <w:rPr>
          <w:rFonts w:ascii="Times New Roman" w:hAnsi="Times New Roman" w:cs="Times New Roman"/>
        </w:rPr>
        <w:t xml:space="preserve"> social</w:t>
      </w:r>
      <w:r w:rsidR="0010381F">
        <w:rPr>
          <w:rFonts w:ascii="Times New Roman" w:hAnsi="Times New Roman" w:cs="Times New Roman"/>
        </w:rPr>
        <w:t xml:space="preserve"> complicity.</w:t>
      </w:r>
    </w:p>
    <w:p w14:paraId="3E79732C" w14:textId="140C4C3D" w:rsidR="00E32937" w:rsidRDefault="00E7450E" w:rsidP="0099451D">
      <w:pPr>
        <w:widowControl w:val="0"/>
        <w:spacing w:line="480" w:lineRule="auto"/>
        <w:jc w:val="both"/>
        <w:rPr>
          <w:rFonts w:ascii="Times New Roman" w:hAnsi="Times New Roman" w:cs="Times New Roman"/>
        </w:rPr>
      </w:pPr>
      <w:r>
        <w:rPr>
          <w:rFonts w:ascii="Times New Roman" w:hAnsi="Times New Roman" w:cs="Times New Roman"/>
        </w:rPr>
        <w:tab/>
        <w:t xml:space="preserve">In the wake of the Museo’s opening, the dictator’s grandson, Ramfis Domínguez-Trujillo announced plans for a virtual Museo Generalísimo Trujillo (General Trujillo Museum), which took a </w:t>
      </w:r>
      <w:r w:rsidR="00D41808">
        <w:rPr>
          <w:rFonts w:ascii="Times New Roman" w:hAnsi="Times New Roman" w:cs="Times New Roman"/>
        </w:rPr>
        <w:t xml:space="preserve">very </w:t>
      </w:r>
      <w:r>
        <w:rPr>
          <w:rFonts w:ascii="Times New Roman" w:hAnsi="Times New Roman" w:cs="Times New Roman"/>
        </w:rPr>
        <w:t>different approach to the dictator’s historical legacy. While Domínguez-Trujillo acknowledges that his grandfather was a dictator, his Museo emphasizes how Dominican society still benefits from Trujillo’s rule. He argues that “his grandfather’s efforts to modernize the Dominican Republic [. . . .] are overlooked in favor of his ‘excesses,’” and</w:t>
      </w:r>
      <w:r w:rsidR="00D41808">
        <w:rPr>
          <w:rFonts w:ascii="Times New Roman" w:hAnsi="Times New Roman" w:cs="Times New Roman"/>
        </w:rPr>
        <w:t xml:space="preserve"> he</w:t>
      </w:r>
      <w:r>
        <w:rPr>
          <w:rFonts w:ascii="Times New Roman" w:hAnsi="Times New Roman" w:cs="Times New Roman"/>
        </w:rPr>
        <w:t xml:space="preserve"> seeks to “tap a quiet undercurrent of nostalgia for Trujillo” (Archibold).</w:t>
      </w:r>
      <w:r w:rsidRPr="00D010CC">
        <w:rPr>
          <w:rStyle w:val="EndnoteReference"/>
          <w:rFonts w:ascii="Times New Roman" w:eastAsia="Times New Roman" w:hAnsi="Times New Roman" w:cs="Times New Roman"/>
        </w:rPr>
        <w:endnoteReference w:id="4"/>
      </w:r>
      <w:r w:rsidR="00CB44F8">
        <w:rPr>
          <w:rFonts w:ascii="Times New Roman" w:hAnsi="Times New Roman" w:cs="Times New Roman"/>
        </w:rPr>
        <w:t xml:space="preserve"> This m</w:t>
      </w:r>
      <w:r w:rsidR="00D41808">
        <w:rPr>
          <w:rFonts w:ascii="Times New Roman" w:hAnsi="Times New Roman" w:cs="Times New Roman"/>
        </w:rPr>
        <w:t>useo shares the Museo Memorial</w:t>
      </w:r>
      <w:r>
        <w:rPr>
          <w:rFonts w:ascii="Times New Roman" w:hAnsi="Times New Roman" w:cs="Times New Roman"/>
        </w:rPr>
        <w:t>’s interest in bringing the nation’s h</w:t>
      </w:r>
      <w:r w:rsidR="00D41808">
        <w:rPr>
          <w:rFonts w:ascii="Times New Roman" w:hAnsi="Times New Roman" w:cs="Times New Roman"/>
        </w:rPr>
        <w:t>istory to bear on its present and its</w:t>
      </w:r>
      <w:r>
        <w:rPr>
          <w:rFonts w:ascii="Times New Roman" w:hAnsi="Times New Roman" w:cs="Times New Roman"/>
        </w:rPr>
        <w:t xml:space="preserve"> future—yet instead of drawing a hard line between the Trujillato and t</w:t>
      </w:r>
      <w:r w:rsidR="00D41808">
        <w:rPr>
          <w:rFonts w:ascii="Times New Roman" w:hAnsi="Times New Roman" w:cs="Times New Roman"/>
        </w:rPr>
        <w:t>he rest of Dominican society, Domínguez-Trujillo’s project</w:t>
      </w:r>
      <w:r>
        <w:rPr>
          <w:rFonts w:ascii="Times New Roman" w:hAnsi="Times New Roman" w:cs="Times New Roman"/>
        </w:rPr>
        <w:t xml:space="preserve"> suggests the </w:t>
      </w:r>
      <w:r w:rsidR="00D41808">
        <w:rPr>
          <w:rFonts w:ascii="Times New Roman" w:hAnsi="Times New Roman" w:cs="Times New Roman"/>
        </w:rPr>
        <w:t>unsettling</w:t>
      </w:r>
      <w:r>
        <w:rPr>
          <w:rFonts w:ascii="Times New Roman" w:hAnsi="Times New Roman" w:cs="Times New Roman"/>
        </w:rPr>
        <w:t xml:space="preserve"> links between the dictator and</w:t>
      </w:r>
      <w:r w:rsidR="00D41808">
        <w:rPr>
          <w:rFonts w:ascii="Times New Roman" w:hAnsi="Times New Roman" w:cs="Times New Roman"/>
        </w:rPr>
        <w:t xml:space="preserve"> contemporary</w:t>
      </w:r>
      <w:r>
        <w:rPr>
          <w:rFonts w:ascii="Times New Roman" w:hAnsi="Times New Roman" w:cs="Times New Roman"/>
        </w:rPr>
        <w:t xml:space="preserve"> Dominican </w:t>
      </w:r>
      <w:r>
        <w:rPr>
          <w:rFonts w:ascii="Times New Roman" w:hAnsi="Times New Roman" w:cs="Times New Roman"/>
        </w:rPr>
        <w:lastRenderedPageBreak/>
        <w:t>ideology. While the Museo Generalísimo’s sanitizing of the dictator’s legacy has kept it from gaining as much influence over pu</w:t>
      </w:r>
      <w:r w:rsidR="00E32937">
        <w:rPr>
          <w:rFonts w:ascii="Times New Roman" w:hAnsi="Times New Roman" w:cs="Times New Roman"/>
        </w:rPr>
        <w:t xml:space="preserve">blic memory as the Museo Memorial, </w:t>
      </w:r>
      <w:r w:rsidR="00E40334">
        <w:rPr>
          <w:rFonts w:ascii="Times New Roman" w:hAnsi="Times New Roman" w:cs="Times New Roman"/>
        </w:rPr>
        <w:t>both m</w:t>
      </w:r>
      <w:r w:rsidR="00E32937">
        <w:rPr>
          <w:rFonts w:ascii="Times New Roman" w:hAnsi="Times New Roman" w:cs="Times New Roman"/>
        </w:rPr>
        <w:t>useos are engaged in an ongoing negotiation of national identity that has characterized Dominican life for the past half-century.</w:t>
      </w:r>
    </w:p>
    <w:p w14:paraId="28BC385E" w14:textId="6843F67D" w:rsidR="0099451D" w:rsidRPr="00D010CC" w:rsidRDefault="00E32937" w:rsidP="0099451D">
      <w:pPr>
        <w:widowControl w:val="0"/>
        <w:spacing w:line="480" w:lineRule="auto"/>
        <w:jc w:val="both"/>
        <w:rPr>
          <w:rFonts w:ascii="Times New Roman" w:hAnsi="Times New Roman" w:cs="Times New Roman"/>
        </w:rPr>
      </w:pPr>
      <w:r>
        <w:rPr>
          <w:rFonts w:ascii="Times New Roman" w:hAnsi="Times New Roman" w:cs="Times New Roman"/>
        </w:rPr>
        <w:tab/>
      </w:r>
      <w:r w:rsidR="00A30FB3">
        <w:rPr>
          <w:rFonts w:ascii="Times New Roman" w:hAnsi="Times New Roman" w:cs="Times New Roman"/>
        </w:rPr>
        <w:t>Such negotiations</w:t>
      </w:r>
      <w:r w:rsidR="00E40334">
        <w:rPr>
          <w:rFonts w:ascii="Times New Roman" w:hAnsi="Times New Roman" w:cs="Times New Roman"/>
        </w:rPr>
        <w:t xml:space="preserve"> are what</w:t>
      </w:r>
      <w:r w:rsidR="0099451D" w:rsidRPr="00D010CC">
        <w:rPr>
          <w:rFonts w:ascii="Times New Roman" w:hAnsi="Times New Roman" w:cs="Times New Roman"/>
        </w:rPr>
        <w:t xml:space="preserve"> Lauren Derby, in </w:t>
      </w:r>
      <w:r w:rsidR="0099451D" w:rsidRPr="00D010CC">
        <w:rPr>
          <w:rFonts w:ascii="Times New Roman" w:hAnsi="Times New Roman" w:cs="Times New Roman"/>
          <w:i/>
        </w:rPr>
        <w:t>The Dictator’s Seduction</w:t>
      </w:r>
      <w:r w:rsidR="0099451D" w:rsidRPr="00D010CC">
        <w:rPr>
          <w:rFonts w:ascii="Times New Roman" w:hAnsi="Times New Roman" w:cs="Times New Roman"/>
        </w:rPr>
        <w:t xml:space="preserve"> (2009), labels “face work.”</w:t>
      </w:r>
      <w:r w:rsidR="0099451D" w:rsidRPr="00D010CC">
        <w:rPr>
          <w:rStyle w:val="EndnoteReference"/>
          <w:rFonts w:ascii="Times New Roman" w:hAnsi="Times New Roman" w:cs="Times New Roman"/>
        </w:rPr>
        <w:endnoteReference w:id="5"/>
      </w:r>
      <w:r w:rsidR="0099451D" w:rsidRPr="00D010CC">
        <w:rPr>
          <w:rFonts w:ascii="Times New Roman" w:hAnsi="Times New Roman" w:cs="Times New Roman"/>
        </w:rPr>
        <w:t xml:space="preserve"> She claims that face work was a by-product of the Trujillato: </w:t>
      </w:r>
    </w:p>
    <w:p w14:paraId="29CCA6A8" w14:textId="4B0F13AB" w:rsidR="0099451D" w:rsidRDefault="009E492B" w:rsidP="00C41C7E">
      <w:pPr>
        <w:widowControl w:val="0"/>
        <w:tabs>
          <w:tab w:val="left" w:pos="720"/>
        </w:tabs>
        <w:ind w:right="720"/>
        <w:jc w:val="both"/>
        <w:rPr>
          <w:rFonts w:ascii="Times New Roman" w:hAnsi="Times New Roman" w:cs="Times New Roman"/>
        </w:rPr>
      </w:pPr>
      <w:r>
        <w:rPr>
          <w:rFonts w:ascii="Times New Roman" w:hAnsi="Times New Roman" w:cs="Times New Roman"/>
        </w:rPr>
        <w:tab/>
      </w:r>
      <w:r w:rsidR="00C41C7E">
        <w:rPr>
          <w:rFonts w:ascii="Times New Roman" w:hAnsi="Times New Roman" w:cs="Times New Roman"/>
        </w:rPr>
        <w:t xml:space="preserve">it </w:t>
      </w:r>
      <w:r w:rsidR="0099451D" w:rsidRPr="00D010CC">
        <w:rPr>
          <w:rFonts w:ascii="Times New Roman" w:hAnsi="Times New Roman" w:cs="Times New Roman"/>
        </w:rPr>
        <w:t xml:space="preserve">was close to impossible </w:t>
      </w:r>
      <w:r w:rsidR="00B31739">
        <w:rPr>
          <w:rFonts w:ascii="Times New Roman" w:hAnsi="Times New Roman" w:cs="Times New Roman"/>
        </w:rPr>
        <w:t xml:space="preserve">to cast oneself as an honorable subject </w:t>
      </w:r>
      <w:r w:rsidR="0099451D" w:rsidRPr="00D010CC">
        <w:rPr>
          <w:rFonts w:ascii="Times New Roman" w:hAnsi="Times New Roman" w:cs="Times New Roman"/>
        </w:rPr>
        <w:t xml:space="preserve">resisting </w:t>
      </w:r>
      <w:r w:rsidR="0099451D">
        <w:rPr>
          <w:rFonts w:ascii="Times New Roman" w:hAnsi="Times New Roman" w:cs="Times New Roman"/>
        </w:rPr>
        <w:tab/>
        <w:t xml:space="preserve">Trujillo and </w:t>
      </w:r>
      <w:r w:rsidR="0099451D" w:rsidRPr="00D010CC">
        <w:rPr>
          <w:rFonts w:ascii="Times New Roman" w:hAnsi="Times New Roman" w:cs="Times New Roman"/>
        </w:rPr>
        <w:t xml:space="preserve">his depredations; a political subject was then forced to resort to </w:t>
      </w:r>
      <w:r w:rsidR="00C41C7E">
        <w:rPr>
          <w:rFonts w:ascii="Times New Roman" w:hAnsi="Times New Roman" w:cs="Times New Roman"/>
        </w:rPr>
        <w:tab/>
      </w:r>
      <w:r w:rsidR="0099451D" w:rsidRPr="00D010CC">
        <w:rPr>
          <w:rFonts w:ascii="Times New Roman" w:hAnsi="Times New Roman" w:cs="Times New Roman"/>
        </w:rPr>
        <w:t>face-</w:t>
      </w:r>
      <w:r w:rsidR="0099451D">
        <w:rPr>
          <w:rFonts w:ascii="Times New Roman" w:hAnsi="Times New Roman" w:cs="Times New Roman"/>
        </w:rPr>
        <w:t xml:space="preserve">saving strategies </w:t>
      </w:r>
      <w:r w:rsidR="0099451D" w:rsidRPr="00D010CC">
        <w:rPr>
          <w:rFonts w:ascii="Times New Roman" w:hAnsi="Times New Roman" w:cs="Times New Roman"/>
        </w:rPr>
        <w:t xml:space="preserve">when a gaping abyss opened between the self one wished to </w:t>
      </w:r>
      <w:r w:rsidR="00C41C7E">
        <w:rPr>
          <w:rFonts w:ascii="Times New Roman" w:hAnsi="Times New Roman" w:cs="Times New Roman"/>
        </w:rPr>
        <w:tab/>
      </w:r>
      <w:r w:rsidR="0099451D" w:rsidRPr="00D010CC">
        <w:rPr>
          <w:rFonts w:ascii="Times New Roman" w:hAnsi="Times New Roman" w:cs="Times New Roman"/>
        </w:rPr>
        <w:t xml:space="preserve">be </w:t>
      </w:r>
      <w:r w:rsidR="0099451D">
        <w:rPr>
          <w:rFonts w:ascii="Times New Roman" w:hAnsi="Times New Roman" w:cs="Times New Roman"/>
        </w:rPr>
        <w:t xml:space="preserve">and the one he or she had </w:t>
      </w:r>
      <w:r w:rsidR="0099451D" w:rsidRPr="00D010CC">
        <w:rPr>
          <w:rFonts w:ascii="Times New Roman" w:hAnsi="Times New Roman" w:cs="Times New Roman"/>
        </w:rPr>
        <w:t xml:space="preserve">become. For some this created a kind of split </w:t>
      </w:r>
      <w:r w:rsidR="00C41C7E">
        <w:rPr>
          <w:rFonts w:ascii="Times New Roman" w:hAnsi="Times New Roman" w:cs="Times New Roman"/>
        </w:rPr>
        <w:tab/>
      </w:r>
      <w:r w:rsidR="0099451D" w:rsidRPr="00D010CC">
        <w:rPr>
          <w:rFonts w:ascii="Times New Roman" w:hAnsi="Times New Roman" w:cs="Times New Roman"/>
        </w:rPr>
        <w:t xml:space="preserve">identity, a </w:t>
      </w:r>
      <w:r w:rsidR="00B31739">
        <w:rPr>
          <w:rFonts w:ascii="Times New Roman" w:hAnsi="Times New Roman" w:cs="Times New Roman"/>
        </w:rPr>
        <w:t xml:space="preserve">gap </w:t>
      </w:r>
      <w:r w:rsidR="0099451D">
        <w:rPr>
          <w:rFonts w:ascii="Times New Roman" w:hAnsi="Times New Roman" w:cs="Times New Roman"/>
        </w:rPr>
        <w:t xml:space="preserve">between one’s </w:t>
      </w:r>
      <w:r w:rsidR="00B31739">
        <w:rPr>
          <w:rFonts w:ascii="Times New Roman" w:hAnsi="Times New Roman" w:cs="Times New Roman"/>
        </w:rPr>
        <w:tab/>
      </w:r>
      <w:r w:rsidR="0099451D">
        <w:rPr>
          <w:rFonts w:ascii="Times New Roman" w:hAnsi="Times New Roman" w:cs="Times New Roman"/>
        </w:rPr>
        <w:t xml:space="preserve">self and </w:t>
      </w:r>
      <w:r w:rsidR="0099451D" w:rsidRPr="00D010CC">
        <w:rPr>
          <w:rFonts w:ascii="Times New Roman" w:hAnsi="Times New Roman" w:cs="Times New Roman"/>
        </w:rPr>
        <w:t xml:space="preserve">person, one’s view of oneself and one’s </w:t>
      </w:r>
      <w:r w:rsidR="00C41C7E">
        <w:rPr>
          <w:rFonts w:ascii="Times New Roman" w:hAnsi="Times New Roman" w:cs="Times New Roman"/>
        </w:rPr>
        <w:tab/>
      </w:r>
      <w:r w:rsidR="0099451D" w:rsidRPr="00D010CC">
        <w:rPr>
          <w:rFonts w:ascii="Times New Roman" w:hAnsi="Times New Roman" w:cs="Times New Roman"/>
        </w:rPr>
        <w:t>public face, one’</w:t>
      </w:r>
      <w:r w:rsidR="0099451D">
        <w:rPr>
          <w:rFonts w:ascii="Times New Roman" w:hAnsi="Times New Roman" w:cs="Times New Roman"/>
        </w:rPr>
        <w:t xml:space="preserve">s past and one’s present, that </w:t>
      </w:r>
      <w:r w:rsidR="0099451D" w:rsidRPr="00D010CC">
        <w:rPr>
          <w:rFonts w:ascii="Times New Roman" w:hAnsi="Times New Roman" w:cs="Times New Roman"/>
        </w:rPr>
        <w:t>took mu</w:t>
      </w:r>
      <w:r w:rsidR="0099451D">
        <w:rPr>
          <w:rFonts w:ascii="Times New Roman" w:hAnsi="Times New Roman" w:cs="Times New Roman"/>
        </w:rPr>
        <w:t xml:space="preserve">ch face work to reconcile. </w:t>
      </w:r>
      <w:r w:rsidR="00C41C7E">
        <w:rPr>
          <w:rFonts w:ascii="Times New Roman" w:hAnsi="Times New Roman" w:cs="Times New Roman"/>
        </w:rPr>
        <w:tab/>
      </w:r>
      <w:r w:rsidR="0099451D">
        <w:rPr>
          <w:rFonts w:ascii="Times New Roman" w:hAnsi="Times New Roman" w:cs="Times New Roman"/>
        </w:rPr>
        <w:t>(</w:t>
      </w:r>
      <w:r w:rsidR="00602A52">
        <w:rPr>
          <w:rFonts w:ascii="Times New Roman" w:hAnsi="Times New Roman" w:cs="Times New Roman"/>
        </w:rPr>
        <w:t>Derby</w:t>
      </w:r>
      <w:r w:rsidR="004A4AB1">
        <w:rPr>
          <w:rFonts w:ascii="Times New Roman" w:hAnsi="Times New Roman" w:cs="Times New Roman"/>
        </w:rPr>
        <w:t xml:space="preserve"> </w:t>
      </w:r>
      <w:r w:rsidR="0099451D">
        <w:rPr>
          <w:rFonts w:ascii="Times New Roman" w:hAnsi="Times New Roman" w:cs="Times New Roman"/>
        </w:rPr>
        <w:t>11)</w:t>
      </w:r>
    </w:p>
    <w:p w14:paraId="055C04AF" w14:textId="77777777" w:rsidR="00C41C7E" w:rsidRPr="00C41C7E" w:rsidRDefault="00C41C7E" w:rsidP="00C41C7E">
      <w:pPr>
        <w:widowControl w:val="0"/>
        <w:tabs>
          <w:tab w:val="left" w:pos="720"/>
        </w:tabs>
        <w:ind w:right="720"/>
        <w:jc w:val="both"/>
        <w:rPr>
          <w:rFonts w:ascii="Times New Roman" w:hAnsi="Times New Roman" w:cs="Times New Roman"/>
        </w:rPr>
      </w:pPr>
    </w:p>
    <w:p w14:paraId="13AE2A99" w14:textId="344F3692" w:rsidR="00E40334" w:rsidRDefault="0099451D" w:rsidP="0099451D">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As the</w:t>
      </w:r>
      <w:r w:rsidR="0064477A">
        <w:rPr>
          <w:rFonts w:ascii="Times New Roman" w:eastAsia="Times New Roman" w:hAnsi="Times New Roman" w:cs="Times New Roman"/>
        </w:rPr>
        <w:t xml:space="preserve"> rhetorical maneuverings of the two</w:t>
      </w:r>
      <w:r>
        <w:rPr>
          <w:rFonts w:ascii="Times New Roman" w:eastAsia="Times New Roman" w:hAnsi="Times New Roman" w:cs="Times New Roman"/>
        </w:rPr>
        <w:t xml:space="preserve"> museos indicate, a similar kind of face work has also come to characterize Dominican public life post-Trujillo</w:t>
      </w:r>
      <w:r w:rsidR="00CB44F8">
        <w:rPr>
          <w:rFonts w:ascii="Times New Roman" w:eastAsia="Times New Roman" w:hAnsi="Times New Roman" w:cs="Times New Roman"/>
        </w:rPr>
        <w:t>,</w:t>
      </w:r>
      <w:r>
        <w:rPr>
          <w:rFonts w:ascii="Times New Roman" w:eastAsia="Times New Roman" w:hAnsi="Times New Roman" w:cs="Times New Roman"/>
        </w:rPr>
        <w:t xml:space="preserve"> as the nation attem</w:t>
      </w:r>
      <w:r w:rsidR="00372C50">
        <w:rPr>
          <w:rFonts w:ascii="Times New Roman" w:eastAsia="Times New Roman" w:hAnsi="Times New Roman" w:cs="Times New Roman"/>
        </w:rPr>
        <w:t>pts to reconcile what</w:t>
      </w:r>
      <w:r w:rsidR="00E40334">
        <w:rPr>
          <w:rFonts w:ascii="Times New Roman" w:eastAsia="Times New Roman" w:hAnsi="Times New Roman" w:cs="Times New Roman"/>
        </w:rPr>
        <w:t xml:space="preserve"> it became under the Trujillato</w:t>
      </w:r>
      <w:r>
        <w:rPr>
          <w:rFonts w:ascii="Times New Roman" w:eastAsia="Times New Roman" w:hAnsi="Times New Roman" w:cs="Times New Roman"/>
        </w:rPr>
        <w:t xml:space="preserve"> with</w:t>
      </w:r>
      <w:r w:rsidR="003F07B3">
        <w:rPr>
          <w:rFonts w:ascii="Times New Roman" w:eastAsia="Times New Roman" w:hAnsi="Times New Roman" w:cs="Times New Roman"/>
        </w:rPr>
        <w:t xml:space="preserve"> </w:t>
      </w:r>
      <w:r w:rsidR="00E40334">
        <w:rPr>
          <w:rFonts w:ascii="Times New Roman" w:eastAsia="Times New Roman" w:hAnsi="Times New Roman" w:cs="Times New Roman"/>
        </w:rPr>
        <w:t>its current self-image, and with the kind of nation it would like to be in the future.</w:t>
      </w:r>
    </w:p>
    <w:p w14:paraId="5CFC9941" w14:textId="1F6FDF18" w:rsidR="0099451D" w:rsidRPr="0013735C" w:rsidRDefault="00A30FB3" w:rsidP="0099451D">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ab/>
      </w:r>
      <w:r w:rsidR="00784B06">
        <w:rPr>
          <w:rFonts w:ascii="Times New Roman" w:eastAsia="Times New Roman" w:hAnsi="Times New Roman" w:cs="Times New Roman"/>
        </w:rPr>
        <w:t>L</w:t>
      </w:r>
      <w:r w:rsidR="0099451D">
        <w:rPr>
          <w:rFonts w:ascii="Times New Roman" w:eastAsia="Times New Roman" w:hAnsi="Times New Roman" w:cs="Times New Roman"/>
        </w:rPr>
        <w:t>iterature about the regime—</w:t>
      </w:r>
      <w:r w:rsidR="00784B06">
        <w:rPr>
          <w:rFonts w:ascii="Times New Roman" w:eastAsia="Times New Roman" w:hAnsi="Times New Roman" w:cs="Times New Roman"/>
        </w:rPr>
        <w:t xml:space="preserve">produced </w:t>
      </w:r>
      <w:r w:rsidR="0099451D">
        <w:rPr>
          <w:rFonts w:ascii="Times New Roman" w:eastAsia="Times New Roman" w:hAnsi="Times New Roman" w:cs="Times New Roman"/>
        </w:rPr>
        <w:t xml:space="preserve">both on the island and in diaspora—has been an integral part of this ongoing face work. </w:t>
      </w:r>
      <w:r w:rsidR="0099451D" w:rsidRPr="00D010CC">
        <w:rPr>
          <w:rFonts w:ascii="Times New Roman" w:eastAsia="Times New Roman" w:hAnsi="Times New Roman" w:cs="Times New Roman"/>
        </w:rPr>
        <w:t>Indeed, as Marta Caminero-Santangelo and Roy C. Boland Osegueda suggest, “the continued production and global circulation of literary narratives about Trujillo have served the function of constructing his thirty-one years in power as a cultural trauma” (</w:t>
      </w:r>
      <w:r w:rsidR="00784B06">
        <w:rPr>
          <w:rFonts w:ascii="Times New Roman" w:eastAsia="Times New Roman" w:hAnsi="Times New Roman" w:cs="Times New Roman"/>
        </w:rPr>
        <w:t>3). T</w:t>
      </w:r>
      <w:r w:rsidR="0099451D" w:rsidRPr="00D010CC">
        <w:rPr>
          <w:rFonts w:ascii="Times New Roman" w:eastAsia="Times New Roman" w:hAnsi="Times New Roman" w:cs="Times New Roman"/>
        </w:rPr>
        <w:t>hese literary narratives</w:t>
      </w:r>
      <w:r w:rsidR="00784B06">
        <w:rPr>
          <w:rFonts w:ascii="Times New Roman" w:eastAsia="Times New Roman" w:hAnsi="Times New Roman" w:cs="Times New Roman"/>
        </w:rPr>
        <w:t xml:space="preserve"> often</w:t>
      </w:r>
      <w:r w:rsidR="0099451D" w:rsidRPr="00D010CC">
        <w:rPr>
          <w:rFonts w:ascii="Times New Roman" w:eastAsia="Times New Roman" w:hAnsi="Times New Roman" w:cs="Times New Roman"/>
        </w:rPr>
        <w:t xml:space="preserve"> take the form of metatestimonio, a term I borrow from Nereida Segura-Rico. </w:t>
      </w:r>
      <w:r w:rsidR="0099451D" w:rsidRPr="00D010CC">
        <w:rPr>
          <w:rFonts w:ascii="Times New Roman" w:hAnsi="Times New Roman" w:cs="Times New Roman"/>
        </w:rPr>
        <w:t xml:space="preserve">According to Segura-Rico, metatestimonial novels echo testimonio’s desire to voice victims’ experiences. However, </w:t>
      </w:r>
      <w:r w:rsidR="0099451D">
        <w:rPr>
          <w:rFonts w:ascii="Times New Roman" w:hAnsi="Times New Roman" w:cs="Times New Roman"/>
        </w:rPr>
        <w:t>the genre</w:t>
      </w:r>
      <w:r w:rsidR="0099451D" w:rsidRPr="00D010CC">
        <w:rPr>
          <w:rFonts w:ascii="Times New Roman" w:hAnsi="Times New Roman" w:cs="Times New Roman"/>
        </w:rPr>
        <w:t xml:space="preserve"> is also deeply concerned with “the illocutionary aspects of the testimonial, that is, on the issue of who talks and for whom . . . [t]his function allows these texts to call attention to their own status as fictions while at the same time blurring the division between f</w:t>
      </w:r>
      <w:r w:rsidR="00602A52">
        <w:rPr>
          <w:rFonts w:ascii="Times New Roman" w:hAnsi="Times New Roman" w:cs="Times New Roman"/>
        </w:rPr>
        <w:t>iction and reality” (</w:t>
      </w:r>
      <w:r w:rsidR="0099451D" w:rsidRPr="00D010CC">
        <w:rPr>
          <w:rFonts w:ascii="Times New Roman" w:hAnsi="Times New Roman" w:cs="Times New Roman"/>
        </w:rPr>
        <w:t>175-76). Segura-Rico includes two distinct subgenres of literature within the category of metatestimonio: the testimonial novel and the novela del dictador (dictator novel). As its name suggests, the testimonial novel is told from the</w:t>
      </w:r>
      <w:r w:rsidR="0099451D">
        <w:rPr>
          <w:rFonts w:ascii="Times New Roman" w:hAnsi="Times New Roman" w:cs="Times New Roman"/>
        </w:rPr>
        <w:t xml:space="preserve"> perspective of victims (real or imagined)</w:t>
      </w:r>
      <w:r w:rsidR="0099451D" w:rsidRPr="00D010CC">
        <w:rPr>
          <w:rFonts w:ascii="Times New Roman" w:hAnsi="Times New Roman" w:cs="Times New Roman"/>
        </w:rPr>
        <w:t>. Conversely, the novela del dictador focuses on the co</w:t>
      </w:r>
      <w:r w:rsidR="0099451D">
        <w:rPr>
          <w:rFonts w:ascii="Times New Roman" w:hAnsi="Times New Roman" w:cs="Times New Roman"/>
        </w:rPr>
        <w:t>rrupt inner workings of regimes</w:t>
      </w:r>
      <w:r w:rsidR="0099451D" w:rsidRPr="00D010CC">
        <w:rPr>
          <w:rFonts w:ascii="Times New Roman" w:hAnsi="Times New Roman" w:cs="Times New Roman"/>
        </w:rPr>
        <w:t>. Segura-Rico suggests that both forms grant</w:t>
      </w:r>
      <w:r w:rsidR="006B79EA">
        <w:rPr>
          <w:rFonts w:ascii="Times New Roman" w:hAnsi="Times New Roman" w:cs="Times New Roman"/>
        </w:rPr>
        <w:t>,</w:t>
      </w:r>
      <w:r w:rsidR="0099451D" w:rsidRPr="00D010CC">
        <w:rPr>
          <w:rFonts w:ascii="Times New Roman" w:hAnsi="Times New Roman" w:cs="Times New Roman"/>
        </w:rPr>
        <w:t xml:space="preserve"> “the novel a special status in uncovering </w:t>
      </w:r>
      <w:r w:rsidR="0099451D">
        <w:rPr>
          <w:rFonts w:ascii="Times New Roman" w:hAnsi="Times New Roman" w:cs="Times New Roman"/>
        </w:rPr>
        <w:t>hidden truths</w:t>
      </w:r>
      <w:r w:rsidR="0099451D" w:rsidRPr="00D010CC">
        <w:rPr>
          <w:rFonts w:ascii="Times New Roman" w:hAnsi="Times New Roman" w:cs="Times New Roman"/>
        </w:rPr>
        <w:t>”</w:t>
      </w:r>
      <w:r w:rsidR="0099451D">
        <w:rPr>
          <w:rFonts w:ascii="Times New Roman" w:hAnsi="Times New Roman" w:cs="Times New Roman"/>
        </w:rPr>
        <w:t xml:space="preserve"> about the past,</w:t>
      </w:r>
      <w:r w:rsidR="0099451D" w:rsidRPr="00D010CC">
        <w:rPr>
          <w:rFonts w:ascii="Times New Roman" w:hAnsi="Times New Roman" w:cs="Times New Roman"/>
        </w:rPr>
        <w:t xml:space="preserve"> although the testimonial novel is also likely to grant literature “the power to straighten the wrongs of history, to heal the wounds of the past by the s</w:t>
      </w:r>
      <w:r w:rsidR="00602A52">
        <w:rPr>
          <w:rFonts w:ascii="Times New Roman" w:hAnsi="Times New Roman" w:cs="Times New Roman"/>
        </w:rPr>
        <w:t>heer force of a creative will” (</w:t>
      </w:r>
      <w:r w:rsidR="0099451D" w:rsidRPr="00D010CC">
        <w:rPr>
          <w:rFonts w:ascii="Times New Roman" w:hAnsi="Times New Roman" w:cs="Times New Roman"/>
        </w:rPr>
        <w:t>181). Unsurprisingly, the violent excesses of the Trujillato have inspired metatestimonial novels in both veins.</w:t>
      </w:r>
      <w:r w:rsidR="0013735C">
        <w:rPr>
          <w:rStyle w:val="EndnoteReference"/>
          <w:rFonts w:ascii="Times New Roman" w:hAnsi="Times New Roman" w:cs="Times New Roman"/>
        </w:rPr>
        <w:endnoteReference w:id="6"/>
      </w:r>
    </w:p>
    <w:p w14:paraId="61903BBC" w14:textId="1F0BBBBF" w:rsidR="0099451D" w:rsidRPr="00D010CC" w:rsidRDefault="0099451D" w:rsidP="0099451D">
      <w:pPr>
        <w:widowControl w:val="0"/>
        <w:spacing w:line="480" w:lineRule="auto"/>
        <w:jc w:val="both"/>
        <w:rPr>
          <w:rFonts w:ascii="Times New Roman" w:hAnsi="Times New Roman" w:cs="Times New Roman"/>
        </w:rPr>
      </w:pPr>
      <w:r w:rsidRPr="00D010CC">
        <w:rPr>
          <w:rFonts w:ascii="Times New Roman" w:eastAsia="Times New Roman" w:hAnsi="Times New Roman" w:cs="Times New Roman"/>
        </w:rPr>
        <w:tab/>
        <w:t>While Junot Díaz</w:t>
      </w:r>
      <w:r>
        <w:rPr>
          <w:rFonts w:ascii="Times New Roman" w:eastAsia="Times New Roman" w:hAnsi="Times New Roman" w:cs="Times New Roman"/>
        </w:rPr>
        <w:t>’s Pulitzer-prize winning novel</w:t>
      </w:r>
      <w:r w:rsidRPr="00D010CC">
        <w:rPr>
          <w:rFonts w:ascii="Times New Roman" w:eastAsia="Times New Roman" w:hAnsi="Times New Roman" w:cs="Times New Roman"/>
        </w:rPr>
        <w:t xml:space="preserve"> </w:t>
      </w:r>
      <w:r w:rsidRPr="00D010CC">
        <w:rPr>
          <w:rFonts w:ascii="Times New Roman" w:eastAsia="Times New Roman" w:hAnsi="Times New Roman" w:cs="Times New Roman"/>
          <w:i/>
        </w:rPr>
        <w:t>The Brief Wondrous Life of Oscar Wao</w:t>
      </w:r>
      <w:r w:rsidRPr="00D010CC">
        <w:rPr>
          <w:rFonts w:ascii="Times New Roman" w:eastAsia="Times New Roman" w:hAnsi="Times New Roman" w:cs="Times New Roman"/>
        </w:rPr>
        <w:t xml:space="preserve"> (2007) has typically been considered exemplary of another Latin American literary form—magical realism—this text also fits within the metatestimonio tradition.</w:t>
      </w:r>
      <w:r w:rsidRPr="00D010CC">
        <w:rPr>
          <w:rStyle w:val="EndnoteReference"/>
          <w:rFonts w:ascii="Times New Roman" w:hAnsi="Times New Roman" w:cs="Times New Roman"/>
        </w:rPr>
        <w:endnoteReference w:id="7"/>
      </w:r>
      <w:r w:rsidRPr="00D010CC">
        <w:rPr>
          <w:rFonts w:ascii="Times New Roman" w:eastAsia="Times New Roman" w:hAnsi="Times New Roman" w:cs="Times New Roman"/>
        </w:rPr>
        <w:t xml:space="preserve"> Scholars have often focused on the seemingly magical nature of fukú, or what the novel’s narrator, Yunior, describes as “the curse and Doom of the New World”</w:t>
      </w:r>
      <w:r w:rsidR="00602A52">
        <w:rPr>
          <w:rFonts w:ascii="Times New Roman" w:eastAsia="Times New Roman" w:hAnsi="Times New Roman" w:cs="Times New Roman"/>
        </w:rPr>
        <w:t xml:space="preserve"> (</w:t>
      </w:r>
      <w:r w:rsidR="00602A52">
        <w:rPr>
          <w:rFonts w:ascii="Times New Roman" w:eastAsia="Times New Roman" w:hAnsi="Times New Roman" w:cs="Times New Roman"/>
          <w:i/>
        </w:rPr>
        <w:t xml:space="preserve">Oscar Wao </w:t>
      </w:r>
      <w:r w:rsidRPr="00D010CC">
        <w:rPr>
          <w:rFonts w:ascii="Times New Roman" w:eastAsia="Times New Roman" w:hAnsi="Times New Roman" w:cs="Times New Roman"/>
        </w:rPr>
        <w:t xml:space="preserve">1). </w:t>
      </w:r>
      <w:r w:rsidRPr="00D010CC">
        <w:rPr>
          <w:rFonts w:ascii="Times New Roman" w:hAnsi="Times New Roman" w:cs="Times New Roman"/>
        </w:rPr>
        <w:t>He explains, “it is believed that the arrival of Europeans on Hispaniola unleashed the fukú on the world, and we’ve all been in the shit ever since”</w:t>
      </w:r>
      <w:r w:rsidR="00602A52">
        <w:rPr>
          <w:rFonts w:ascii="Times New Roman" w:hAnsi="Times New Roman" w:cs="Times New Roman"/>
        </w:rPr>
        <w:t xml:space="preserve"> (</w:t>
      </w:r>
      <w:r w:rsidR="00602A52">
        <w:rPr>
          <w:rFonts w:ascii="Times New Roman" w:hAnsi="Times New Roman" w:cs="Times New Roman"/>
          <w:i/>
        </w:rPr>
        <w:t>Oscar Wao</w:t>
      </w:r>
      <w:r w:rsidRPr="00D010CC">
        <w:rPr>
          <w:rFonts w:ascii="Times New Roman" w:hAnsi="Times New Roman" w:cs="Times New Roman"/>
        </w:rPr>
        <w:t xml:space="preserve"> 1). Yunior claims that Trujillo was fukú’s “high priest”: “No one knows whether Trujillo was the Curse’s servant or its master, its agent or its principal, but it was clear he and it had an understanding, that them two was </w:t>
      </w:r>
      <w:r w:rsidRPr="00D010CC">
        <w:rPr>
          <w:rFonts w:ascii="Times New Roman" w:hAnsi="Times New Roman" w:cs="Times New Roman"/>
          <w:i/>
        </w:rPr>
        <w:t>tight</w:t>
      </w:r>
      <w:r w:rsidRPr="00D010CC">
        <w:rPr>
          <w:rFonts w:ascii="Times New Roman" w:hAnsi="Times New Roman" w:cs="Times New Roman"/>
        </w:rPr>
        <w:t>”</w:t>
      </w:r>
      <w:r w:rsidR="00B44371">
        <w:rPr>
          <w:rFonts w:ascii="Times New Roman" w:hAnsi="Times New Roman" w:cs="Times New Roman"/>
        </w:rPr>
        <w:t xml:space="preserve"> </w:t>
      </w:r>
      <w:r w:rsidR="00B44371">
        <w:rPr>
          <w:rFonts w:ascii="Times New Roman" w:hAnsi="Times New Roman" w:cs="Times New Roman"/>
        </w:rPr>
        <w:lastRenderedPageBreak/>
        <w:t>(</w:t>
      </w:r>
      <w:r w:rsidR="00602A52">
        <w:rPr>
          <w:rFonts w:ascii="Times New Roman" w:hAnsi="Times New Roman" w:cs="Times New Roman"/>
          <w:i/>
        </w:rPr>
        <w:t xml:space="preserve">Oscar Wao </w:t>
      </w:r>
      <w:r w:rsidRPr="00D010CC">
        <w:rPr>
          <w:rFonts w:ascii="Times New Roman" w:hAnsi="Times New Roman" w:cs="Times New Roman"/>
        </w:rPr>
        <w:t xml:space="preserve">2-3, emphasis original). Whatever the case—Trujillo and fukú, or Trujillo </w:t>
      </w:r>
      <w:r w:rsidRPr="00D010CC">
        <w:rPr>
          <w:rFonts w:ascii="Times New Roman" w:hAnsi="Times New Roman" w:cs="Times New Roman"/>
          <w:i/>
        </w:rPr>
        <w:t xml:space="preserve">as </w:t>
      </w:r>
      <w:r w:rsidRPr="00D010CC">
        <w:rPr>
          <w:rFonts w:ascii="Times New Roman" w:hAnsi="Times New Roman" w:cs="Times New Roman"/>
        </w:rPr>
        <w:t xml:space="preserve">fukú—the curse dominates the life of Yunior’s college roommate, “nerdboy” Oscar “Wao” de León, who is raised in New Jersey in the decades after Trujillo’s death. </w:t>
      </w:r>
    </w:p>
    <w:p w14:paraId="749F2514" w14:textId="66DFAF0E" w:rsidR="006B79EA"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tab/>
        <w:t>As Yunior’s description suggests, fukú as it is perceived among Dominicans is decidedly supernatural in nature. Derby</w:t>
      </w:r>
      <w:r w:rsidR="006B79EA">
        <w:rPr>
          <w:rFonts w:ascii="Times New Roman" w:hAnsi="Times New Roman" w:cs="Times New Roman"/>
        </w:rPr>
        <w:t xml:space="preserve"> </w:t>
      </w:r>
      <w:r w:rsidRPr="00D010CC">
        <w:rPr>
          <w:rFonts w:ascii="Times New Roman" w:hAnsi="Times New Roman" w:cs="Times New Roman"/>
        </w:rPr>
        <w:t xml:space="preserve">encountered Dominican respondents who described fukú as a both a superhuman aura that surrounded Trujillo, and as “an evil charge passed through bodily extensions such as clothing, house, touch, or even the uttering of one’s name” </w:t>
      </w:r>
      <w:r w:rsidR="00602A52">
        <w:rPr>
          <w:rFonts w:ascii="Times New Roman" w:hAnsi="Times New Roman" w:cs="Times New Roman"/>
        </w:rPr>
        <w:t>(</w:t>
      </w:r>
      <w:r w:rsidRPr="00D010CC">
        <w:rPr>
          <w:rFonts w:ascii="Times New Roman" w:hAnsi="Times New Roman" w:cs="Times New Roman"/>
        </w:rPr>
        <w:t>217). Yunior’s and Derby’s descriptions, taken together, suggest that fukú moves both synchronically and diachronically—through populations and thro</w:t>
      </w:r>
      <w:r w:rsidR="00784B06">
        <w:rPr>
          <w:rFonts w:ascii="Times New Roman" w:hAnsi="Times New Roman" w:cs="Times New Roman"/>
        </w:rPr>
        <w:t>ugh time. As a phenomenon, fukú</w:t>
      </w:r>
      <w:r w:rsidRPr="00D010CC">
        <w:rPr>
          <w:rFonts w:ascii="Times New Roman" w:hAnsi="Times New Roman" w:cs="Times New Roman"/>
        </w:rPr>
        <w:t xml:space="preserve"> thus </w:t>
      </w:r>
      <w:r w:rsidR="006B79EA">
        <w:rPr>
          <w:rFonts w:ascii="Times New Roman" w:hAnsi="Times New Roman" w:cs="Times New Roman"/>
        </w:rPr>
        <w:t>causes</w:t>
      </w:r>
      <w:r w:rsidRPr="00D010CC">
        <w:rPr>
          <w:rFonts w:ascii="Times New Roman" w:hAnsi="Times New Roman" w:cs="Times New Roman"/>
        </w:rPr>
        <w:t xml:space="preserve"> distinct traumas (such as the arrival of C</w:t>
      </w:r>
      <w:r>
        <w:rPr>
          <w:rFonts w:ascii="Times New Roman" w:hAnsi="Times New Roman" w:cs="Times New Roman"/>
        </w:rPr>
        <w:t>olumbus, or the Perejil Massacre</w:t>
      </w:r>
      <w:r w:rsidRPr="00D010CC">
        <w:rPr>
          <w:rFonts w:ascii="Times New Roman" w:hAnsi="Times New Roman" w:cs="Times New Roman"/>
        </w:rPr>
        <w:t xml:space="preserve">), </w:t>
      </w:r>
      <w:r w:rsidR="006B79EA">
        <w:rPr>
          <w:rFonts w:ascii="Times New Roman" w:hAnsi="Times New Roman" w:cs="Times New Roman"/>
        </w:rPr>
        <w:t>and renders</w:t>
      </w:r>
      <w:r w:rsidRPr="00D010CC">
        <w:rPr>
          <w:rFonts w:ascii="Times New Roman" w:hAnsi="Times New Roman" w:cs="Times New Roman"/>
        </w:rPr>
        <w:t xml:space="preserve"> those </w:t>
      </w:r>
      <w:r w:rsidR="006B79EA">
        <w:rPr>
          <w:rFonts w:ascii="Times New Roman" w:hAnsi="Times New Roman" w:cs="Times New Roman"/>
        </w:rPr>
        <w:t>traumas transgenerational and transnational—</w:t>
      </w:r>
      <w:r w:rsidR="00EC7493">
        <w:rPr>
          <w:rFonts w:ascii="Times New Roman" w:hAnsi="Times New Roman" w:cs="Times New Roman"/>
        </w:rPr>
        <w:t>extending</w:t>
      </w:r>
      <w:r w:rsidR="006B79EA">
        <w:rPr>
          <w:rFonts w:ascii="Times New Roman" w:hAnsi="Times New Roman" w:cs="Times New Roman"/>
        </w:rPr>
        <w:t xml:space="preserve"> their effects through time and space so that they a</w:t>
      </w:r>
      <w:r w:rsidR="00C47A9A">
        <w:rPr>
          <w:rFonts w:ascii="Times New Roman" w:hAnsi="Times New Roman" w:cs="Times New Roman"/>
        </w:rPr>
        <w:t>ffect diasporic individuals like</w:t>
      </w:r>
      <w:r w:rsidR="006B79EA">
        <w:rPr>
          <w:rFonts w:ascii="Times New Roman" w:hAnsi="Times New Roman" w:cs="Times New Roman"/>
        </w:rPr>
        <w:t xml:space="preserve"> as </w:t>
      </w:r>
      <w:r w:rsidR="00A67DAD">
        <w:rPr>
          <w:rFonts w:ascii="Times New Roman" w:hAnsi="Times New Roman" w:cs="Times New Roman"/>
        </w:rPr>
        <w:t>Oscar and Yunior</w:t>
      </w:r>
      <w:r w:rsidR="006B79EA">
        <w:rPr>
          <w:rFonts w:ascii="Times New Roman" w:hAnsi="Times New Roman" w:cs="Times New Roman"/>
        </w:rPr>
        <w:t>.</w:t>
      </w:r>
    </w:p>
    <w:p w14:paraId="02523A57" w14:textId="2E4B875A" w:rsidR="002A7536"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tab/>
        <w:t>Although Oscar ultimately loses his life to fukú, Yunior’s stated goal is to construct a zafa or “counterspell”</w:t>
      </w:r>
      <w:r w:rsidR="00B44371">
        <w:rPr>
          <w:rFonts w:ascii="Times New Roman" w:hAnsi="Times New Roman" w:cs="Times New Roman"/>
        </w:rPr>
        <w:t xml:space="preserve"> (</w:t>
      </w:r>
      <w:r w:rsidR="00602A52">
        <w:rPr>
          <w:rFonts w:ascii="Times New Roman" w:hAnsi="Times New Roman" w:cs="Times New Roman"/>
          <w:i/>
        </w:rPr>
        <w:t xml:space="preserve">Oscar Wao </w:t>
      </w:r>
      <w:r w:rsidRPr="00D010CC">
        <w:rPr>
          <w:rFonts w:ascii="Times New Roman" w:hAnsi="Times New Roman" w:cs="Times New Roman"/>
        </w:rPr>
        <w:t xml:space="preserve">7) to protect Oscar’s surviving family members. This zafa takes the form of a meticulous </w:t>
      </w:r>
      <w:r w:rsidR="002A7536">
        <w:rPr>
          <w:rFonts w:ascii="Times New Roman" w:hAnsi="Times New Roman" w:cs="Times New Roman"/>
        </w:rPr>
        <w:t>retelling</w:t>
      </w:r>
      <w:r w:rsidRPr="00D010CC">
        <w:rPr>
          <w:rFonts w:ascii="Times New Roman" w:hAnsi="Times New Roman" w:cs="Times New Roman"/>
        </w:rPr>
        <w:t xml:space="preserve"> of Oscar’s life, and of </w:t>
      </w:r>
      <w:r w:rsidR="006B79EA">
        <w:rPr>
          <w:rFonts w:ascii="Times New Roman" w:hAnsi="Times New Roman" w:cs="Times New Roman"/>
        </w:rPr>
        <w:t xml:space="preserve">his </w:t>
      </w:r>
      <w:r w:rsidRPr="00D010CC">
        <w:rPr>
          <w:rFonts w:ascii="Times New Roman" w:hAnsi="Times New Roman" w:cs="Times New Roman"/>
        </w:rPr>
        <w:t>family</w:t>
      </w:r>
      <w:r w:rsidR="006B79EA">
        <w:rPr>
          <w:rFonts w:ascii="Times New Roman" w:hAnsi="Times New Roman" w:cs="Times New Roman"/>
        </w:rPr>
        <w:t>’s history</w:t>
      </w:r>
      <w:r w:rsidRPr="00D010CC">
        <w:rPr>
          <w:rFonts w:ascii="Times New Roman" w:hAnsi="Times New Roman" w:cs="Times New Roman"/>
        </w:rPr>
        <w:t xml:space="preserve">. </w:t>
      </w:r>
      <w:r w:rsidR="002A7536" w:rsidRPr="00D010CC">
        <w:rPr>
          <w:rFonts w:ascii="Times New Roman" w:hAnsi="Times New Roman" w:cs="Times New Roman"/>
        </w:rPr>
        <w:t xml:space="preserve">If fukú is trauma, </w:t>
      </w:r>
      <w:r w:rsidR="002A7536">
        <w:rPr>
          <w:rFonts w:ascii="Times New Roman" w:hAnsi="Times New Roman" w:cs="Times New Roman"/>
        </w:rPr>
        <w:t xml:space="preserve">then </w:t>
      </w:r>
      <w:r w:rsidR="002A7536" w:rsidRPr="00D010CC">
        <w:rPr>
          <w:rFonts w:ascii="Times New Roman" w:hAnsi="Times New Roman" w:cs="Times New Roman"/>
        </w:rPr>
        <w:t>Yuni</w:t>
      </w:r>
      <w:r w:rsidR="002A7536">
        <w:rPr>
          <w:rFonts w:ascii="Times New Roman" w:hAnsi="Times New Roman" w:cs="Times New Roman"/>
        </w:rPr>
        <w:t>or’s zafa is a form of testimony</w:t>
      </w:r>
      <w:r w:rsidR="002A7536" w:rsidRPr="00D010CC">
        <w:rPr>
          <w:rFonts w:ascii="Times New Roman" w:hAnsi="Times New Roman" w:cs="Times New Roman"/>
        </w:rPr>
        <w:t>—his attempt to assert the reality of the horrors perpetrated by Trujillo, and the</w:t>
      </w:r>
      <w:r w:rsidR="002A7536">
        <w:rPr>
          <w:rFonts w:ascii="Times New Roman" w:hAnsi="Times New Roman" w:cs="Times New Roman"/>
        </w:rPr>
        <w:t xml:space="preserve"> reality of their after-effects. </w:t>
      </w:r>
      <w:r w:rsidR="00B43441">
        <w:rPr>
          <w:rFonts w:ascii="Times New Roman" w:hAnsi="Times New Roman" w:cs="Times New Roman"/>
        </w:rPr>
        <w:t xml:space="preserve">In constructing this </w:t>
      </w:r>
      <w:r w:rsidR="00393B07">
        <w:rPr>
          <w:rFonts w:ascii="Times New Roman" w:hAnsi="Times New Roman" w:cs="Times New Roman"/>
        </w:rPr>
        <w:t>zafa-</w:t>
      </w:r>
      <w:r w:rsidR="00B43441">
        <w:rPr>
          <w:rFonts w:ascii="Times New Roman" w:hAnsi="Times New Roman" w:cs="Times New Roman"/>
        </w:rPr>
        <w:t>testimony</w:t>
      </w:r>
      <w:r w:rsidR="005D4A46">
        <w:rPr>
          <w:rFonts w:ascii="Times New Roman" w:hAnsi="Times New Roman" w:cs="Times New Roman"/>
        </w:rPr>
        <w:t>, Yunior engages in what trauma theorists describe as narrativization: the conversion of fragments o</w:t>
      </w:r>
      <w:r w:rsidR="00B43441">
        <w:rPr>
          <w:rFonts w:ascii="Times New Roman" w:hAnsi="Times New Roman" w:cs="Times New Roman"/>
        </w:rPr>
        <w:t>f experience and memory</w:t>
      </w:r>
      <w:r w:rsidR="005D4A46">
        <w:rPr>
          <w:rFonts w:ascii="Times New Roman" w:hAnsi="Times New Roman" w:cs="Times New Roman"/>
        </w:rPr>
        <w:t xml:space="preserve"> into a</w:t>
      </w:r>
      <w:r w:rsidR="00A67DAD">
        <w:rPr>
          <w:rFonts w:ascii="Times New Roman" w:hAnsi="Times New Roman" w:cs="Times New Roman"/>
        </w:rPr>
        <w:t xml:space="preserve"> (more or less)</w:t>
      </w:r>
      <w:r w:rsidR="005D4A46">
        <w:rPr>
          <w:rFonts w:ascii="Times New Roman" w:hAnsi="Times New Roman" w:cs="Times New Roman"/>
        </w:rPr>
        <w:t xml:space="preserve"> cohesive n</w:t>
      </w:r>
      <w:r w:rsidR="00B43441">
        <w:rPr>
          <w:rFonts w:ascii="Times New Roman" w:hAnsi="Times New Roman" w:cs="Times New Roman"/>
        </w:rPr>
        <w:t>arrative</w:t>
      </w:r>
      <w:r w:rsidR="00A67DAD">
        <w:rPr>
          <w:rFonts w:ascii="Times New Roman" w:hAnsi="Times New Roman" w:cs="Times New Roman"/>
        </w:rPr>
        <w:t>, allowing the traumatic event to be integrated into the psyche and worked through</w:t>
      </w:r>
      <w:r w:rsidR="00393B07">
        <w:rPr>
          <w:rFonts w:ascii="Times New Roman" w:hAnsi="Times New Roman" w:cs="Times New Roman"/>
        </w:rPr>
        <w:t xml:space="preserve"> succes</w:t>
      </w:r>
      <w:r w:rsidR="00C47A9A">
        <w:rPr>
          <w:rFonts w:ascii="Times New Roman" w:hAnsi="Times New Roman" w:cs="Times New Roman"/>
        </w:rPr>
        <w:t>s</w:t>
      </w:r>
      <w:r w:rsidR="00393B07">
        <w:rPr>
          <w:rFonts w:ascii="Times New Roman" w:hAnsi="Times New Roman" w:cs="Times New Roman"/>
        </w:rPr>
        <w:t>fully</w:t>
      </w:r>
      <w:r w:rsidR="005D4A46">
        <w:rPr>
          <w:rFonts w:ascii="Times New Roman" w:hAnsi="Times New Roman" w:cs="Times New Roman"/>
        </w:rPr>
        <w:t>.</w:t>
      </w:r>
      <w:r w:rsidR="00A67DAD">
        <w:rPr>
          <w:rFonts w:ascii="Times New Roman" w:hAnsi="Times New Roman" w:cs="Times New Roman"/>
        </w:rPr>
        <w:t xml:space="preserve"> Yunior wants his zafa narrative to produce healing, allowing a better future to emerge for Oscar’s family; he hopes </w:t>
      </w:r>
      <w:r w:rsidR="005D4A46">
        <w:rPr>
          <w:rFonts w:ascii="Times New Roman" w:hAnsi="Times New Roman" w:cs="Times New Roman"/>
        </w:rPr>
        <w:t>Oscar’s niece Isis will take his work, “add her own insights and she’ll put an end to it [fukú]” once and for all (</w:t>
      </w:r>
      <w:r w:rsidR="005D4A46">
        <w:rPr>
          <w:rFonts w:ascii="Times New Roman" w:hAnsi="Times New Roman" w:cs="Times New Roman"/>
          <w:i/>
        </w:rPr>
        <w:t>Oscar Wao</w:t>
      </w:r>
      <w:r w:rsidR="005D4A46">
        <w:rPr>
          <w:rFonts w:ascii="Times New Roman" w:hAnsi="Times New Roman" w:cs="Times New Roman"/>
        </w:rPr>
        <w:t xml:space="preserve"> 331). </w:t>
      </w:r>
    </w:p>
    <w:p w14:paraId="26FC0771" w14:textId="16B2ED11" w:rsidR="00A67DAD" w:rsidRPr="0041408D" w:rsidRDefault="005F19CC" w:rsidP="0099451D">
      <w:pPr>
        <w:widowControl w:val="0"/>
        <w:spacing w:line="480" w:lineRule="auto"/>
        <w:jc w:val="both"/>
        <w:rPr>
          <w:rFonts w:ascii="Times New Roman" w:hAnsi="Times New Roman" w:cs="Times New Roman"/>
        </w:rPr>
      </w:pPr>
      <w:r>
        <w:rPr>
          <w:rFonts w:ascii="Times New Roman" w:hAnsi="Times New Roman" w:cs="Times New Roman"/>
        </w:rPr>
        <w:tab/>
      </w:r>
      <w:r w:rsidR="0099451D" w:rsidRPr="00D010CC">
        <w:rPr>
          <w:rFonts w:ascii="Times New Roman" w:hAnsi="Times New Roman" w:cs="Times New Roman"/>
        </w:rPr>
        <w:t>Yunior knowingly locates himself within</w:t>
      </w:r>
      <w:r w:rsidR="002A7536">
        <w:rPr>
          <w:rFonts w:ascii="Times New Roman" w:hAnsi="Times New Roman" w:cs="Times New Roman"/>
        </w:rPr>
        <w:t xml:space="preserve"> the tradition of metatestimonial writing</w:t>
      </w:r>
      <w:r w:rsidR="00C47A9A">
        <w:rPr>
          <w:rFonts w:ascii="Times New Roman" w:hAnsi="Times New Roman" w:cs="Times New Roman"/>
        </w:rPr>
        <w:t>, citing famous examples of the genre like</w:t>
      </w:r>
      <w:r w:rsidR="0099451D" w:rsidRPr="00D010CC">
        <w:rPr>
          <w:rFonts w:ascii="Times New Roman" w:hAnsi="Times New Roman" w:cs="Times New Roman"/>
        </w:rPr>
        <w:t xml:space="preserve"> </w:t>
      </w:r>
      <w:r w:rsidR="002A7536">
        <w:rPr>
          <w:rFonts w:ascii="Times New Roman" w:hAnsi="Times New Roman" w:cs="Times New Roman"/>
        </w:rPr>
        <w:t xml:space="preserve">Julia </w:t>
      </w:r>
      <w:r w:rsidR="0099451D" w:rsidRPr="00D010CC">
        <w:rPr>
          <w:rFonts w:ascii="Times New Roman" w:hAnsi="Times New Roman" w:cs="Times New Roman"/>
        </w:rPr>
        <w:t>Alvarez</w:t>
      </w:r>
      <w:r w:rsidR="002A7536">
        <w:rPr>
          <w:rFonts w:ascii="Times New Roman" w:hAnsi="Times New Roman" w:cs="Times New Roman"/>
        </w:rPr>
        <w:t xml:space="preserve">’s </w:t>
      </w:r>
      <w:r w:rsidR="002A7536">
        <w:rPr>
          <w:rFonts w:ascii="Times New Roman" w:hAnsi="Times New Roman" w:cs="Times New Roman"/>
          <w:i/>
        </w:rPr>
        <w:t>In the Time of the Butterflies</w:t>
      </w:r>
      <w:r w:rsidR="0099451D" w:rsidRPr="00D010CC">
        <w:rPr>
          <w:rFonts w:ascii="Times New Roman" w:hAnsi="Times New Roman" w:cs="Times New Roman"/>
        </w:rPr>
        <w:t xml:space="preserve"> </w:t>
      </w:r>
      <w:r w:rsidR="002A7536">
        <w:rPr>
          <w:rFonts w:ascii="Times New Roman" w:hAnsi="Times New Roman" w:cs="Times New Roman"/>
        </w:rPr>
        <w:t xml:space="preserve">(1994) </w:t>
      </w:r>
      <w:r w:rsidR="0099451D" w:rsidRPr="00D010CC">
        <w:rPr>
          <w:rFonts w:ascii="Times New Roman" w:hAnsi="Times New Roman" w:cs="Times New Roman"/>
        </w:rPr>
        <w:t>and</w:t>
      </w:r>
      <w:r w:rsidR="002A7536">
        <w:rPr>
          <w:rFonts w:ascii="Times New Roman" w:hAnsi="Times New Roman" w:cs="Times New Roman"/>
        </w:rPr>
        <w:t xml:space="preserve"> Mario </w:t>
      </w:r>
      <w:r w:rsidR="0099451D" w:rsidRPr="00D010CC">
        <w:rPr>
          <w:rFonts w:ascii="Times New Roman" w:hAnsi="Times New Roman" w:cs="Times New Roman"/>
        </w:rPr>
        <w:t>Vargas Llosa</w:t>
      </w:r>
      <w:r w:rsidR="002A7536">
        <w:rPr>
          <w:rFonts w:ascii="Times New Roman" w:hAnsi="Times New Roman" w:cs="Times New Roman"/>
        </w:rPr>
        <w:t xml:space="preserve">’s </w:t>
      </w:r>
      <w:r w:rsidR="002A7536">
        <w:rPr>
          <w:rFonts w:ascii="Times New Roman" w:hAnsi="Times New Roman" w:cs="Times New Roman"/>
          <w:i/>
        </w:rPr>
        <w:t xml:space="preserve">Fiesta del chivo </w:t>
      </w:r>
      <w:r w:rsidR="002A7536">
        <w:rPr>
          <w:rFonts w:ascii="Times New Roman" w:hAnsi="Times New Roman" w:cs="Times New Roman"/>
        </w:rPr>
        <w:t>(</w:t>
      </w:r>
      <w:r w:rsidR="002A7536">
        <w:rPr>
          <w:rFonts w:ascii="Times New Roman" w:hAnsi="Times New Roman" w:cs="Times New Roman"/>
          <w:i/>
        </w:rPr>
        <w:t>Feast of the Goat</w:t>
      </w:r>
      <w:r w:rsidR="002A7536">
        <w:rPr>
          <w:rFonts w:ascii="Times New Roman" w:hAnsi="Times New Roman" w:cs="Times New Roman"/>
        </w:rPr>
        <w:t>) (2000)</w:t>
      </w:r>
      <w:r w:rsidR="0099451D" w:rsidRPr="00D010CC">
        <w:rPr>
          <w:rFonts w:ascii="Times New Roman" w:hAnsi="Times New Roman" w:cs="Times New Roman"/>
        </w:rPr>
        <w:t xml:space="preserve"> in his footnotes.</w:t>
      </w:r>
      <w:r w:rsidR="0099451D" w:rsidRPr="00D010CC">
        <w:rPr>
          <w:rStyle w:val="EndnoteReference"/>
          <w:rFonts w:ascii="Times New Roman" w:hAnsi="Times New Roman" w:cs="Times New Roman"/>
        </w:rPr>
        <w:endnoteReference w:id="8"/>
      </w:r>
      <w:r w:rsidR="0099451D" w:rsidRPr="00D010CC">
        <w:rPr>
          <w:rFonts w:ascii="Times New Roman" w:hAnsi="Times New Roman" w:cs="Times New Roman"/>
        </w:rPr>
        <w:t xml:space="preserve"> However, </w:t>
      </w:r>
      <w:r w:rsidR="0099451D" w:rsidRPr="00D010CC">
        <w:rPr>
          <w:rFonts w:ascii="Times New Roman" w:hAnsi="Times New Roman" w:cs="Times New Roman"/>
          <w:i/>
        </w:rPr>
        <w:t>Oscar Wao</w:t>
      </w:r>
      <w:r w:rsidR="0099451D">
        <w:rPr>
          <w:rFonts w:ascii="Times New Roman" w:hAnsi="Times New Roman" w:cs="Times New Roman"/>
        </w:rPr>
        <w:t xml:space="preserve"> as a whole is skeptical of</w:t>
      </w:r>
      <w:r w:rsidR="0099451D" w:rsidRPr="00D010CC">
        <w:rPr>
          <w:rFonts w:ascii="Times New Roman" w:hAnsi="Times New Roman" w:cs="Times New Roman"/>
        </w:rPr>
        <w:t xml:space="preserve"> Yunior’s state</w:t>
      </w:r>
      <w:r w:rsidR="00023FE7">
        <w:rPr>
          <w:rFonts w:ascii="Times New Roman" w:hAnsi="Times New Roman" w:cs="Times New Roman"/>
        </w:rPr>
        <w:t>d project. I contend that, v</w:t>
      </w:r>
      <w:r w:rsidR="0099451D" w:rsidRPr="00D010CC">
        <w:rPr>
          <w:rFonts w:ascii="Times New Roman" w:hAnsi="Times New Roman" w:cs="Times New Roman"/>
        </w:rPr>
        <w:t xml:space="preserve">ia its invocation of archives, Díaz’s novel interrogates the intent and efficacy of metatestimonio—and by extension, </w:t>
      </w:r>
      <w:r w:rsidR="0099451D">
        <w:rPr>
          <w:rFonts w:ascii="Times New Roman" w:hAnsi="Times New Roman" w:cs="Times New Roman"/>
        </w:rPr>
        <w:t xml:space="preserve">questions whether it is possible for </w:t>
      </w:r>
      <w:r w:rsidR="00A67DAD">
        <w:rPr>
          <w:rFonts w:ascii="Times New Roman" w:hAnsi="Times New Roman" w:cs="Times New Roman"/>
        </w:rPr>
        <w:t>Caribbean literature to achieve the working through of traumas such as the Trujillato. In order to support this argument, I first suggest that Yunior’s attempted zafa unintentionally re-silences victims by withholding</w:t>
      </w:r>
      <w:r w:rsidR="00C25B69">
        <w:rPr>
          <w:rFonts w:ascii="Times New Roman" w:hAnsi="Times New Roman" w:cs="Times New Roman"/>
        </w:rPr>
        <w:t xml:space="preserve"> an archive of</w:t>
      </w:r>
      <w:r w:rsidR="00A67DAD">
        <w:rPr>
          <w:rFonts w:ascii="Times New Roman" w:hAnsi="Times New Roman" w:cs="Times New Roman"/>
        </w:rPr>
        <w:t xml:space="preserve"> </w:t>
      </w:r>
      <w:r w:rsidR="00C25B69">
        <w:rPr>
          <w:rFonts w:ascii="Times New Roman" w:hAnsi="Times New Roman" w:cs="Times New Roman"/>
        </w:rPr>
        <w:t xml:space="preserve">survivor testimony from the reader. Second, I analyze the novel’s artwork, arguing that these paratextual elements constitute a counterarchive exposing the problematic nature of Yunior’s zafa. Finally, I conclude that </w:t>
      </w:r>
      <w:r w:rsidR="0041408D">
        <w:rPr>
          <w:rFonts w:ascii="Times New Roman" w:hAnsi="Times New Roman" w:cs="Times New Roman"/>
        </w:rPr>
        <w:t xml:space="preserve">while </w:t>
      </w:r>
      <w:r w:rsidR="0041408D">
        <w:rPr>
          <w:rFonts w:ascii="Times New Roman" w:hAnsi="Times New Roman" w:cs="Times New Roman"/>
          <w:i/>
        </w:rPr>
        <w:t xml:space="preserve">Oscar Wao </w:t>
      </w:r>
      <w:r w:rsidR="0041408D">
        <w:rPr>
          <w:rFonts w:ascii="Times New Roman" w:hAnsi="Times New Roman" w:cs="Times New Roman"/>
        </w:rPr>
        <w:t xml:space="preserve">does not deny the need to address traumatic pasts, it reminds </w:t>
      </w:r>
      <w:r w:rsidR="005779A1">
        <w:rPr>
          <w:rFonts w:ascii="Times New Roman" w:hAnsi="Times New Roman" w:cs="Times New Roman"/>
        </w:rPr>
        <w:t>us to be cautious about over-stating</w:t>
      </w:r>
      <w:r w:rsidR="0041408D">
        <w:rPr>
          <w:rFonts w:ascii="Times New Roman" w:hAnsi="Times New Roman" w:cs="Times New Roman"/>
        </w:rPr>
        <w:t xml:space="preserve"> literature</w:t>
      </w:r>
      <w:r w:rsidR="005779A1">
        <w:rPr>
          <w:rFonts w:ascii="Times New Roman" w:hAnsi="Times New Roman" w:cs="Times New Roman"/>
        </w:rPr>
        <w:t xml:space="preserve">’s </w:t>
      </w:r>
      <w:r w:rsidR="0041408D">
        <w:rPr>
          <w:rFonts w:ascii="Times New Roman" w:hAnsi="Times New Roman" w:cs="Times New Roman"/>
        </w:rPr>
        <w:t>power to heal those pasts—suggesting that in doing so, we privilege our own</w:t>
      </w:r>
      <w:r w:rsidR="00180515">
        <w:rPr>
          <w:rFonts w:ascii="Times New Roman" w:hAnsi="Times New Roman" w:cs="Times New Roman"/>
        </w:rPr>
        <w:t xml:space="preserve"> readerly</w:t>
      </w:r>
      <w:r w:rsidR="0041408D">
        <w:rPr>
          <w:rFonts w:ascii="Times New Roman" w:hAnsi="Times New Roman" w:cs="Times New Roman"/>
        </w:rPr>
        <w:t xml:space="preserve"> desires over the </w:t>
      </w:r>
      <w:r w:rsidR="00D52005">
        <w:rPr>
          <w:rFonts w:ascii="Times New Roman" w:hAnsi="Times New Roman" w:cs="Times New Roman"/>
        </w:rPr>
        <w:t>lived realities of survivors, for whom the working through of trauma is an ongoing and incomplete process.</w:t>
      </w:r>
    </w:p>
    <w:p w14:paraId="3999C48C" w14:textId="1F8F2DD3" w:rsidR="0099451D" w:rsidRDefault="0099451D" w:rsidP="0099451D">
      <w:pPr>
        <w:widowControl w:val="0"/>
        <w:spacing w:line="480" w:lineRule="auto"/>
        <w:jc w:val="both"/>
        <w:rPr>
          <w:rFonts w:ascii="Times New Roman" w:hAnsi="Times New Roman" w:cs="Times New Roman"/>
          <w:b/>
        </w:rPr>
      </w:pPr>
      <w:r w:rsidRPr="00D010CC">
        <w:rPr>
          <w:rFonts w:ascii="Times New Roman" w:hAnsi="Times New Roman" w:cs="Times New Roman"/>
          <w:b/>
        </w:rPr>
        <w:t xml:space="preserve">Páginas en Blanco: </w:t>
      </w:r>
      <w:r w:rsidR="00C47A9A">
        <w:rPr>
          <w:rFonts w:ascii="Times New Roman" w:hAnsi="Times New Roman" w:cs="Times New Roman"/>
          <w:b/>
        </w:rPr>
        <w:t>Whose Testimonio?</w:t>
      </w:r>
    </w:p>
    <w:p w14:paraId="13BA323A" w14:textId="2066B1E9" w:rsidR="003F07B3" w:rsidRDefault="0099451D" w:rsidP="0099451D">
      <w:pPr>
        <w:widowControl w:val="0"/>
        <w:spacing w:line="480" w:lineRule="auto"/>
        <w:jc w:val="both"/>
        <w:rPr>
          <w:rFonts w:ascii="Times New Roman" w:hAnsi="Times New Roman" w:cs="Times New Roman"/>
        </w:rPr>
      </w:pPr>
      <w:r>
        <w:rPr>
          <w:rFonts w:ascii="Times New Roman" w:hAnsi="Times New Roman" w:cs="Times New Roman"/>
        </w:rPr>
        <w:tab/>
      </w:r>
      <w:r w:rsidR="00263D14">
        <w:rPr>
          <w:rFonts w:ascii="Times New Roman" w:hAnsi="Times New Roman" w:cs="Times New Roman"/>
        </w:rPr>
        <w:t>In typical</w:t>
      </w:r>
      <w:r w:rsidRPr="00D010CC">
        <w:rPr>
          <w:rFonts w:ascii="Times New Roman" w:hAnsi="Times New Roman" w:cs="Times New Roman"/>
        </w:rPr>
        <w:t xml:space="preserve"> metatestimonio fashion, </w:t>
      </w:r>
      <w:r w:rsidRPr="00D010CC">
        <w:rPr>
          <w:rFonts w:ascii="Times New Roman" w:hAnsi="Times New Roman" w:cs="Times New Roman"/>
          <w:i/>
        </w:rPr>
        <w:t>Oscar Wao</w:t>
      </w:r>
      <w:r w:rsidRPr="00D010CC">
        <w:rPr>
          <w:rFonts w:ascii="Times New Roman" w:hAnsi="Times New Roman" w:cs="Times New Roman"/>
        </w:rPr>
        <w:t xml:space="preserve"> calls attention to who is speaking—Yunior’s voice is distinctive, and he often ruminates on his own role as interlocutor. However, via its frequent invocations of archival materials, the </w:t>
      </w:r>
      <w:r w:rsidRPr="00D010CC">
        <w:rPr>
          <w:rFonts w:ascii="Times New Roman" w:hAnsi="Times New Roman" w:cs="Times New Roman"/>
        </w:rPr>
        <w:lastRenderedPageBreak/>
        <w:t xml:space="preserve">novel also calls attention to who does not, or cannot, speak. Indeed, </w:t>
      </w:r>
      <w:r w:rsidRPr="00D010CC">
        <w:rPr>
          <w:rFonts w:ascii="Times New Roman" w:hAnsi="Times New Roman" w:cs="Times New Roman"/>
          <w:i/>
        </w:rPr>
        <w:t>Oscar Wao</w:t>
      </w:r>
      <w:r w:rsidRPr="00D010CC">
        <w:rPr>
          <w:rFonts w:ascii="Times New Roman" w:hAnsi="Times New Roman" w:cs="Times New Roman"/>
        </w:rPr>
        <w:t xml:space="preserve"> is at its heart the story of a forcibly absented archive. Readers are constantly told about missing documents and/or gaps in the de León family narrative, which Yunior calls “pá</w:t>
      </w:r>
      <w:r w:rsidR="00790E63">
        <w:rPr>
          <w:rFonts w:ascii="Times New Roman" w:hAnsi="Times New Roman" w:cs="Times New Roman"/>
        </w:rPr>
        <w:t>ginas en blanco” (blank pages)—</w:t>
      </w:r>
      <w:r w:rsidR="003F07B3">
        <w:rPr>
          <w:rFonts w:ascii="Times New Roman" w:hAnsi="Times New Roman" w:cs="Times New Roman"/>
        </w:rPr>
        <w:t>silences</w:t>
      </w:r>
      <w:r w:rsidR="00D35D8E">
        <w:rPr>
          <w:rFonts w:ascii="Times New Roman" w:hAnsi="Times New Roman" w:cs="Times New Roman"/>
        </w:rPr>
        <w:t xml:space="preserve"> introduced</w:t>
      </w:r>
      <w:r w:rsidR="003F07B3">
        <w:rPr>
          <w:rFonts w:ascii="Times New Roman" w:hAnsi="Times New Roman" w:cs="Times New Roman"/>
        </w:rPr>
        <w:t xml:space="preserve"> in</w:t>
      </w:r>
      <w:r w:rsidR="00D35D8E">
        <w:rPr>
          <w:rFonts w:ascii="Times New Roman" w:hAnsi="Times New Roman" w:cs="Times New Roman"/>
        </w:rPr>
        <w:t>to</w:t>
      </w:r>
      <w:r w:rsidR="003F07B3">
        <w:rPr>
          <w:rFonts w:ascii="Times New Roman" w:hAnsi="Times New Roman" w:cs="Times New Roman"/>
        </w:rPr>
        <w:t xml:space="preserve"> the historical record</w:t>
      </w:r>
      <w:r w:rsidR="00790E63">
        <w:rPr>
          <w:rFonts w:ascii="Times New Roman" w:hAnsi="Times New Roman" w:cs="Times New Roman"/>
        </w:rPr>
        <w:t xml:space="preserve"> through the machinations of political regimes, or through trauma’s effects on</w:t>
      </w:r>
      <w:r w:rsidR="003F07B3">
        <w:rPr>
          <w:rFonts w:ascii="Times New Roman" w:hAnsi="Times New Roman" w:cs="Times New Roman"/>
        </w:rPr>
        <w:t xml:space="preserve"> individual</w:t>
      </w:r>
      <w:r w:rsidR="00790E63">
        <w:rPr>
          <w:rFonts w:ascii="Times New Roman" w:hAnsi="Times New Roman" w:cs="Times New Roman"/>
        </w:rPr>
        <w:t xml:space="preserve"> memory.</w:t>
      </w:r>
      <w:r w:rsidR="003F07B3">
        <w:rPr>
          <w:rFonts w:ascii="Times New Roman" w:hAnsi="Times New Roman" w:cs="Times New Roman"/>
        </w:rPr>
        <w:t xml:space="preserve"> </w:t>
      </w:r>
    </w:p>
    <w:p w14:paraId="771F0F48" w14:textId="7A5C3EF0" w:rsidR="0099451D" w:rsidRDefault="003F07B3" w:rsidP="0099451D">
      <w:pPr>
        <w:widowControl w:val="0"/>
        <w:spacing w:line="480" w:lineRule="auto"/>
        <w:jc w:val="both"/>
        <w:rPr>
          <w:rFonts w:ascii="Times New Roman" w:hAnsi="Times New Roman" w:cs="Times New Roman"/>
        </w:rPr>
      </w:pPr>
      <w:r>
        <w:rPr>
          <w:rFonts w:ascii="Times New Roman" w:hAnsi="Times New Roman" w:cs="Times New Roman"/>
        </w:rPr>
        <w:tab/>
        <w:t>The novel is replete with such páginas, but two in particular fascinate Yunior. The first is a three hundred-page “exposé of the supernatural roots of the Trujillo regime” Oscar’s maternal grandfather, Abelard Cabral, was rumored to have written (</w:t>
      </w:r>
      <w:r>
        <w:rPr>
          <w:rFonts w:ascii="Times New Roman" w:hAnsi="Times New Roman" w:cs="Times New Roman"/>
          <w:i/>
        </w:rPr>
        <w:t>Oscar Wao</w:t>
      </w:r>
      <w:r>
        <w:rPr>
          <w:rFonts w:ascii="Times New Roman" w:hAnsi="Times New Roman" w:cs="Times New Roman"/>
        </w:rPr>
        <w:t xml:space="preserve"> 245). The second is Oscar’s final book detailing the origins of the de León family fukú</w:t>
      </w:r>
      <w:r w:rsidR="00E938D6">
        <w:rPr>
          <w:rFonts w:ascii="Times New Roman" w:hAnsi="Times New Roman" w:cs="Times New Roman"/>
        </w:rPr>
        <w:t xml:space="preserve">. </w:t>
      </w:r>
      <w:r>
        <w:rPr>
          <w:rFonts w:ascii="Times New Roman" w:hAnsi="Times New Roman" w:cs="Times New Roman"/>
        </w:rPr>
        <w:t>Both texts disappear</w:t>
      </w:r>
      <w:r w:rsidR="004738EE">
        <w:rPr>
          <w:rFonts w:ascii="Times New Roman" w:hAnsi="Times New Roman" w:cs="Times New Roman"/>
        </w:rPr>
        <w:t xml:space="preserve"> under mysterious circumstances</w:t>
      </w:r>
      <w:r w:rsidR="008127AD">
        <w:rPr>
          <w:rFonts w:ascii="Times New Roman" w:hAnsi="Times New Roman" w:cs="Times New Roman"/>
        </w:rPr>
        <w:t>. Although the novel is gener</w:t>
      </w:r>
      <w:r w:rsidR="00874E7F">
        <w:rPr>
          <w:rFonts w:ascii="Times New Roman" w:hAnsi="Times New Roman" w:cs="Times New Roman"/>
        </w:rPr>
        <w:t>ally skeptical about the reliability</w:t>
      </w:r>
      <w:r w:rsidR="008127AD">
        <w:rPr>
          <w:rFonts w:ascii="Times New Roman" w:hAnsi="Times New Roman" w:cs="Times New Roman"/>
        </w:rPr>
        <w:t xml:space="preserve"> of documentation, Yunior would like to believe that these two books, if foun</w:t>
      </w:r>
      <w:r w:rsidR="00E938D6">
        <w:rPr>
          <w:rFonts w:ascii="Times New Roman" w:hAnsi="Times New Roman" w:cs="Times New Roman"/>
        </w:rPr>
        <w:t xml:space="preserve">d, could provide an explanation (if not a solution) </w:t>
      </w:r>
      <w:r w:rsidR="008127AD">
        <w:rPr>
          <w:rFonts w:ascii="Times New Roman" w:hAnsi="Times New Roman" w:cs="Times New Roman"/>
        </w:rPr>
        <w:t xml:space="preserve">to the de Léon family’s troubles. </w:t>
      </w:r>
      <w:r w:rsidR="0099451D">
        <w:rPr>
          <w:rFonts w:ascii="Times New Roman" w:hAnsi="Times New Roman" w:cs="Times New Roman"/>
        </w:rPr>
        <w:t xml:space="preserve">Ultimately, however, he refuses to do anything </w:t>
      </w:r>
      <w:r w:rsidR="00023FE7">
        <w:rPr>
          <w:rFonts w:ascii="Times New Roman" w:hAnsi="Times New Roman" w:cs="Times New Roman"/>
        </w:rPr>
        <w:t>but</w:t>
      </w:r>
      <w:r w:rsidR="0099451D" w:rsidRPr="00D010CC">
        <w:rPr>
          <w:rFonts w:ascii="Times New Roman" w:hAnsi="Times New Roman" w:cs="Times New Roman"/>
        </w:rPr>
        <w:t xml:space="preserve"> speculate about their existence or contents: “The Lost Final Book of Dr. Abelard Luis Cabral. I’m sure this is nothing more than a figment of our Island’s hypertrophied voodoo imagination. And nothing less”</w:t>
      </w:r>
      <w:r w:rsidR="00B44371">
        <w:rPr>
          <w:rFonts w:ascii="Times New Roman" w:hAnsi="Times New Roman" w:cs="Times New Roman"/>
        </w:rPr>
        <w:t xml:space="preserve"> (</w:t>
      </w:r>
      <w:r w:rsidR="00602A52">
        <w:rPr>
          <w:rFonts w:ascii="Times New Roman" w:hAnsi="Times New Roman" w:cs="Times New Roman"/>
          <w:i/>
        </w:rPr>
        <w:t xml:space="preserve">Oscar Wao </w:t>
      </w:r>
      <w:r w:rsidR="0099451D" w:rsidRPr="00D010CC">
        <w:rPr>
          <w:rFonts w:ascii="Times New Roman" w:hAnsi="Times New Roman" w:cs="Times New Roman"/>
        </w:rPr>
        <w:t>246). The “nothing more” in this statement suggests a dismissal of Abelard’s manuscript, but the “nothing less” counters with an awareness that the book’s disappearance is significant, and that its ab</w:t>
      </w:r>
      <w:r w:rsidR="004738EE">
        <w:rPr>
          <w:rFonts w:ascii="Times New Roman" w:hAnsi="Times New Roman" w:cs="Times New Roman"/>
        </w:rPr>
        <w:t>sence must therefore be documented</w:t>
      </w:r>
      <w:r w:rsidR="0099451D" w:rsidRPr="00D010CC">
        <w:rPr>
          <w:rFonts w:ascii="Times New Roman" w:hAnsi="Times New Roman" w:cs="Times New Roman"/>
        </w:rPr>
        <w:t>.</w:t>
      </w:r>
      <w:r w:rsidR="0099451D">
        <w:rPr>
          <w:rFonts w:ascii="Times New Roman" w:hAnsi="Times New Roman" w:cs="Times New Roman"/>
        </w:rPr>
        <w:t xml:space="preserve"> </w:t>
      </w:r>
      <w:r w:rsidR="0099451D" w:rsidRPr="00D010CC">
        <w:rPr>
          <w:rFonts w:ascii="Times New Roman" w:hAnsi="Times New Roman" w:cs="Times New Roman"/>
        </w:rPr>
        <w:t>Yunior</w:t>
      </w:r>
      <w:r w:rsidR="0099451D">
        <w:rPr>
          <w:rFonts w:ascii="Times New Roman" w:hAnsi="Times New Roman" w:cs="Times New Roman"/>
        </w:rPr>
        <w:t xml:space="preserve"> thus settles for </w:t>
      </w:r>
      <w:r w:rsidR="004738EE">
        <w:rPr>
          <w:rFonts w:ascii="Times New Roman" w:hAnsi="Times New Roman" w:cs="Times New Roman"/>
        </w:rPr>
        <w:t>recording</w:t>
      </w:r>
      <w:r w:rsidR="002B6A05">
        <w:rPr>
          <w:rFonts w:ascii="Times New Roman" w:hAnsi="Times New Roman" w:cs="Times New Roman"/>
        </w:rPr>
        <w:t xml:space="preserve"> all</w:t>
      </w:r>
      <w:r w:rsidR="008127AD">
        <w:rPr>
          <w:rFonts w:ascii="Times New Roman" w:hAnsi="Times New Roman" w:cs="Times New Roman"/>
        </w:rPr>
        <w:t xml:space="preserve"> such páginas en blanco as un</w:t>
      </w:r>
      <w:r w:rsidR="0099451D" w:rsidRPr="00D010CC">
        <w:rPr>
          <w:rFonts w:ascii="Times New Roman" w:hAnsi="Times New Roman" w:cs="Times New Roman"/>
        </w:rPr>
        <w:t>recoverable parts of the past.</w:t>
      </w:r>
    </w:p>
    <w:p w14:paraId="5F75F6ED" w14:textId="48BF20D2" w:rsidR="00FC0A93" w:rsidRDefault="008127AD" w:rsidP="0099451D">
      <w:pPr>
        <w:widowControl w:val="0"/>
        <w:spacing w:line="480" w:lineRule="auto"/>
        <w:jc w:val="both"/>
        <w:rPr>
          <w:rFonts w:ascii="Times New Roman" w:hAnsi="Times New Roman" w:cs="Times New Roman"/>
        </w:rPr>
      </w:pPr>
      <w:r>
        <w:rPr>
          <w:rFonts w:ascii="Times New Roman" w:hAnsi="Times New Roman" w:cs="Times New Roman"/>
        </w:rPr>
        <w:tab/>
        <w:t>Scholarly perception of the páginas and Yunior’s treatment of them has tended to fall into two distinct camps. T</w:t>
      </w:r>
      <w:r w:rsidR="004C246A">
        <w:rPr>
          <w:rFonts w:ascii="Times New Roman" w:hAnsi="Times New Roman" w:cs="Times New Roman"/>
        </w:rPr>
        <w:t>he first acknowledges that while the páginas can never really be “filled in,” Yunior’s attempts to address them (either by imagining their potential content or ack</w:t>
      </w:r>
      <w:r w:rsidR="00D35D8E">
        <w:rPr>
          <w:rFonts w:ascii="Times New Roman" w:hAnsi="Times New Roman" w:cs="Times New Roman"/>
        </w:rPr>
        <w:t>nowledging their existence) are</w:t>
      </w:r>
      <w:r w:rsidR="00D972E6">
        <w:rPr>
          <w:rFonts w:ascii="Times New Roman" w:hAnsi="Times New Roman" w:cs="Times New Roman"/>
        </w:rPr>
        <w:t xml:space="preserve"> imperfect but necessary</w:t>
      </w:r>
      <w:r w:rsidR="004C246A">
        <w:rPr>
          <w:rFonts w:ascii="Times New Roman" w:hAnsi="Times New Roman" w:cs="Times New Roman"/>
        </w:rPr>
        <w:t xml:space="preserve"> means of </w:t>
      </w:r>
      <w:r w:rsidR="00BD343A">
        <w:rPr>
          <w:rFonts w:ascii="Times New Roman" w:hAnsi="Times New Roman" w:cs="Times New Roman"/>
        </w:rPr>
        <w:t xml:space="preserve">narrativizing </w:t>
      </w:r>
      <w:r w:rsidR="00AC5BD5">
        <w:rPr>
          <w:rFonts w:ascii="Times New Roman" w:hAnsi="Times New Roman" w:cs="Times New Roman"/>
        </w:rPr>
        <w:t>traumatic</w:t>
      </w:r>
      <w:r w:rsidR="00BD343A">
        <w:rPr>
          <w:rFonts w:ascii="Times New Roman" w:hAnsi="Times New Roman" w:cs="Times New Roman"/>
        </w:rPr>
        <w:t xml:space="preserve"> experiences</w:t>
      </w:r>
      <w:r w:rsidR="004C246A">
        <w:rPr>
          <w:rFonts w:ascii="Times New Roman" w:hAnsi="Times New Roman" w:cs="Times New Roman"/>
        </w:rPr>
        <w:t xml:space="preserve">, challenging official histories, and </w:t>
      </w:r>
      <w:r w:rsidR="0017742E">
        <w:rPr>
          <w:rFonts w:ascii="Times New Roman" w:hAnsi="Times New Roman" w:cs="Times New Roman"/>
        </w:rPr>
        <w:t>promoting</w:t>
      </w:r>
      <w:r w:rsidR="004C246A">
        <w:rPr>
          <w:rFonts w:ascii="Times New Roman" w:hAnsi="Times New Roman" w:cs="Times New Roman"/>
        </w:rPr>
        <w:t xml:space="preserve"> healing. For example, Pamela J. Rader writes that although “the true accounts of Oscar de Léon’s life and those of his mother and grandfather are the ultimate </w:t>
      </w:r>
      <w:r w:rsidR="004C246A">
        <w:rPr>
          <w:rFonts w:ascii="Times New Roman" w:hAnsi="Times New Roman" w:cs="Times New Roman"/>
          <w:i/>
        </w:rPr>
        <w:t>páginas en blanco</w:t>
      </w:r>
      <w:r w:rsidR="00BD343A">
        <w:rPr>
          <w:rFonts w:ascii="Times New Roman" w:hAnsi="Times New Roman" w:cs="Times New Roman"/>
        </w:rPr>
        <w:t>” (9), Yunior’s telling of the family history</w:t>
      </w:r>
      <w:r w:rsidR="004C246A">
        <w:rPr>
          <w:rFonts w:ascii="Times New Roman" w:hAnsi="Times New Roman" w:cs="Times New Roman"/>
        </w:rPr>
        <w:t xml:space="preserve"> allows the páginas to “become counternarratives, which resist the imposed, monolithic narratives manufactured by dictators and their tools” (1-2).</w:t>
      </w:r>
      <w:r w:rsidR="00874E7F">
        <w:rPr>
          <w:rStyle w:val="EndnoteReference"/>
          <w:rFonts w:ascii="Times New Roman" w:hAnsi="Times New Roman" w:cs="Times New Roman"/>
        </w:rPr>
        <w:endnoteReference w:id="9"/>
      </w:r>
      <w:r w:rsidR="004C246A">
        <w:rPr>
          <w:rFonts w:ascii="Times New Roman" w:hAnsi="Times New Roman" w:cs="Times New Roman"/>
        </w:rPr>
        <w:t xml:space="preserve"> </w:t>
      </w:r>
      <w:r w:rsidR="0099451D" w:rsidRPr="00D010CC">
        <w:rPr>
          <w:rFonts w:ascii="Times New Roman" w:hAnsi="Times New Roman" w:cs="Times New Roman"/>
        </w:rPr>
        <w:t xml:space="preserve">Likewise, Monica Hanna has suggested that the páginas “become construed as a freedom that allows Yunior to fill in the gaps in a more creative way” (500), </w:t>
      </w:r>
      <w:r w:rsidR="00682F68">
        <w:rPr>
          <w:rFonts w:ascii="Times New Roman" w:hAnsi="Times New Roman" w:cs="Times New Roman"/>
        </w:rPr>
        <w:t>encouraging</w:t>
      </w:r>
      <w:r w:rsidR="0099451D" w:rsidRPr="00D010CC">
        <w:rPr>
          <w:rFonts w:ascii="Times New Roman" w:hAnsi="Times New Roman" w:cs="Times New Roman"/>
        </w:rPr>
        <w:t xml:space="preserve"> him to write a history that allows f</w:t>
      </w:r>
      <w:r w:rsidR="00682F68">
        <w:rPr>
          <w:rFonts w:ascii="Times New Roman" w:hAnsi="Times New Roman" w:cs="Times New Roman"/>
        </w:rPr>
        <w:t>or multiple versions of events</w:t>
      </w:r>
      <w:r w:rsidR="00CA1BBB">
        <w:rPr>
          <w:rFonts w:ascii="Times New Roman" w:hAnsi="Times New Roman" w:cs="Times New Roman"/>
        </w:rPr>
        <w:t xml:space="preserve">, </w:t>
      </w:r>
      <w:r w:rsidR="00682F68">
        <w:rPr>
          <w:rFonts w:ascii="Times New Roman" w:hAnsi="Times New Roman" w:cs="Times New Roman"/>
        </w:rPr>
        <w:t>and that imagines better futures.</w:t>
      </w:r>
    </w:p>
    <w:p w14:paraId="1DABAD02" w14:textId="0BE9ABE5" w:rsidR="00FC0A93" w:rsidRDefault="00FC0A93" w:rsidP="00FC0A93">
      <w:pPr>
        <w:spacing w:line="480" w:lineRule="auto"/>
        <w:rPr>
          <w:rFonts w:ascii="Times New Roman" w:hAnsi="Times New Roman" w:cs="Times New Roman"/>
          <w:color w:val="000000"/>
        </w:rPr>
      </w:pPr>
      <w:r>
        <w:rPr>
          <w:rFonts w:ascii="Times New Roman" w:hAnsi="Times New Roman" w:cs="Times New Roman"/>
        </w:rPr>
        <w:tab/>
      </w:r>
      <w:r w:rsidRPr="00FC0A93">
        <w:rPr>
          <w:rFonts w:ascii="Times New Roman" w:hAnsi="Times New Roman" w:cs="Times New Roman"/>
        </w:rPr>
        <w:t xml:space="preserve">Members of the second scholarly camp emphasize that while the páginas en blanco might be generative, </w:t>
      </w:r>
      <w:r w:rsidR="00874E7F">
        <w:rPr>
          <w:rFonts w:ascii="Times New Roman" w:hAnsi="Times New Roman" w:cs="Times New Roman"/>
        </w:rPr>
        <w:t>they are also symptomatic of Yunior’s tendency to silence or manipulate information contradicting the story he wants to tell—a tendency he shares with the dictatorship</w:t>
      </w:r>
      <w:r w:rsidR="00874E7F">
        <w:rPr>
          <w:rFonts w:ascii="Times New Roman" w:hAnsi="Times New Roman" w:cs="Times New Roman"/>
          <w:color w:val="000000"/>
        </w:rPr>
        <w:t xml:space="preserve">. Elena Machado Saéz, for example, has </w:t>
      </w:r>
      <w:r>
        <w:rPr>
          <w:rFonts w:ascii="Times New Roman" w:hAnsi="Times New Roman" w:cs="Times New Roman"/>
          <w:color w:val="000000"/>
        </w:rPr>
        <w:t>convincingly argued</w:t>
      </w:r>
      <w:r w:rsidR="00874E7F">
        <w:rPr>
          <w:rFonts w:ascii="Times New Roman" w:hAnsi="Times New Roman" w:cs="Times New Roman"/>
          <w:color w:val="000000"/>
        </w:rPr>
        <w:t xml:space="preserve"> that Yunior withholds evi</w:t>
      </w:r>
      <w:r w:rsidR="00E938D6">
        <w:rPr>
          <w:rFonts w:ascii="Times New Roman" w:hAnsi="Times New Roman" w:cs="Times New Roman"/>
          <w:color w:val="000000"/>
        </w:rPr>
        <w:t>dence of his own and Oscar’s</w:t>
      </w:r>
      <w:r w:rsidR="00874E7F">
        <w:rPr>
          <w:rFonts w:ascii="Times New Roman" w:hAnsi="Times New Roman" w:cs="Times New Roman"/>
          <w:color w:val="000000"/>
        </w:rPr>
        <w:t xml:space="preserve"> queerness in order to maintain the appearance of traditional Domi</w:t>
      </w:r>
      <w:r w:rsidR="00D35D8E">
        <w:rPr>
          <w:rFonts w:ascii="Times New Roman" w:hAnsi="Times New Roman" w:cs="Times New Roman"/>
          <w:color w:val="000000"/>
        </w:rPr>
        <w:t>nican machismo. She claims that</w:t>
      </w:r>
      <w:r w:rsidR="006C44D9">
        <w:rPr>
          <w:rFonts w:ascii="Times New Roman" w:hAnsi="Times New Roman" w:cs="Times New Roman"/>
          <w:color w:val="000000"/>
        </w:rPr>
        <w:t>,</w:t>
      </w:r>
      <w:r w:rsidR="00D35D8E">
        <w:rPr>
          <w:rFonts w:ascii="Times New Roman" w:hAnsi="Times New Roman" w:cs="Times New Roman"/>
          <w:color w:val="000000"/>
        </w:rPr>
        <w:t xml:space="preserve"> </w:t>
      </w:r>
      <w:r w:rsidR="006C44D9">
        <w:rPr>
          <w:rFonts w:ascii="Times New Roman" w:hAnsi="Times New Roman" w:cs="Times New Roman"/>
          <w:color w:val="000000"/>
        </w:rPr>
        <w:t>“</w:t>
      </w:r>
      <w:r w:rsidR="00874E7F">
        <w:rPr>
          <w:rFonts w:ascii="Times New Roman" w:hAnsi="Times New Roman" w:cs="Times New Roman"/>
          <w:color w:val="000000"/>
        </w:rPr>
        <w:t xml:space="preserve">Díaz’s channeling of Oscar’s life through Yunior’s narrative lens reveals that even within the diaspora a silencing can occur, because the diaspora is also conditioned by the logic of the nation” (Machado Saéz 525). Other scholars, including T.S. Miller and Richard Patteson, are suspicious of Yunior’s tendency to “narrate events in which he took no part” (Miller 99) and </w:t>
      </w:r>
      <w:r w:rsidR="00D35D8E">
        <w:rPr>
          <w:rFonts w:ascii="Times New Roman" w:hAnsi="Times New Roman" w:cs="Times New Roman"/>
          <w:color w:val="000000"/>
        </w:rPr>
        <w:t>to share knowledge</w:t>
      </w:r>
      <w:r w:rsidR="00874E7F">
        <w:rPr>
          <w:rFonts w:ascii="Times New Roman" w:hAnsi="Times New Roman" w:cs="Times New Roman"/>
          <w:color w:val="000000"/>
        </w:rPr>
        <w:t xml:space="preserve"> he could “hardly have gleaned from </w:t>
      </w:r>
      <w:r w:rsidR="00874E7F">
        <w:rPr>
          <w:rFonts w:ascii="Times New Roman" w:hAnsi="Times New Roman" w:cs="Times New Roman"/>
          <w:color w:val="000000"/>
        </w:rPr>
        <w:lastRenderedPageBreak/>
        <w:t>either Lola or her mother” (Patteson 11)</w:t>
      </w:r>
      <w:r w:rsidR="005A274F">
        <w:rPr>
          <w:rFonts w:ascii="Times New Roman" w:hAnsi="Times New Roman" w:cs="Times New Roman"/>
          <w:color w:val="000000"/>
        </w:rPr>
        <w:t>, suggesting that he is fabricating his narrative</w:t>
      </w:r>
      <w:r w:rsidR="006C44D9">
        <w:rPr>
          <w:rFonts w:ascii="Times New Roman" w:hAnsi="Times New Roman" w:cs="Times New Roman"/>
          <w:color w:val="000000"/>
        </w:rPr>
        <w:t>—though, to be fair, Yunior typically a</w:t>
      </w:r>
      <w:r w:rsidR="005A274F">
        <w:rPr>
          <w:rFonts w:ascii="Times New Roman" w:hAnsi="Times New Roman" w:cs="Times New Roman"/>
          <w:color w:val="000000"/>
        </w:rPr>
        <w:t xml:space="preserve">dmits when he is speculating </w:t>
      </w:r>
      <w:r w:rsidR="006C44D9">
        <w:rPr>
          <w:rFonts w:ascii="Times New Roman" w:hAnsi="Times New Roman" w:cs="Times New Roman"/>
          <w:color w:val="000000"/>
        </w:rPr>
        <w:t>about events he did not witness.</w:t>
      </w:r>
    </w:p>
    <w:p w14:paraId="21F9FB1E" w14:textId="05BC1D86" w:rsidR="0099451D" w:rsidRDefault="006C44D9" w:rsidP="00992779">
      <w:pPr>
        <w:spacing w:line="480" w:lineRule="auto"/>
        <w:rPr>
          <w:rFonts w:ascii="Times New Roman" w:hAnsi="Times New Roman" w:cs="Times New Roman"/>
        </w:rPr>
      </w:pPr>
      <w:r>
        <w:rPr>
          <w:rFonts w:ascii="Times New Roman" w:hAnsi="Times New Roman" w:cs="Times New Roman"/>
          <w:color w:val="000000"/>
        </w:rPr>
        <w:tab/>
        <w:t>While</w:t>
      </w:r>
      <w:r w:rsidR="00371BE5">
        <w:rPr>
          <w:rFonts w:ascii="Times New Roman" w:hAnsi="Times New Roman" w:cs="Times New Roman"/>
          <w:color w:val="000000"/>
        </w:rPr>
        <w:t xml:space="preserve"> the optimism of the first reading of the páginas is deeply appealing</w:t>
      </w:r>
      <w:r>
        <w:rPr>
          <w:rFonts w:ascii="Times New Roman" w:hAnsi="Times New Roman" w:cs="Times New Roman"/>
          <w:color w:val="000000"/>
        </w:rPr>
        <w:t>, I find myself in greater agreement with the latter</w:t>
      </w:r>
      <w:r w:rsidR="00371BE5">
        <w:rPr>
          <w:rFonts w:ascii="Times New Roman" w:hAnsi="Times New Roman" w:cs="Times New Roman"/>
          <w:color w:val="000000"/>
        </w:rPr>
        <w:t xml:space="preserve"> group of scholars</w:t>
      </w:r>
      <w:r>
        <w:rPr>
          <w:rFonts w:ascii="Times New Roman" w:hAnsi="Times New Roman" w:cs="Times New Roman"/>
          <w:color w:val="000000"/>
        </w:rPr>
        <w:t>, in large part because of the origins of the term “página en blanco.” Yunior no</w:t>
      </w:r>
      <w:r w:rsidR="00E938D6">
        <w:rPr>
          <w:rFonts w:ascii="Times New Roman" w:hAnsi="Times New Roman" w:cs="Times New Roman"/>
          <w:color w:val="000000"/>
        </w:rPr>
        <w:t xml:space="preserve">tes that it is inspired by Trujillo henchman Joaquín Balaguer, </w:t>
      </w:r>
      <w:r>
        <w:rPr>
          <w:rFonts w:ascii="Times New Roman" w:hAnsi="Times New Roman" w:cs="Times New Roman"/>
          <w:color w:val="000000"/>
        </w:rPr>
        <w:t>who in order to deny involvement in the death of a journalist, inserted a blank page into his memoirs:</w:t>
      </w:r>
      <w:r w:rsidR="0099451D" w:rsidRPr="00D010CC">
        <w:rPr>
          <w:rFonts w:ascii="Times New Roman" w:hAnsi="Times New Roman" w:cs="Times New Roman"/>
        </w:rPr>
        <w:t xml:space="preserve"> “he claimed he knew who had done the foul deed (not him, of course), and left a blank page, a página en blanco, in the text to be filled in with the truth upon his death [. . . .] Balaguer died in 2002. The página is still blanc</w:t>
      </w:r>
      <w:r w:rsidR="0099451D">
        <w:rPr>
          <w:rFonts w:ascii="Times New Roman" w:hAnsi="Times New Roman" w:cs="Times New Roman"/>
        </w:rPr>
        <w:t>a”</w:t>
      </w:r>
      <w:r w:rsidR="00B44371">
        <w:rPr>
          <w:rFonts w:ascii="Times New Roman" w:hAnsi="Times New Roman" w:cs="Times New Roman"/>
        </w:rPr>
        <w:t xml:space="preserve"> (</w:t>
      </w:r>
      <w:r w:rsidR="0090566F">
        <w:rPr>
          <w:rFonts w:ascii="Times New Roman" w:hAnsi="Times New Roman" w:cs="Times New Roman"/>
          <w:i/>
        </w:rPr>
        <w:t xml:space="preserve">Oscar Wao </w:t>
      </w:r>
      <w:r w:rsidR="0099451D">
        <w:rPr>
          <w:rFonts w:ascii="Times New Roman" w:hAnsi="Times New Roman" w:cs="Times New Roman"/>
        </w:rPr>
        <w:t xml:space="preserve">90). </w:t>
      </w:r>
      <w:r>
        <w:rPr>
          <w:rFonts w:ascii="Times New Roman" w:hAnsi="Times New Roman" w:cs="Times New Roman"/>
        </w:rPr>
        <w:t>Yunior’s use of a term</w:t>
      </w:r>
      <w:r w:rsidR="00E938D6">
        <w:rPr>
          <w:rFonts w:ascii="Times New Roman" w:hAnsi="Times New Roman" w:cs="Times New Roman"/>
        </w:rPr>
        <w:t xml:space="preserve"> associated with state violence and</w:t>
      </w:r>
      <w:r>
        <w:rPr>
          <w:rFonts w:ascii="Times New Roman" w:hAnsi="Times New Roman" w:cs="Times New Roman"/>
        </w:rPr>
        <w:t xml:space="preserve"> inspired by a Trujillist</w:t>
      </w:r>
      <w:r w:rsidR="00992779">
        <w:rPr>
          <w:rFonts w:ascii="Times New Roman" w:hAnsi="Times New Roman" w:cs="Times New Roman"/>
        </w:rPr>
        <w:t>, though apparently meant to be sardonic, is deeply troubling. His co-option of the phrase suggests</w:t>
      </w:r>
      <w:r w:rsidR="00D35D8E">
        <w:rPr>
          <w:rFonts w:ascii="Times New Roman" w:hAnsi="Times New Roman" w:cs="Times New Roman"/>
        </w:rPr>
        <w:t xml:space="preserve"> that even as he attempts to re</w:t>
      </w:r>
      <w:r w:rsidR="00992779">
        <w:rPr>
          <w:rFonts w:ascii="Times New Roman" w:hAnsi="Times New Roman" w:cs="Times New Roman"/>
        </w:rPr>
        <w:t>define the Trujillato’s history for Dominicans, he cannot escape the regime’s own discursive tactics</w:t>
      </w:r>
      <w:r w:rsidR="00992779" w:rsidRPr="00992779">
        <w:rPr>
          <w:rFonts w:ascii="Times New Roman" w:hAnsi="Times New Roman" w:cs="Times New Roman"/>
          <w:sz w:val="20"/>
          <w:szCs w:val="20"/>
        </w:rPr>
        <w:t>.</w:t>
      </w:r>
      <w:r w:rsidR="00992779" w:rsidRPr="00992779">
        <w:rPr>
          <w:rStyle w:val="EndnoteReference"/>
          <w:rFonts w:ascii="Times New Roman" w:hAnsi="Times New Roman" w:cs="Times New Roman"/>
          <w:sz w:val="20"/>
          <w:szCs w:val="20"/>
        </w:rPr>
        <w:endnoteReference w:id="10"/>
      </w:r>
      <w:r w:rsidR="00992779" w:rsidRPr="00992779">
        <w:rPr>
          <w:rFonts w:ascii="Times New Roman" w:hAnsi="Times New Roman" w:cs="Times New Roman"/>
          <w:sz w:val="20"/>
          <w:szCs w:val="20"/>
        </w:rPr>
        <w:t xml:space="preserve"> </w:t>
      </w:r>
    </w:p>
    <w:p w14:paraId="021B865B" w14:textId="584BA2C3" w:rsidR="0099451D" w:rsidRPr="000620BA" w:rsidRDefault="00992779" w:rsidP="00923DBC">
      <w:pPr>
        <w:spacing w:line="480" w:lineRule="auto"/>
        <w:rPr>
          <w:rFonts w:ascii="Times New Roman" w:hAnsi="Times New Roman" w:cs="Times New Roman"/>
        </w:rPr>
      </w:pPr>
      <w:r>
        <w:rPr>
          <w:rFonts w:ascii="Times New Roman" w:hAnsi="Times New Roman" w:cs="Times New Roman"/>
        </w:rPr>
        <w:tab/>
        <w:t>This</w:t>
      </w:r>
      <w:r w:rsidR="00D35D8E">
        <w:rPr>
          <w:rFonts w:ascii="Times New Roman" w:hAnsi="Times New Roman" w:cs="Times New Roman"/>
        </w:rPr>
        <w:t xml:space="preserve"> problem</w:t>
      </w:r>
      <w:r>
        <w:rPr>
          <w:rFonts w:ascii="Times New Roman" w:hAnsi="Times New Roman" w:cs="Times New Roman"/>
        </w:rPr>
        <w:t xml:space="preserve"> becomes</w:t>
      </w:r>
      <w:r w:rsidR="00923DBC">
        <w:rPr>
          <w:rFonts w:ascii="Times New Roman" w:hAnsi="Times New Roman" w:cs="Times New Roman"/>
        </w:rPr>
        <w:t xml:space="preserve"> most</w:t>
      </w:r>
      <w:r>
        <w:rPr>
          <w:rFonts w:ascii="Times New Roman" w:hAnsi="Times New Roman" w:cs="Times New Roman"/>
        </w:rPr>
        <w:t xml:space="preserve"> appa</w:t>
      </w:r>
      <w:r w:rsidR="00E938D6">
        <w:rPr>
          <w:rFonts w:ascii="Times New Roman" w:hAnsi="Times New Roman" w:cs="Times New Roman"/>
        </w:rPr>
        <w:t>rent when we consider the other</w:t>
      </w:r>
      <w:r>
        <w:rPr>
          <w:rFonts w:ascii="Times New Roman" w:hAnsi="Times New Roman" w:cs="Times New Roman"/>
        </w:rPr>
        <w:t xml:space="preserve"> missing archive that haunts the novel</w:t>
      </w:r>
      <w:r w:rsidR="00923DBC">
        <w:rPr>
          <w:rFonts w:ascii="Times New Roman" w:hAnsi="Times New Roman" w:cs="Times New Roman"/>
        </w:rPr>
        <w:t>, which</w:t>
      </w:r>
      <w:r>
        <w:rPr>
          <w:rFonts w:ascii="Times New Roman" w:hAnsi="Times New Roman" w:cs="Times New Roman"/>
        </w:rPr>
        <w:t xml:space="preserve"> Trujillo had no hand in creating. The páginas en blanco that make up this archive consist of the documents that Yunior himself amasses</w:t>
      </w:r>
      <w:r w:rsidR="00923DBC">
        <w:rPr>
          <w:rFonts w:ascii="Times New Roman" w:hAnsi="Times New Roman" w:cs="Times New Roman"/>
        </w:rPr>
        <w:t xml:space="preserve"> in order to construct his zafa—Oscar’s voluminous wr</w:t>
      </w:r>
      <w:r w:rsidR="00E938D6">
        <w:rPr>
          <w:rFonts w:ascii="Times New Roman" w:hAnsi="Times New Roman" w:cs="Times New Roman"/>
        </w:rPr>
        <w:t>itings</w:t>
      </w:r>
      <w:r w:rsidR="00923DBC">
        <w:rPr>
          <w:rFonts w:ascii="Times New Roman" w:hAnsi="Times New Roman" w:cs="Times New Roman"/>
        </w:rPr>
        <w:t xml:space="preserve">, the oral testimonies of Oscar’s female relatives, the de Léon family’s photographs, and Lola’s letters. </w:t>
      </w:r>
      <w:r w:rsidR="00371BE5">
        <w:rPr>
          <w:rFonts w:ascii="Times New Roman" w:hAnsi="Times New Roman" w:cs="Times New Roman"/>
        </w:rPr>
        <w:t xml:space="preserve">My belief in this set of </w:t>
      </w:r>
      <w:r w:rsidR="000620BA">
        <w:rPr>
          <w:rFonts w:ascii="Times New Roman" w:hAnsi="Times New Roman" w:cs="Times New Roman"/>
        </w:rPr>
        <w:t xml:space="preserve">absented </w:t>
      </w:r>
      <w:r w:rsidR="00371BE5">
        <w:rPr>
          <w:rFonts w:ascii="Times New Roman" w:hAnsi="Times New Roman" w:cs="Times New Roman"/>
        </w:rPr>
        <w:t xml:space="preserve">páginas is based on an uncharacteristic feature of Díaz’s writing in </w:t>
      </w:r>
      <w:r w:rsidR="00371BE5">
        <w:rPr>
          <w:rFonts w:ascii="Times New Roman" w:hAnsi="Times New Roman" w:cs="Times New Roman"/>
          <w:i/>
        </w:rPr>
        <w:t>Oscar Wao</w:t>
      </w:r>
      <w:r w:rsidR="00371BE5">
        <w:rPr>
          <w:rFonts w:ascii="Times New Roman" w:hAnsi="Times New Roman" w:cs="Times New Roman"/>
        </w:rPr>
        <w:t xml:space="preserve">: </w:t>
      </w:r>
      <w:r w:rsidR="000620BA">
        <w:rPr>
          <w:rFonts w:ascii="Times New Roman" w:hAnsi="Times New Roman" w:cs="Times New Roman"/>
        </w:rPr>
        <w:t xml:space="preserve">the presence of quotation marks in Yunior’s footnotes, denoting excerpts from historical sources. As readers familiar with Díaz’s work know, </w:t>
      </w:r>
      <w:r w:rsidR="00923DBC">
        <w:rPr>
          <w:rFonts w:ascii="Times New Roman" w:hAnsi="Times New Roman" w:cs="Times New Roman"/>
        </w:rPr>
        <w:t xml:space="preserve">none of the short stories in </w:t>
      </w:r>
      <w:r w:rsidR="00923DBC">
        <w:rPr>
          <w:rFonts w:ascii="Times New Roman" w:hAnsi="Times New Roman" w:cs="Times New Roman"/>
          <w:i/>
        </w:rPr>
        <w:t xml:space="preserve">Drown </w:t>
      </w:r>
      <w:r w:rsidR="00923DBC">
        <w:rPr>
          <w:rFonts w:ascii="Times New Roman" w:hAnsi="Times New Roman" w:cs="Times New Roman"/>
        </w:rPr>
        <w:t xml:space="preserve">(1996) or </w:t>
      </w:r>
      <w:r w:rsidR="00923DBC">
        <w:rPr>
          <w:rFonts w:ascii="Times New Roman" w:hAnsi="Times New Roman" w:cs="Times New Roman"/>
          <w:i/>
        </w:rPr>
        <w:t xml:space="preserve">This is How You Lose Her </w:t>
      </w:r>
      <w:r w:rsidR="0001443A">
        <w:rPr>
          <w:rFonts w:ascii="Times New Roman" w:hAnsi="Times New Roman" w:cs="Times New Roman"/>
        </w:rPr>
        <w:t>(</w:t>
      </w:r>
      <w:r w:rsidR="00923DBC" w:rsidRPr="0001443A">
        <w:rPr>
          <w:rFonts w:ascii="Times New Roman" w:hAnsi="Times New Roman" w:cs="Times New Roman"/>
        </w:rPr>
        <w:t>2012</w:t>
      </w:r>
      <w:r w:rsidR="00F2130F">
        <w:rPr>
          <w:rFonts w:ascii="Times New Roman" w:hAnsi="Times New Roman" w:cs="Times New Roman"/>
        </w:rPr>
        <w:t>) utilize quotation marks</w:t>
      </w:r>
      <w:r w:rsidR="00923DBC">
        <w:rPr>
          <w:rFonts w:ascii="Times New Roman" w:hAnsi="Times New Roman" w:cs="Times New Roman"/>
        </w:rPr>
        <w:t xml:space="preserve"> to designate dialogue. In interviews, Díaz has commented that this stylistic choice is meant to reflect the slipperiness of memory:</w:t>
      </w:r>
      <w:r w:rsidR="0099451D">
        <w:rPr>
          <w:rFonts w:ascii="Times New Roman" w:hAnsi="Times New Roman" w:cs="Times New Roman"/>
        </w:rPr>
        <w:t xml:space="preserve"> “It’s not just Ah this motherfucker doesn’t use quotes, but the way that memory works in my stories has everything to do with why there could easily be confusion between the spoken word and the imagined word” (qtd. in Lewis). </w:t>
      </w:r>
      <w:r w:rsidR="00332D39">
        <w:rPr>
          <w:rFonts w:ascii="Times New Roman" w:hAnsi="Times New Roman" w:cs="Times New Roman"/>
        </w:rPr>
        <w:t xml:space="preserve">Extrapolating from this, I </w:t>
      </w:r>
      <w:r w:rsidR="0099451D">
        <w:rPr>
          <w:rFonts w:ascii="Times New Roman" w:hAnsi="Times New Roman" w:cs="Times New Roman"/>
        </w:rPr>
        <w:t>the lack of quotat</w:t>
      </w:r>
      <w:r w:rsidR="00923DBC">
        <w:rPr>
          <w:rFonts w:ascii="Times New Roman" w:hAnsi="Times New Roman" w:cs="Times New Roman"/>
        </w:rPr>
        <w:t>ion marks</w:t>
      </w:r>
      <w:r w:rsidR="00EE3D1A">
        <w:rPr>
          <w:rFonts w:ascii="Times New Roman" w:hAnsi="Times New Roman" w:cs="Times New Roman"/>
        </w:rPr>
        <w:t xml:space="preserve"> thus</w:t>
      </w:r>
      <w:r w:rsidR="00923DBC">
        <w:rPr>
          <w:rFonts w:ascii="Times New Roman" w:hAnsi="Times New Roman" w:cs="Times New Roman"/>
        </w:rPr>
        <w:t xml:space="preserve"> </w:t>
      </w:r>
      <w:r w:rsidR="00082FDE">
        <w:rPr>
          <w:rFonts w:ascii="Times New Roman" w:hAnsi="Times New Roman" w:cs="Times New Roman"/>
        </w:rPr>
        <w:t>introduces</w:t>
      </w:r>
      <w:r w:rsidR="00923DBC">
        <w:rPr>
          <w:rFonts w:ascii="Times New Roman" w:hAnsi="Times New Roman" w:cs="Times New Roman"/>
        </w:rPr>
        <w:t xml:space="preserve"> the possibility </w:t>
      </w:r>
      <w:r w:rsidR="0099451D">
        <w:rPr>
          <w:rFonts w:ascii="Times New Roman" w:hAnsi="Times New Roman" w:cs="Times New Roman"/>
        </w:rPr>
        <w:t>that the first person narrator</w:t>
      </w:r>
      <w:r w:rsidR="00D35D8E">
        <w:rPr>
          <w:rFonts w:ascii="Times New Roman" w:hAnsi="Times New Roman" w:cs="Times New Roman"/>
        </w:rPr>
        <w:t xml:space="preserve">s of Díaz’s stories (often Yunior) </w:t>
      </w:r>
      <w:r w:rsidR="0099451D">
        <w:rPr>
          <w:rFonts w:ascii="Times New Roman" w:hAnsi="Times New Roman" w:cs="Times New Roman"/>
        </w:rPr>
        <w:t xml:space="preserve">are telling the </w:t>
      </w:r>
      <w:r w:rsidR="0099451D">
        <w:rPr>
          <w:rFonts w:ascii="Times New Roman" w:hAnsi="Times New Roman" w:cs="Times New Roman"/>
          <w:i/>
        </w:rPr>
        <w:t>entire</w:t>
      </w:r>
      <w:r w:rsidR="0099451D">
        <w:rPr>
          <w:rFonts w:ascii="Times New Roman" w:hAnsi="Times New Roman" w:cs="Times New Roman"/>
        </w:rPr>
        <w:t xml:space="preserve"> story, drawing the dialogue of other characters largely from memory.</w:t>
      </w:r>
    </w:p>
    <w:p w14:paraId="74FE08BA" w14:textId="13261C32" w:rsidR="0099451D" w:rsidRPr="00951455" w:rsidRDefault="0099451D" w:rsidP="0099451D">
      <w:pPr>
        <w:widowControl w:val="0"/>
        <w:spacing w:line="480" w:lineRule="auto"/>
        <w:jc w:val="both"/>
        <w:rPr>
          <w:rFonts w:ascii="Times New Roman" w:hAnsi="Times New Roman" w:cs="Times New Roman"/>
        </w:rPr>
      </w:pPr>
      <w:r>
        <w:rPr>
          <w:rFonts w:ascii="Times New Roman" w:hAnsi="Times New Roman" w:cs="Times New Roman"/>
        </w:rPr>
        <w:tab/>
        <w:t xml:space="preserve">The primary text of </w:t>
      </w:r>
      <w:r>
        <w:rPr>
          <w:rFonts w:ascii="Times New Roman" w:hAnsi="Times New Roman" w:cs="Times New Roman"/>
          <w:i/>
        </w:rPr>
        <w:t>Oscar Wao</w:t>
      </w:r>
      <w:r>
        <w:rPr>
          <w:rFonts w:ascii="Times New Roman" w:hAnsi="Times New Roman" w:cs="Times New Roman"/>
        </w:rPr>
        <w:t xml:space="preserve"> follows stylistic suit. Yet the presence of quoted ma</w:t>
      </w:r>
      <w:r w:rsidR="005A274F">
        <w:rPr>
          <w:rFonts w:ascii="Times New Roman" w:hAnsi="Times New Roman" w:cs="Times New Roman"/>
        </w:rPr>
        <w:t>terial in the footnotes indicates</w:t>
      </w:r>
      <w:r>
        <w:rPr>
          <w:rFonts w:ascii="Times New Roman" w:hAnsi="Times New Roman" w:cs="Times New Roman"/>
        </w:rPr>
        <w:t xml:space="preserve"> that when Yunior wants to add authority or veracity to his narrative, he doesn’t rely on</w:t>
      </w:r>
      <w:r w:rsidR="00E938D6">
        <w:rPr>
          <w:rFonts w:ascii="Times New Roman" w:hAnsi="Times New Roman" w:cs="Times New Roman"/>
        </w:rPr>
        <w:t xml:space="preserve"> “easily confused”</w:t>
      </w:r>
      <w:r>
        <w:rPr>
          <w:rFonts w:ascii="Times New Roman" w:hAnsi="Times New Roman" w:cs="Times New Roman"/>
        </w:rPr>
        <w:t xml:space="preserve"> memory—he excerpts sources verbatim. Tellingly, however, he never offers direct quotations from Oscar’s writings, or from the oral testimonies he’s gathered from Oscar’s family members. Yunior seems to trust his memory of these materials unfailingly, choosing to mediate all of their testimony, thereby (consciously or not) privileging his own voice over those of the de Léons. </w:t>
      </w:r>
      <w:r w:rsidRPr="00D010CC">
        <w:rPr>
          <w:rFonts w:ascii="Times New Roman" w:hAnsi="Times New Roman" w:cs="Times New Roman"/>
        </w:rPr>
        <w:t xml:space="preserve">Díaz has suggested, and rightly so, that victims often simply </w:t>
      </w:r>
      <w:r w:rsidRPr="00D010CC">
        <w:rPr>
          <w:rFonts w:ascii="Times New Roman" w:hAnsi="Times New Roman" w:cs="Times New Roman"/>
          <w:i/>
        </w:rPr>
        <w:t xml:space="preserve">cannot </w:t>
      </w:r>
      <w:r w:rsidRPr="00D010CC">
        <w:rPr>
          <w:rFonts w:ascii="Times New Roman" w:hAnsi="Times New Roman" w:cs="Times New Roman"/>
        </w:rPr>
        <w:t xml:space="preserve">tell their own stories: </w:t>
      </w:r>
      <w:r w:rsidRPr="00D010CC">
        <w:rPr>
          <w:rFonts w:ascii="Times New Roman" w:eastAsia="Times New Roman" w:hAnsi="Times New Roman" w:cs="Times New Roman"/>
          <w:color w:val="000000"/>
        </w:rPr>
        <w:t>“it's rarely the people who've been devoured by a story that get to bear witness to its ravages. Usually the survivors, the storytellers, are other people, not even family” (qtd. in O’Rourke). However, the novel is populated with other survivors—survivors who also happen to be Oscar’s family: La Inca, Belicia, and Lola—a fact that renders Yunior’s univocal telling of events problematic.</w:t>
      </w:r>
    </w:p>
    <w:p w14:paraId="50A1C633" w14:textId="192CFB10" w:rsidR="0099451D" w:rsidRPr="00D010CC" w:rsidRDefault="0099451D" w:rsidP="0099451D">
      <w:pPr>
        <w:widowControl w:val="0"/>
        <w:spacing w:line="480" w:lineRule="auto"/>
        <w:jc w:val="both"/>
        <w:rPr>
          <w:rFonts w:ascii="Times New Roman" w:hAnsi="Times New Roman" w:cs="Times New Roman"/>
        </w:rPr>
      </w:pPr>
      <w:r>
        <w:rPr>
          <w:rFonts w:ascii="Times New Roman" w:hAnsi="Times New Roman" w:cs="Times New Roman"/>
        </w:rPr>
        <w:lastRenderedPageBreak/>
        <w:tab/>
      </w:r>
      <w:r w:rsidRPr="00D010CC">
        <w:rPr>
          <w:rFonts w:ascii="Times New Roman" w:hAnsi="Times New Roman" w:cs="Times New Roman"/>
        </w:rPr>
        <w:t xml:space="preserve">Yunior’s </w:t>
      </w:r>
      <w:r>
        <w:rPr>
          <w:rFonts w:ascii="Times New Roman" w:hAnsi="Times New Roman" w:cs="Times New Roman"/>
        </w:rPr>
        <w:t>muting</w:t>
      </w:r>
      <w:r w:rsidRPr="00D010CC">
        <w:rPr>
          <w:rFonts w:ascii="Times New Roman" w:hAnsi="Times New Roman" w:cs="Times New Roman"/>
        </w:rPr>
        <w:t xml:space="preserve"> of these other voices is in</w:t>
      </w:r>
      <w:r w:rsidR="0001443A">
        <w:rPr>
          <w:rFonts w:ascii="Times New Roman" w:hAnsi="Times New Roman" w:cs="Times New Roman"/>
        </w:rPr>
        <w:t xml:space="preserve"> direct</w:t>
      </w:r>
      <w:r w:rsidRPr="00D010CC">
        <w:rPr>
          <w:rFonts w:ascii="Times New Roman" w:hAnsi="Times New Roman" w:cs="Times New Roman"/>
        </w:rPr>
        <w:t xml:space="preserve"> contradiction to how he </w:t>
      </w:r>
      <w:r>
        <w:rPr>
          <w:rFonts w:ascii="Times New Roman" w:hAnsi="Times New Roman" w:cs="Times New Roman"/>
        </w:rPr>
        <w:t>attempts to position</w:t>
      </w:r>
      <w:r w:rsidRPr="00D010CC">
        <w:rPr>
          <w:rFonts w:ascii="Times New Roman" w:hAnsi="Times New Roman" w:cs="Times New Roman"/>
        </w:rPr>
        <w:t xml:space="preserve"> himself </w:t>
      </w:r>
      <w:r w:rsidR="005A274F">
        <w:rPr>
          <w:rFonts w:ascii="Times New Roman" w:hAnsi="Times New Roman" w:cs="Times New Roman"/>
        </w:rPr>
        <w:t>in relation to the de Léon family history</w:t>
      </w:r>
      <w:r w:rsidRPr="00D010CC">
        <w:rPr>
          <w:rFonts w:ascii="Times New Roman" w:hAnsi="Times New Roman" w:cs="Times New Roman"/>
        </w:rPr>
        <w:t>. Throughout the novel, he calls himself “your humble Watcher”</w:t>
      </w:r>
      <w:r w:rsidR="0090566F">
        <w:rPr>
          <w:rFonts w:ascii="Times New Roman" w:hAnsi="Times New Roman" w:cs="Times New Roman"/>
        </w:rPr>
        <w:t xml:space="preserve"> (</w:t>
      </w:r>
      <w:r w:rsidR="0090566F">
        <w:rPr>
          <w:rFonts w:ascii="Times New Roman" w:hAnsi="Times New Roman" w:cs="Times New Roman"/>
          <w:i/>
        </w:rPr>
        <w:t xml:space="preserve">Oscar Wao </w:t>
      </w:r>
      <w:r w:rsidRPr="00D010CC">
        <w:rPr>
          <w:rFonts w:ascii="Times New Roman" w:hAnsi="Times New Roman" w:cs="Times New Roman"/>
        </w:rPr>
        <w:t xml:space="preserve">4), in reference to the character from Stan Lee and Jack Kirby’s </w:t>
      </w:r>
      <w:r w:rsidRPr="00D010CC">
        <w:rPr>
          <w:rFonts w:ascii="Times New Roman" w:hAnsi="Times New Roman" w:cs="Times New Roman"/>
          <w:i/>
        </w:rPr>
        <w:t>Fantastic Four</w:t>
      </w:r>
      <w:r w:rsidRPr="00D010CC">
        <w:rPr>
          <w:rFonts w:ascii="Times New Roman" w:hAnsi="Times New Roman" w:cs="Times New Roman"/>
        </w:rPr>
        <w:t xml:space="preserve"> (1961) comics. This being is a sort of extraterrestrial amanuensis, tasked to observe and record events on Earth without interfering in them. Like Benjamin’s Angel of History, who despite its wishes cannot “awaken the dead, and make whole what has been smashed”</w:t>
      </w:r>
      <w:r w:rsidRPr="00D010CC">
        <w:rPr>
          <w:rFonts w:ascii="Times New Roman" w:hAnsi="Times New Roman" w:cs="Times New Roman"/>
          <w:b/>
        </w:rPr>
        <w:t xml:space="preserve"> </w:t>
      </w:r>
      <w:r w:rsidRPr="00D010CC">
        <w:rPr>
          <w:rFonts w:ascii="Times New Roman" w:hAnsi="Times New Roman" w:cs="Times New Roman"/>
        </w:rPr>
        <w:t>(257), the Watcher can only observe the wreckage of Earth’s history piling up at its fe</w:t>
      </w:r>
      <w:r>
        <w:rPr>
          <w:rFonts w:ascii="Times New Roman" w:hAnsi="Times New Roman" w:cs="Times New Roman"/>
        </w:rPr>
        <w:t xml:space="preserve">et. </w:t>
      </w:r>
      <w:r w:rsidRPr="00D010CC">
        <w:rPr>
          <w:rFonts w:ascii="Times New Roman" w:hAnsi="Times New Roman" w:cs="Times New Roman"/>
        </w:rPr>
        <w:t>When translated into the terminology of testimonio, this image of the detached observer is similar to what John Beverly calls a “compiler” or “activator” (35), and what Dori Laub calls a “listener” (58): an outsider who facilitates victims’ testimony, collects it, and records it. Yunior definitely exhibits the</w:t>
      </w:r>
      <w:r w:rsidR="005A274F">
        <w:rPr>
          <w:rFonts w:ascii="Times New Roman" w:hAnsi="Times New Roman" w:cs="Times New Roman"/>
        </w:rPr>
        <w:t xml:space="preserve"> Watcher’s desire to record information</w:t>
      </w:r>
      <w:r w:rsidRPr="00D010CC">
        <w:rPr>
          <w:rFonts w:ascii="Times New Roman" w:hAnsi="Times New Roman" w:cs="Times New Roman"/>
        </w:rPr>
        <w:t xml:space="preserve">. However, he fails, as Laub puts it, “to be a witness to himself” (58), to be wary of how his own </w:t>
      </w:r>
      <w:r>
        <w:rPr>
          <w:rFonts w:ascii="Times New Roman" w:hAnsi="Times New Roman" w:cs="Times New Roman"/>
        </w:rPr>
        <w:t>motives and desires might alter his memory of the de León</w:t>
      </w:r>
      <w:r w:rsidRPr="00D010CC">
        <w:rPr>
          <w:rFonts w:ascii="Times New Roman" w:hAnsi="Times New Roman" w:cs="Times New Roman"/>
        </w:rPr>
        <w:t>s</w:t>
      </w:r>
      <w:r>
        <w:rPr>
          <w:rFonts w:ascii="Times New Roman" w:hAnsi="Times New Roman" w:cs="Times New Roman"/>
        </w:rPr>
        <w:t>’</w:t>
      </w:r>
      <w:r w:rsidRPr="00D010CC">
        <w:rPr>
          <w:rFonts w:ascii="Times New Roman" w:hAnsi="Times New Roman" w:cs="Times New Roman"/>
        </w:rPr>
        <w:t xml:space="preserve"> testimony.</w:t>
      </w:r>
    </w:p>
    <w:p w14:paraId="77C03DCC" w14:textId="6FF2BB73" w:rsidR="0099451D" w:rsidRPr="00D010CC" w:rsidRDefault="00354172" w:rsidP="0099451D">
      <w:pPr>
        <w:widowControl w:val="0"/>
        <w:spacing w:line="480" w:lineRule="auto"/>
        <w:jc w:val="both"/>
        <w:rPr>
          <w:rFonts w:ascii="Times New Roman" w:hAnsi="Times New Roman" w:cs="Times New Roman"/>
        </w:rPr>
      </w:pPr>
      <w:r>
        <w:rPr>
          <w:rFonts w:ascii="Times New Roman" w:hAnsi="Times New Roman" w:cs="Times New Roman"/>
        </w:rPr>
        <w:tab/>
      </w:r>
      <w:r w:rsidR="0001443A">
        <w:rPr>
          <w:rFonts w:ascii="Times New Roman" w:hAnsi="Times New Roman" w:cs="Times New Roman"/>
        </w:rPr>
        <w:t>Indeed, o</w:t>
      </w:r>
      <w:r w:rsidR="0099451D" w:rsidRPr="00D010CC">
        <w:rPr>
          <w:rFonts w:ascii="Times New Roman" w:hAnsi="Times New Roman" w:cs="Times New Roman"/>
        </w:rPr>
        <w:t xml:space="preserve">ne of the most significant aspects of </w:t>
      </w:r>
      <w:r w:rsidR="0099451D" w:rsidRPr="00D010CC">
        <w:rPr>
          <w:rFonts w:ascii="Times New Roman" w:hAnsi="Times New Roman" w:cs="Times New Roman"/>
          <w:i/>
        </w:rPr>
        <w:t>Oscar Wao</w:t>
      </w:r>
      <w:r w:rsidR="0099451D" w:rsidRPr="00D010CC">
        <w:rPr>
          <w:rFonts w:ascii="Times New Roman" w:hAnsi="Times New Roman" w:cs="Times New Roman"/>
        </w:rPr>
        <w:t xml:space="preserve"> is</w:t>
      </w:r>
      <w:r w:rsidR="00332D39">
        <w:rPr>
          <w:rFonts w:ascii="Times New Roman" w:hAnsi="Times New Roman" w:cs="Times New Roman"/>
        </w:rPr>
        <w:t xml:space="preserve"> the fact</w:t>
      </w:r>
      <w:r w:rsidR="0099451D" w:rsidRPr="00D010CC">
        <w:rPr>
          <w:rFonts w:ascii="Times New Roman" w:hAnsi="Times New Roman" w:cs="Times New Roman"/>
        </w:rPr>
        <w:t xml:space="preserve"> that it makes clear that Yunior </w:t>
      </w:r>
      <w:r w:rsidR="0099451D" w:rsidRPr="00D010CC">
        <w:rPr>
          <w:rFonts w:ascii="Times New Roman" w:hAnsi="Times New Roman" w:cs="Times New Roman"/>
          <w:i/>
        </w:rPr>
        <w:t>is himself</w:t>
      </w:r>
      <w:r w:rsidR="0099451D" w:rsidRPr="00D010CC">
        <w:rPr>
          <w:rFonts w:ascii="Times New Roman" w:hAnsi="Times New Roman" w:cs="Times New Roman"/>
        </w:rPr>
        <w:t xml:space="preserve"> a witness to the Trujillato. Whereas </w:t>
      </w:r>
      <w:r w:rsidR="0099451D">
        <w:rPr>
          <w:rFonts w:ascii="Times New Roman" w:hAnsi="Times New Roman" w:cs="Times New Roman"/>
        </w:rPr>
        <w:t xml:space="preserve">theories of </w:t>
      </w:r>
      <w:r w:rsidR="009F3362">
        <w:rPr>
          <w:rFonts w:ascii="Times New Roman" w:hAnsi="Times New Roman" w:cs="Times New Roman"/>
        </w:rPr>
        <w:t>testimony</w:t>
      </w:r>
      <w:r w:rsidR="0099451D">
        <w:rPr>
          <w:rFonts w:ascii="Times New Roman" w:hAnsi="Times New Roman" w:cs="Times New Roman"/>
        </w:rPr>
        <w:t xml:space="preserve"> have</w:t>
      </w:r>
      <w:r w:rsidR="0099451D" w:rsidRPr="00D010CC">
        <w:rPr>
          <w:rFonts w:ascii="Times New Roman" w:hAnsi="Times New Roman" w:cs="Times New Roman"/>
        </w:rPr>
        <w:t xml:space="preserve"> typically limited the appellation of witness to those with direct experience of violence, Díaz suggests that when trauma is transgenerationa</w:t>
      </w:r>
      <w:r w:rsidR="00691109">
        <w:rPr>
          <w:rFonts w:ascii="Times New Roman" w:hAnsi="Times New Roman" w:cs="Times New Roman"/>
        </w:rPr>
        <w:t>l and transnational, so, too, are</w:t>
      </w:r>
      <w:r w:rsidR="0099451D" w:rsidRPr="00D010CC">
        <w:rPr>
          <w:rFonts w:ascii="Times New Roman" w:hAnsi="Times New Roman" w:cs="Times New Roman"/>
        </w:rPr>
        <w:t xml:space="preserve"> witnessing</w:t>
      </w:r>
      <w:r w:rsidR="00691109">
        <w:rPr>
          <w:rFonts w:ascii="Times New Roman" w:hAnsi="Times New Roman" w:cs="Times New Roman"/>
        </w:rPr>
        <w:t xml:space="preserve"> and testimony</w:t>
      </w:r>
      <w:r w:rsidR="0099451D" w:rsidRPr="00D010CC">
        <w:rPr>
          <w:rFonts w:ascii="Times New Roman" w:hAnsi="Times New Roman" w:cs="Times New Roman"/>
        </w:rPr>
        <w:t>. Thus, Dominican Americans such as Yunior, Oscar, and Lola, who are a generation removed from the ravages of the Trujillato, should be considered witnesses to that regime’s cruelty. While Yunior is ostensibly marginal to the events of the novel, he gets pulled into history much like the Watcher, who is compelled to warn the Fantastic Four about the planet-devouring entity Galactus. His need to come to terms with the Dominican past and his own identity—to pe</w:t>
      </w:r>
      <w:r w:rsidR="00691109">
        <w:rPr>
          <w:rFonts w:ascii="Times New Roman" w:hAnsi="Times New Roman" w:cs="Times New Roman"/>
        </w:rPr>
        <w:t>rform his own “face work”—</w:t>
      </w:r>
      <w:r w:rsidR="0099451D" w:rsidRPr="00D010CC">
        <w:rPr>
          <w:rFonts w:ascii="Times New Roman" w:hAnsi="Times New Roman" w:cs="Times New Roman"/>
        </w:rPr>
        <w:t xml:space="preserve">mean that he is no longer merely recording. He is, in his own way, </w:t>
      </w:r>
      <w:r w:rsidR="0099451D" w:rsidRPr="00D010CC">
        <w:rPr>
          <w:rFonts w:ascii="Times New Roman" w:hAnsi="Times New Roman" w:cs="Times New Roman"/>
          <w:i/>
        </w:rPr>
        <w:t>testifying</w:t>
      </w:r>
      <w:r w:rsidR="0099451D" w:rsidRPr="00D010CC">
        <w:rPr>
          <w:rFonts w:ascii="Times New Roman" w:hAnsi="Times New Roman" w:cs="Times New Roman"/>
        </w:rPr>
        <w:t>. While this in itself is not problematic, Yunior’s failure to be a witness to</w:t>
      </w:r>
      <w:r w:rsidR="0099451D">
        <w:rPr>
          <w:rFonts w:ascii="Times New Roman" w:hAnsi="Times New Roman" w:cs="Times New Roman"/>
        </w:rPr>
        <w:t xml:space="preserve"> himself means that the zafa he constructs is not</w:t>
      </w:r>
      <w:r w:rsidR="00691109">
        <w:rPr>
          <w:rFonts w:ascii="Times New Roman" w:hAnsi="Times New Roman" w:cs="Times New Roman"/>
        </w:rPr>
        <w:t>, as he claims,</w:t>
      </w:r>
      <w:r w:rsidR="0099451D">
        <w:rPr>
          <w:rFonts w:ascii="Times New Roman" w:hAnsi="Times New Roman" w:cs="Times New Roman"/>
        </w:rPr>
        <w:t xml:space="preserve"> for the </w:t>
      </w:r>
      <w:r w:rsidR="00691109">
        <w:rPr>
          <w:rFonts w:ascii="Times New Roman" w:hAnsi="Times New Roman" w:cs="Times New Roman"/>
        </w:rPr>
        <w:t>sake of the de Leons’—it is</w:t>
      </w:r>
      <w:r w:rsidR="00F2130F">
        <w:rPr>
          <w:rFonts w:ascii="Times New Roman" w:hAnsi="Times New Roman" w:cs="Times New Roman"/>
        </w:rPr>
        <w:t xml:space="preserve"> primarily</w:t>
      </w:r>
      <w:r w:rsidR="00691109">
        <w:rPr>
          <w:rFonts w:ascii="Times New Roman" w:hAnsi="Times New Roman" w:cs="Times New Roman"/>
        </w:rPr>
        <w:t xml:space="preserve"> </w:t>
      </w:r>
      <w:r w:rsidR="0099451D">
        <w:rPr>
          <w:rFonts w:ascii="Times New Roman" w:hAnsi="Times New Roman" w:cs="Times New Roman"/>
        </w:rPr>
        <w:t xml:space="preserve">for himself. As a result, he creates páginas en blanco without </w:t>
      </w:r>
      <w:r w:rsidR="0099451D" w:rsidRPr="00D010CC">
        <w:rPr>
          <w:rFonts w:ascii="Times New Roman" w:hAnsi="Times New Roman" w:cs="Times New Roman"/>
        </w:rPr>
        <w:t>realizing or acknowledging that he does so.</w:t>
      </w:r>
    </w:p>
    <w:p w14:paraId="250FA489" w14:textId="069EFCF8" w:rsidR="0099451D" w:rsidRPr="00D010CC"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tab/>
        <w:t>This is most obvious in the case of Oscar, who left behind a large body of writing. Readers know that Yunior has these materials, as he tells us that he keeps them in “four refrigerators” in his basement</w:t>
      </w:r>
      <w:r w:rsidR="00B44371">
        <w:rPr>
          <w:rFonts w:ascii="Times New Roman" w:hAnsi="Times New Roman" w:cs="Times New Roman"/>
        </w:rPr>
        <w:t xml:space="preserve"> (</w:t>
      </w:r>
      <w:r w:rsidR="0090566F">
        <w:rPr>
          <w:rFonts w:ascii="Times New Roman" w:hAnsi="Times New Roman" w:cs="Times New Roman"/>
          <w:i/>
        </w:rPr>
        <w:t>Oscar Wao</w:t>
      </w:r>
      <w:r w:rsidRPr="00D010CC">
        <w:rPr>
          <w:rFonts w:ascii="Times New Roman" w:hAnsi="Times New Roman" w:cs="Times New Roman"/>
        </w:rPr>
        <w:t xml:space="preserve"> 330).</w:t>
      </w:r>
      <w:r w:rsidR="0001443A">
        <w:rPr>
          <w:rStyle w:val="EndnoteReference"/>
          <w:rFonts w:ascii="Times New Roman" w:hAnsi="Times New Roman" w:cs="Times New Roman"/>
        </w:rPr>
        <w:endnoteReference w:id="11"/>
      </w:r>
      <w:r w:rsidRPr="00D010CC">
        <w:rPr>
          <w:rFonts w:ascii="Times New Roman" w:hAnsi="Times New Roman" w:cs="Times New Roman"/>
        </w:rPr>
        <w:t xml:space="preserve"> However, as Mi</w:t>
      </w:r>
      <w:r>
        <w:rPr>
          <w:rFonts w:ascii="Times New Roman" w:hAnsi="Times New Roman" w:cs="Times New Roman"/>
        </w:rPr>
        <w:t xml:space="preserve">ller notes, Yunior never offers </w:t>
      </w:r>
      <w:r w:rsidRPr="00D010CC">
        <w:rPr>
          <w:rFonts w:ascii="Times New Roman" w:hAnsi="Times New Roman" w:cs="Times New Roman"/>
        </w:rPr>
        <w:t xml:space="preserve">excerpts from these documents (99). Unlike, say, the narrator of Alvarez’s </w:t>
      </w:r>
      <w:r w:rsidRPr="00D010CC">
        <w:rPr>
          <w:rFonts w:ascii="Times New Roman" w:hAnsi="Times New Roman" w:cs="Times New Roman"/>
          <w:i/>
        </w:rPr>
        <w:t>Butterflies</w:t>
      </w:r>
      <w:r w:rsidRPr="00D010CC">
        <w:rPr>
          <w:rFonts w:ascii="Times New Roman" w:hAnsi="Times New Roman" w:cs="Times New Roman"/>
        </w:rPr>
        <w:t xml:space="preserve">, who provides readers portions of the Mirabal sisters’ correspondence and diaries, Oscar’s writing is never produced so that the reader can peruse it without Yunior’s </w:t>
      </w:r>
      <w:r w:rsidR="00691109">
        <w:rPr>
          <w:rFonts w:ascii="Times New Roman" w:hAnsi="Times New Roman" w:cs="Times New Roman"/>
        </w:rPr>
        <w:t>mediation</w:t>
      </w:r>
      <w:r w:rsidRPr="00D010CC">
        <w:rPr>
          <w:rFonts w:ascii="Times New Roman" w:hAnsi="Times New Roman" w:cs="Times New Roman"/>
        </w:rPr>
        <w:t>. This omission is clearest in the final section of the novel, about Oscar’s last letter home before his death. The letter</w:t>
      </w:r>
      <w:r w:rsidR="00691109">
        <w:rPr>
          <w:rFonts w:ascii="Times New Roman" w:hAnsi="Times New Roman" w:cs="Times New Roman"/>
        </w:rPr>
        <w:t xml:space="preserve"> allegedly</w:t>
      </w:r>
      <w:r w:rsidRPr="00D010CC">
        <w:rPr>
          <w:rFonts w:ascii="Times New Roman" w:hAnsi="Times New Roman" w:cs="Times New Roman"/>
        </w:rPr>
        <w:t xml:space="preserve"> reveals that Oscar consummated his love with the prostitute Ybón, and ends with the optimistic refrain, “The beauty! The beauty!”</w:t>
      </w:r>
      <w:r w:rsidR="0090566F">
        <w:rPr>
          <w:rFonts w:ascii="Times New Roman" w:hAnsi="Times New Roman" w:cs="Times New Roman"/>
        </w:rPr>
        <w:t xml:space="preserve"> (</w:t>
      </w:r>
      <w:r w:rsidR="0090566F">
        <w:rPr>
          <w:rFonts w:ascii="Times New Roman" w:hAnsi="Times New Roman" w:cs="Times New Roman"/>
          <w:i/>
        </w:rPr>
        <w:t xml:space="preserve">Oscar Wao </w:t>
      </w:r>
      <w:r w:rsidRPr="00D010CC">
        <w:rPr>
          <w:rFonts w:ascii="Times New Roman" w:hAnsi="Times New Roman" w:cs="Times New Roman"/>
        </w:rPr>
        <w:t>335). Yunior’s description of the letter uses attributive phrases that suggest we are getting Oscar’s words—he notes that Oscar “reported,” “observed,” and “wrote”</w:t>
      </w:r>
      <w:r w:rsidR="007179BF">
        <w:rPr>
          <w:rFonts w:ascii="Times New Roman" w:hAnsi="Times New Roman" w:cs="Times New Roman"/>
        </w:rPr>
        <w:t xml:space="preserve"> (</w:t>
      </w:r>
      <w:r w:rsidR="0090566F">
        <w:rPr>
          <w:rFonts w:ascii="Times New Roman" w:hAnsi="Times New Roman" w:cs="Times New Roman"/>
          <w:i/>
        </w:rPr>
        <w:t>Oscar Wao</w:t>
      </w:r>
      <w:r w:rsidRPr="00D010CC">
        <w:rPr>
          <w:rFonts w:ascii="Times New Roman" w:hAnsi="Times New Roman" w:cs="Times New Roman"/>
        </w:rPr>
        <w:t xml:space="preserve"> 334-35). </w:t>
      </w:r>
    </w:p>
    <w:p w14:paraId="6427E51F" w14:textId="3CE525DD" w:rsidR="0099451D"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tab/>
        <w:t>However, after all of these attributions, it is always Yunior’s voice that we hear, referring to Oscar in the third person: “He wrote that he couldn’t believe he’d had to wait for this so goddamn long”</w:t>
      </w:r>
      <w:r w:rsidR="007179BF">
        <w:rPr>
          <w:rFonts w:ascii="Times New Roman" w:hAnsi="Times New Roman" w:cs="Times New Roman"/>
        </w:rPr>
        <w:t xml:space="preserve"> (</w:t>
      </w:r>
      <w:r w:rsidR="0090566F">
        <w:rPr>
          <w:rFonts w:ascii="Times New Roman" w:hAnsi="Times New Roman" w:cs="Times New Roman"/>
          <w:i/>
        </w:rPr>
        <w:t xml:space="preserve">Oscar Wao </w:t>
      </w:r>
      <w:r w:rsidRPr="00D010CC">
        <w:rPr>
          <w:rFonts w:ascii="Times New Roman" w:hAnsi="Times New Roman" w:cs="Times New Roman"/>
        </w:rPr>
        <w:t xml:space="preserve">334-35). All of these interjections </w:t>
      </w:r>
      <w:r>
        <w:rPr>
          <w:rFonts w:ascii="Times New Roman" w:hAnsi="Times New Roman" w:cs="Times New Roman"/>
        </w:rPr>
        <w:t>amount to a</w:t>
      </w:r>
      <w:r w:rsidRPr="00D010CC">
        <w:rPr>
          <w:rFonts w:ascii="Times New Roman" w:hAnsi="Times New Roman" w:cs="Times New Roman"/>
        </w:rPr>
        <w:t xml:space="preserve"> kind of ventriloquism on Yunior’s part. Oscar’s voice never emerges in the first person, </w:t>
      </w:r>
      <w:r w:rsidRPr="00D010CC">
        <w:rPr>
          <w:rFonts w:ascii="Times New Roman" w:hAnsi="Times New Roman" w:cs="Times New Roman"/>
        </w:rPr>
        <w:lastRenderedPageBreak/>
        <w:t>and is instead obscured in favor of Yunior’s paraphrasing—or perhaps outright f</w:t>
      </w:r>
      <w:r w:rsidR="00082FDE">
        <w:rPr>
          <w:rFonts w:ascii="Times New Roman" w:hAnsi="Times New Roman" w:cs="Times New Roman"/>
        </w:rPr>
        <w:t xml:space="preserve">abrication, as Machado Saéz, </w:t>
      </w:r>
      <w:r w:rsidRPr="00D010CC">
        <w:rPr>
          <w:rFonts w:ascii="Times New Roman" w:hAnsi="Times New Roman" w:cs="Times New Roman"/>
        </w:rPr>
        <w:t>Miller</w:t>
      </w:r>
      <w:r w:rsidR="00082FDE">
        <w:rPr>
          <w:rFonts w:ascii="Times New Roman" w:hAnsi="Times New Roman" w:cs="Times New Roman"/>
        </w:rPr>
        <w:t>, and Patteson</w:t>
      </w:r>
      <w:r w:rsidRPr="00D010CC">
        <w:rPr>
          <w:rFonts w:ascii="Times New Roman" w:hAnsi="Times New Roman" w:cs="Times New Roman"/>
        </w:rPr>
        <w:t xml:space="preserve"> suggest. </w:t>
      </w:r>
      <w:r>
        <w:rPr>
          <w:rFonts w:ascii="Times New Roman" w:hAnsi="Times New Roman" w:cs="Times New Roman"/>
        </w:rPr>
        <w:t xml:space="preserve">I think, however, that Yunior’s subterfuge is driven not by malice or insecurity, but by his need to remember Oscar’s brutal and senseless death as meaningful. </w:t>
      </w:r>
      <w:r w:rsidRPr="00D010CC">
        <w:rPr>
          <w:rFonts w:ascii="Times New Roman" w:hAnsi="Times New Roman" w:cs="Times New Roman"/>
        </w:rPr>
        <w:t>As Ramón Saldívar pointedly queries, “What kind of ‘beauty’ is it that Oscar claims to have discovered in the final days of his life that might counter the horror of his murder?” (593).</w:t>
      </w:r>
      <w:r w:rsidRPr="00D010CC">
        <w:rPr>
          <w:rStyle w:val="EndnoteReference"/>
          <w:rFonts w:ascii="Times New Roman" w:hAnsi="Times New Roman" w:cs="Times New Roman"/>
        </w:rPr>
        <w:endnoteReference w:id="12"/>
      </w:r>
      <w:r w:rsidRPr="00D010CC">
        <w:rPr>
          <w:rFonts w:ascii="Times New Roman" w:hAnsi="Times New Roman" w:cs="Times New Roman"/>
        </w:rPr>
        <w:t xml:space="preserve"> Clearly, for Yunior, if Oscar dies bravely in the name of romantic love, he becomes a symbol of resistance to the political terror and violent legacy of the Trujillato: a sacrificial zafa fo</w:t>
      </w:r>
      <w:r>
        <w:rPr>
          <w:rFonts w:ascii="Times New Roman" w:hAnsi="Times New Roman" w:cs="Times New Roman"/>
        </w:rPr>
        <w:t xml:space="preserve">r the fukú plaguing </w:t>
      </w:r>
      <w:r w:rsidRPr="00D010CC">
        <w:rPr>
          <w:rFonts w:ascii="Times New Roman" w:hAnsi="Times New Roman" w:cs="Times New Roman"/>
        </w:rPr>
        <w:t>the Dominican peop</w:t>
      </w:r>
      <w:r>
        <w:rPr>
          <w:rFonts w:ascii="Times New Roman" w:hAnsi="Times New Roman" w:cs="Times New Roman"/>
        </w:rPr>
        <w:t>le.</w:t>
      </w:r>
      <w:r w:rsidR="000620BA">
        <w:rPr>
          <w:rFonts w:ascii="Times New Roman" w:hAnsi="Times New Roman" w:cs="Times New Roman"/>
        </w:rPr>
        <w:t xml:space="preserve"> </w:t>
      </w:r>
      <w:r>
        <w:rPr>
          <w:rFonts w:ascii="Times New Roman" w:hAnsi="Times New Roman" w:cs="Times New Roman"/>
        </w:rPr>
        <w:t>In refusing to consult Oscar’s written text, Yunior is free t</w:t>
      </w:r>
      <w:r w:rsidR="00332D39">
        <w:rPr>
          <w:rFonts w:ascii="Times New Roman" w:hAnsi="Times New Roman" w:cs="Times New Roman"/>
        </w:rPr>
        <w:t>o</w:t>
      </w:r>
      <w:r w:rsidR="000620BA">
        <w:rPr>
          <w:rFonts w:ascii="Times New Roman" w:hAnsi="Times New Roman" w:cs="Times New Roman"/>
        </w:rPr>
        <w:t xml:space="preserve"> “impose some kind of cognitive control” (Patteson 10) over Oscar’s story,</w:t>
      </w:r>
      <w:r w:rsidR="00332D39">
        <w:rPr>
          <w:rFonts w:ascii="Times New Roman" w:hAnsi="Times New Roman" w:cs="Times New Roman"/>
        </w:rPr>
        <w:t xml:space="preserve"> remember</w:t>
      </w:r>
      <w:r w:rsidR="000620BA">
        <w:rPr>
          <w:rFonts w:ascii="Times New Roman" w:hAnsi="Times New Roman" w:cs="Times New Roman"/>
        </w:rPr>
        <w:t xml:space="preserve">ing it as he wishes and </w:t>
      </w:r>
      <w:r>
        <w:rPr>
          <w:rFonts w:ascii="Times New Roman" w:hAnsi="Times New Roman" w:cs="Times New Roman"/>
        </w:rPr>
        <w:t>maintain</w:t>
      </w:r>
      <w:r w:rsidR="000620BA">
        <w:rPr>
          <w:rFonts w:ascii="Times New Roman" w:hAnsi="Times New Roman" w:cs="Times New Roman"/>
        </w:rPr>
        <w:t>ing</w:t>
      </w:r>
      <w:r>
        <w:rPr>
          <w:rFonts w:ascii="Times New Roman" w:hAnsi="Times New Roman" w:cs="Times New Roman"/>
        </w:rPr>
        <w:t xml:space="preserve"> hope for his zafa.</w:t>
      </w:r>
    </w:p>
    <w:p w14:paraId="698DCFCB" w14:textId="33DF34AE" w:rsidR="0099451D" w:rsidRPr="00742863"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tab/>
        <w:t xml:space="preserve">The possibility that Yunior </w:t>
      </w:r>
      <w:r>
        <w:rPr>
          <w:rFonts w:ascii="Times New Roman" w:hAnsi="Times New Roman" w:cs="Times New Roman"/>
        </w:rPr>
        <w:t xml:space="preserve">occludes Oscar’s testimony, even if he does so without ill intentions, is troubling—despite the fact that Oscar has been “devoured” by the story, as Díaz puts it. </w:t>
      </w:r>
      <w:r w:rsidRPr="00D010CC">
        <w:rPr>
          <w:rFonts w:ascii="Times New Roman" w:hAnsi="Times New Roman" w:cs="Times New Roman"/>
        </w:rPr>
        <w:t>I am even more troubled by the possibility that Yunior’s voice overrides those of the surviving de León and Cabral women: Oscar’s adoptive grandmother La Inca, his mother Belicia, and his sister Lola. There are strong suggestions throughout the novel that Yunior has collected their oral testimonies. When he recounts Belicia’s refusal to flee the Dominican Republic after she is brutalized by Trujillo’s henchmen, he writes: “I wish I could say different but I’ve got it right here on tape”</w:t>
      </w:r>
      <w:r w:rsidR="007179BF">
        <w:rPr>
          <w:rFonts w:ascii="Times New Roman" w:hAnsi="Times New Roman" w:cs="Times New Roman"/>
        </w:rPr>
        <w:t xml:space="preserve"> (</w:t>
      </w:r>
      <w:r w:rsidR="0090566F">
        <w:rPr>
          <w:rFonts w:ascii="Times New Roman" w:hAnsi="Times New Roman" w:cs="Times New Roman"/>
          <w:i/>
        </w:rPr>
        <w:t xml:space="preserve">Oscar Wao </w:t>
      </w:r>
      <w:r w:rsidRPr="00D010CC">
        <w:rPr>
          <w:rFonts w:ascii="Times New Roman" w:hAnsi="Times New Roman" w:cs="Times New Roman"/>
        </w:rPr>
        <w:t>160).</w:t>
      </w:r>
      <w:r w:rsidRPr="00D010CC">
        <w:rPr>
          <w:rStyle w:val="EndnoteReference"/>
          <w:rFonts w:ascii="Times New Roman" w:hAnsi="Times New Roman" w:cs="Times New Roman"/>
        </w:rPr>
        <w:endnoteReference w:id="13"/>
      </w:r>
      <w:r w:rsidRPr="00D010CC">
        <w:rPr>
          <w:rFonts w:ascii="Times New Roman" w:hAnsi="Times New Roman" w:cs="Times New Roman"/>
        </w:rPr>
        <w:t xml:space="preserve"> Yet despite the existence of such recordings, </w:t>
      </w:r>
      <w:r w:rsidR="00FA2889">
        <w:rPr>
          <w:rFonts w:ascii="Times New Roman" w:hAnsi="Times New Roman" w:cs="Times New Roman"/>
        </w:rPr>
        <w:t xml:space="preserve">it is debatable whether or not readers are given </w:t>
      </w:r>
      <w:r w:rsidRPr="00D010CC">
        <w:rPr>
          <w:rFonts w:ascii="Times New Roman" w:hAnsi="Times New Roman" w:cs="Times New Roman"/>
        </w:rPr>
        <w:t>direct access to these women’s voices. La Inca, for example, with her status as matriarch and her extensiv</w:t>
      </w:r>
      <w:r>
        <w:rPr>
          <w:rFonts w:ascii="Times New Roman" w:hAnsi="Times New Roman" w:cs="Times New Roman"/>
        </w:rPr>
        <w:t xml:space="preserve">e knowledge of family lore, gets only a small sub-section near the end of the novel entitled “La Inca Speaks.” This section is three sentences long, and like the rest of the novel’s primary text, is not demarcated by quotation marks. While it is possible that we are hearing directly from La Inca, it seems equally possible that Yunior is once again mediating for the reader. Significantly, La Inca’s “speech” serves to contradict Oscar’s version of events, </w:t>
      </w:r>
      <w:r>
        <w:rPr>
          <w:rFonts w:ascii="Times New Roman" w:hAnsi="Times New Roman" w:cs="Times New Roman"/>
          <w:i/>
        </w:rPr>
        <w:t xml:space="preserve">not </w:t>
      </w:r>
      <w:r>
        <w:rPr>
          <w:rFonts w:ascii="Times New Roman" w:hAnsi="Times New Roman" w:cs="Times New Roman"/>
        </w:rPr>
        <w:t>Yunior’s: “He didn’t meet her [Ybón] in the street like he told you”</w:t>
      </w:r>
      <w:r w:rsidR="007179BF">
        <w:rPr>
          <w:rFonts w:ascii="Times New Roman" w:hAnsi="Times New Roman" w:cs="Times New Roman"/>
        </w:rPr>
        <w:t xml:space="preserve"> (</w:t>
      </w:r>
      <w:r w:rsidR="0090566F">
        <w:rPr>
          <w:rFonts w:ascii="Times New Roman" w:hAnsi="Times New Roman" w:cs="Times New Roman"/>
          <w:i/>
        </w:rPr>
        <w:t xml:space="preserve">Oscar Wao </w:t>
      </w:r>
      <w:r>
        <w:rPr>
          <w:rFonts w:ascii="Times New Roman" w:hAnsi="Times New Roman" w:cs="Times New Roman"/>
        </w:rPr>
        <w:t xml:space="preserve">289). If this is indeed La Inca speaking, then we must ask ourselves why Yunior gives her so little space—allowing her testimony merely to supplement the reader’s knowledge about Oscar’s </w:t>
      </w:r>
      <w:r w:rsidR="00662C26">
        <w:rPr>
          <w:rFonts w:ascii="Times New Roman" w:hAnsi="Times New Roman" w:cs="Times New Roman"/>
        </w:rPr>
        <w:t xml:space="preserve">recent past instead of fleshing </w:t>
      </w:r>
      <w:r>
        <w:rPr>
          <w:rFonts w:ascii="Times New Roman" w:hAnsi="Times New Roman" w:cs="Times New Roman"/>
        </w:rPr>
        <w:t>out the family’s larger history.</w:t>
      </w:r>
    </w:p>
    <w:p w14:paraId="01792869" w14:textId="4F70DFA9" w:rsidR="00C670C3" w:rsidRPr="00C670C3" w:rsidRDefault="0099451D" w:rsidP="0099451D">
      <w:pPr>
        <w:widowControl w:val="0"/>
        <w:spacing w:line="480" w:lineRule="auto"/>
        <w:jc w:val="both"/>
        <w:rPr>
          <w:rFonts w:ascii="Times New Roman" w:hAnsi="Times New Roman" w:cs="Times New Roman"/>
        </w:rPr>
      </w:pPr>
      <w:r>
        <w:rPr>
          <w:rFonts w:ascii="Times New Roman" w:hAnsi="Times New Roman" w:cs="Times New Roman"/>
        </w:rPr>
        <w:tab/>
      </w:r>
      <w:r w:rsidRPr="00D010CC">
        <w:rPr>
          <w:rFonts w:ascii="Times New Roman" w:hAnsi="Times New Roman" w:cs="Times New Roman"/>
        </w:rPr>
        <w:t>Oscar’s mother Belicia fares even worse. Her story is central to the de León family curse, and she is the family’s only direct victim of the Trujillato’s physical violence. Yunior tells us that</w:t>
      </w:r>
      <w:r w:rsidR="00662C26">
        <w:rPr>
          <w:rFonts w:ascii="Times New Roman" w:hAnsi="Times New Roman" w:cs="Times New Roman"/>
        </w:rPr>
        <w:t>,</w:t>
      </w:r>
      <w:r w:rsidRPr="00D010CC">
        <w:rPr>
          <w:rFonts w:ascii="Times New Roman" w:hAnsi="Times New Roman" w:cs="Times New Roman"/>
        </w:rPr>
        <w:t xml:space="preserve"> “at the end of her life</w:t>
      </w:r>
      <w:r w:rsidR="00662C26">
        <w:rPr>
          <w:rFonts w:ascii="Times New Roman" w:hAnsi="Times New Roman" w:cs="Times New Roman"/>
        </w:rPr>
        <w:t xml:space="preserve"> [. . .] </w:t>
      </w:r>
      <w:r w:rsidRPr="00D010CC">
        <w:rPr>
          <w:rFonts w:ascii="Times New Roman" w:hAnsi="Times New Roman" w:cs="Times New Roman"/>
        </w:rPr>
        <w:t xml:space="preserve">Beli </w:t>
      </w:r>
      <w:r w:rsidRPr="00D010CC">
        <w:rPr>
          <w:rFonts w:ascii="Times New Roman" w:hAnsi="Times New Roman" w:cs="Times New Roman"/>
          <w:i/>
        </w:rPr>
        <w:t>would talk</w:t>
      </w:r>
      <w:r w:rsidRPr="00D010CC">
        <w:rPr>
          <w:rFonts w:ascii="Times New Roman" w:hAnsi="Times New Roman" w:cs="Times New Roman"/>
        </w:rPr>
        <w:t xml:space="preserve"> about how trapped they all felt” under the dictatorship</w:t>
      </w:r>
      <w:r w:rsidR="007179BF">
        <w:rPr>
          <w:rFonts w:ascii="Times New Roman" w:hAnsi="Times New Roman" w:cs="Times New Roman"/>
        </w:rPr>
        <w:t xml:space="preserve"> (</w:t>
      </w:r>
      <w:r w:rsidR="0090566F">
        <w:rPr>
          <w:rFonts w:ascii="Times New Roman" w:hAnsi="Times New Roman" w:cs="Times New Roman"/>
          <w:i/>
        </w:rPr>
        <w:t xml:space="preserve">Oscar Wao </w:t>
      </w:r>
      <w:r w:rsidRPr="00D010CC">
        <w:rPr>
          <w:rFonts w:ascii="Times New Roman" w:hAnsi="Times New Roman" w:cs="Times New Roman"/>
        </w:rPr>
        <w:t>81, emphasis added). She thus clearly offers oral testimony, even</w:t>
      </w:r>
      <w:r w:rsidR="00082FDE">
        <w:rPr>
          <w:rFonts w:ascii="Times New Roman" w:hAnsi="Times New Roman" w:cs="Times New Roman"/>
        </w:rPr>
        <w:t xml:space="preserve"> if it is much delayed</w:t>
      </w:r>
      <w:r w:rsidRPr="00D010CC">
        <w:rPr>
          <w:rFonts w:ascii="Times New Roman" w:hAnsi="Times New Roman" w:cs="Times New Roman"/>
        </w:rPr>
        <w:t xml:space="preserve">. </w:t>
      </w:r>
      <w:r>
        <w:rPr>
          <w:rFonts w:ascii="Times New Roman" w:hAnsi="Times New Roman" w:cs="Times New Roman"/>
        </w:rPr>
        <w:t xml:space="preserve">Yet Belicia does not get even La Inca’s tiny section of the novel in which to speak to the reader. As is the case with Oscar, </w:t>
      </w:r>
      <w:r w:rsidRPr="00D010CC">
        <w:rPr>
          <w:rFonts w:ascii="Times New Roman" w:hAnsi="Times New Roman" w:cs="Times New Roman"/>
        </w:rPr>
        <w:t>Yunior invariably writes about her in the third person rather than giving us access to</w:t>
      </w:r>
      <w:r w:rsidR="00C670C3">
        <w:rPr>
          <w:rFonts w:ascii="Times New Roman" w:hAnsi="Times New Roman" w:cs="Times New Roman"/>
        </w:rPr>
        <w:t xml:space="preserve"> her words</w:t>
      </w:r>
      <w:r>
        <w:rPr>
          <w:rFonts w:ascii="Times New Roman" w:hAnsi="Times New Roman" w:cs="Times New Roman"/>
        </w:rPr>
        <w:t xml:space="preserve">. </w:t>
      </w:r>
      <w:r w:rsidR="00C670C3">
        <w:rPr>
          <w:rFonts w:ascii="Times New Roman" w:hAnsi="Times New Roman" w:cs="Times New Roman"/>
        </w:rPr>
        <w:t xml:space="preserve">While her body testifies eloquently to the brutality of life under Trujillo—Yunior </w:t>
      </w:r>
      <w:r w:rsidR="00977B3E">
        <w:rPr>
          <w:rFonts w:ascii="Times New Roman" w:hAnsi="Times New Roman" w:cs="Times New Roman"/>
        </w:rPr>
        <w:t>describes her scars as</w:t>
      </w:r>
      <w:r w:rsidR="00C670C3">
        <w:rPr>
          <w:rFonts w:ascii="Times New Roman" w:hAnsi="Times New Roman" w:cs="Times New Roman"/>
        </w:rPr>
        <w:t xml:space="preserve"> “a monsterglove of festering ruination extending from the back of her neck to the base of her spine. A bomb crater, a world-scar like those of the hibakusha” (</w:t>
      </w:r>
      <w:r w:rsidR="00C670C3">
        <w:rPr>
          <w:rFonts w:ascii="Times New Roman" w:hAnsi="Times New Roman" w:cs="Times New Roman"/>
          <w:i/>
        </w:rPr>
        <w:t>Oscar Wao</w:t>
      </w:r>
      <w:r w:rsidR="00C670C3">
        <w:rPr>
          <w:rFonts w:ascii="Times New Roman" w:hAnsi="Times New Roman" w:cs="Times New Roman"/>
        </w:rPr>
        <w:t xml:space="preserve"> 257)—her ver</w:t>
      </w:r>
      <w:r w:rsidR="00082FDE">
        <w:rPr>
          <w:rFonts w:ascii="Times New Roman" w:hAnsi="Times New Roman" w:cs="Times New Roman"/>
        </w:rPr>
        <w:t>bal testimony is subsumed in service of Yunior’s</w:t>
      </w:r>
      <w:r w:rsidR="00C670C3">
        <w:rPr>
          <w:rFonts w:ascii="Times New Roman" w:hAnsi="Times New Roman" w:cs="Times New Roman"/>
        </w:rPr>
        <w:t xml:space="preserve"> fukú narrative, rather than emerging on its own terms.</w:t>
      </w:r>
    </w:p>
    <w:p w14:paraId="6CD5FB09" w14:textId="618D948B" w:rsidR="0099451D" w:rsidRDefault="00C670C3" w:rsidP="0099451D">
      <w:pPr>
        <w:widowControl w:val="0"/>
        <w:spacing w:line="480" w:lineRule="auto"/>
        <w:jc w:val="both"/>
        <w:rPr>
          <w:rFonts w:ascii="Times New Roman" w:hAnsi="Times New Roman" w:cs="Times New Roman"/>
        </w:rPr>
      </w:pPr>
      <w:r>
        <w:rPr>
          <w:rFonts w:ascii="Times New Roman" w:hAnsi="Times New Roman" w:cs="Times New Roman"/>
        </w:rPr>
        <w:tab/>
      </w:r>
      <w:r w:rsidR="0099451D" w:rsidRPr="00D010CC">
        <w:rPr>
          <w:rFonts w:ascii="Times New Roman" w:hAnsi="Times New Roman" w:cs="Times New Roman"/>
        </w:rPr>
        <w:t>Lola seems to be an exception to</w:t>
      </w:r>
      <w:r w:rsidR="0099451D">
        <w:rPr>
          <w:rFonts w:ascii="Times New Roman" w:hAnsi="Times New Roman" w:cs="Times New Roman"/>
        </w:rPr>
        <w:t xml:space="preserve"> Yunior’s tendency to mediate</w:t>
      </w:r>
      <w:r w:rsidR="0099451D" w:rsidRPr="00D010CC">
        <w:rPr>
          <w:rFonts w:ascii="Times New Roman" w:hAnsi="Times New Roman" w:cs="Times New Roman"/>
        </w:rPr>
        <w:t>, speak</w:t>
      </w:r>
      <w:r w:rsidR="0099451D">
        <w:rPr>
          <w:rFonts w:ascii="Times New Roman" w:hAnsi="Times New Roman" w:cs="Times New Roman"/>
        </w:rPr>
        <w:t>ing</w:t>
      </w:r>
      <w:r w:rsidR="0099451D" w:rsidRPr="00D010CC">
        <w:rPr>
          <w:rFonts w:ascii="Times New Roman" w:hAnsi="Times New Roman" w:cs="Times New Roman"/>
        </w:rPr>
        <w:t xml:space="preserve"> to the reader in two large sections of </w:t>
      </w:r>
      <w:r w:rsidR="0099451D" w:rsidRPr="00D010CC">
        <w:rPr>
          <w:rFonts w:ascii="Times New Roman" w:hAnsi="Times New Roman" w:cs="Times New Roman"/>
        </w:rPr>
        <w:lastRenderedPageBreak/>
        <w:t xml:space="preserve">the novel. This is a significant development </w:t>
      </w:r>
      <w:r w:rsidR="00502AA3">
        <w:rPr>
          <w:rFonts w:ascii="Times New Roman" w:hAnsi="Times New Roman" w:cs="Times New Roman"/>
        </w:rPr>
        <w:t>in Díaz’s typically male-narrated</w:t>
      </w:r>
      <w:r w:rsidR="0099451D" w:rsidRPr="00D010CC">
        <w:rPr>
          <w:rFonts w:ascii="Times New Roman" w:hAnsi="Times New Roman" w:cs="Times New Roman"/>
        </w:rPr>
        <w:t xml:space="preserve"> writing that has earned the praise of reviewers and piqued the interest of scholars.</w:t>
      </w:r>
      <w:r w:rsidR="0099451D" w:rsidRPr="00D010CC">
        <w:rPr>
          <w:rStyle w:val="EndnoteReference"/>
          <w:rFonts w:ascii="Times New Roman" w:hAnsi="Times New Roman" w:cs="Times New Roman"/>
        </w:rPr>
        <w:endnoteReference w:id="14"/>
      </w:r>
      <w:r w:rsidR="0099451D">
        <w:rPr>
          <w:rFonts w:ascii="Times New Roman" w:hAnsi="Times New Roman" w:cs="Times New Roman"/>
        </w:rPr>
        <w:t xml:space="preserve"> To be sure, the same possibility that haunted La Inca’s testimony haunts this one—is this Lola speaking directly to us, or Yunior mediating? I think that it’s the former, because she directly contradicts Yunior’s belief in fukú and zafa: “I don’t think there are any such things as curses. I think there is only life. That’s enough”</w:t>
      </w:r>
      <w:r w:rsidR="007179BF">
        <w:rPr>
          <w:rFonts w:ascii="Times New Roman" w:hAnsi="Times New Roman" w:cs="Times New Roman"/>
        </w:rPr>
        <w:t xml:space="preserve"> (</w:t>
      </w:r>
      <w:r w:rsidR="0090566F">
        <w:rPr>
          <w:rFonts w:ascii="Times New Roman" w:hAnsi="Times New Roman" w:cs="Times New Roman"/>
          <w:i/>
        </w:rPr>
        <w:t xml:space="preserve">Oscar Wao </w:t>
      </w:r>
      <w:r w:rsidR="0099451D">
        <w:rPr>
          <w:rFonts w:ascii="Times New Roman" w:hAnsi="Times New Roman" w:cs="Times New Roman"/>
        </w:rPr>
        <w:t xml:space="preserve">205). Yet though he gives Lola space to speak, he cannot resist adding his own take on her testimony. </w:t>
      </w:r>
      <w:r w:rsidR="00662C26">
        <w:rPr>
          <w:rFonts w:ascii="Times New Roman" w:hAnsi="Times New Roman" w:cs="Times New Roman"/>
        </w:rPr>
        <w:t>As Miller puts it, Yunior</w:t>
      </w:r>
      <w:r w:rsidR="00691109">
        <w:rPr>
          <w:rFonts w:ascii="Times New Roman" w:hAnsi="Times New Roman" w:cs="Times New Roman"/>
        </w:rPr>
        <w:t xml:space="preserve"> simply</w:t>
      </w:r>
      <w:r w:rsidR="00662C26">
        <w:rPr>
          <w:rFonts w:ascii="Times New Roman" w:hAnsi="Times New Roman" w:cs="Times New Roman"/>
        </w:rPr>
        <w:t xml:space="preserve"> “cannot fully surrender control of the narrative” (102). </w:t>
      </w:r>
      <w:r w:rsidR="0099451D">
        <w:rPr>
          <w:rFonts w:ascii="Times New Roman" w:hAnsi="Times New Roman" w:cs="Times New Roman"/>
        </w:rPr>
        <w:t xml:space="preserve">Her first interjection is prefaced by approximately three pages of italicized text—the only such section in the novel—referring to her in the second person. Significantly, the italicized text begins with a summing up of Lola’s life: </w:t>
      </w:r>
      <w:r w:rsidR="0099451D" w:rsidRPr="00D010CC">
        <w:rPr>
          <w:rFonts w:ascii="Times New Roman" w:hAnsi="Times New Roman" w:cs="Times New Roman"/>
        </w:rPr>
        <w:t>“</w:t>
      </w:r>
      <w:r w:rsidR="0099451D" w:rsidRPr="00D010CC">
        <w:rPr>
          <w:rFonts w:ascii="Times New Roman" w:hAnsi="Times New Roman" w:cs="Times New Roman"/>
          <w:i/>
        </w:rPr>
        <w:t>This is how it all starts: with your mother calling you into the bathroom”</w:t>
      </w:r>
      <w:r w:rsidR="007179BF">
        <w:rPr>
          <w:rFonts w:ascii="Times New Roman" w:hAnsi="Times New Roman" w:cs="Times New Roman"/>
        </w:rPr>
        <w:t xml:space="preserve"> (</w:t>
      </w:r>
      <w:r w:rsidR="0090566F">
        <w:rPr>
          <w:rFonts w:ascii="Times New Roman" w:hAnsi="Times New Roman" w:cs="Times New Roman"/>
          <w:i/>
        </w:rPr>
        <w:t xml:space="preserve">Oscar Wao </w:t>
      </w:r>
      <w:r w:rsidR="0099451D">
        <w:rPr>
          <w:rFonts w:ascii="Times New Roman" w:hAnsi="Times New Roman" w:cs="Times New Roman"/>
        </w:rPr>
        <w:t>51). In ascribing a seemingly mystical starti</w:t>
      </w:r>
      <w:r w:rsidR="00332D39">
        <w:rPr>
          <w:rFonts w:ascii="Times New Roman" w:hAnsi="Times New Roman" w:cs="Times New Roman"/>
        </w:rPr>
        <w:t>ng point for Lola’s narrative, this section</w:t>
      </w:r>
      <w:r w:rsidR="0099451D">
        <w:rPr>
          <w:rFonts w:ascii="Times New Roman" w:hAnsi="Times New Roman" w:cs="Times New Roman"/>
        </w:rPr>
        <w:t xml:space="preserve"> attempts—with mixed results—to shoehorn</w:t>
      </w:r>
      <w:r w:rsidR="00691109">
        <w:rPr>
          <w:rFonts w:ascii="Times New Roman" w:hAnsi="Times New Roman" w:cs="Times New Roman"/>
        </w:rPr>
        <w:t xml:space="preserve"> her story into the narrative Yunior</w:t>
      </w:r>
      <w:r w:rsidR="0099451D">
        <w:rPr>
          <w:rFonts w:ascii="Times New Roman" w:hAnsi="Times New Roman" w:cs="Times New Roman"/>
        </w:rPr>
        <w:t xml:space="preserve"> wants to create about fukú and zafa, despite her stated disbelief in the phenomena</w:t>
      </w:r>
      <w:r w:rsidR="00180515">
        <w:rPr>
          <w:rFonts w:ascii="Times New Roman" w:hAnsi="Times New Roman" w:cs="Times New Roman"/>
        </w:rPr>
        <w:t xml:space="preserve">. </w:t>
      </w:r>
      <w:r w:rsidR="0099451D">
        <w:rPr>
          <w:rFonts w:ascii="Times New Roman" w:hAnsi="Times New Roman" w:cs="Times New Roman"/>
        </w:rPr>
        <w:t>Yunior</w:t>
      </w:r>
      <w:r w:rsidR="00662C26">
        <w:rPr>
          <w:rFonts w:ascii="Times New Roman" w:hAnsi="Times New Roman" w:cs="Times New Roman"/>
        </w:rPr>
        <w:t xml:space="preserve"> thus </w:t>
      </w:r>
      <w:r w:rsidR="00963A8B">
        <w:rPr>
          <w:rFonts w:ascii="Times New Roman" w:hAnsi="Times New Roman" w:cs="Times New Roman"/>
        </w:rPr>
        <w:t>apparently</w:t>
      </w:r>
      <w:r w:rsidR="0099451D">
        <w:rPr>
          <w:rFonts w:ascii="Times New Roman" w:hAnsi="Times New Roman" w:cs="Times New Roman"/>
        </w:rPr>
        <w:t xml:space="preserve"> feel</w:t>
      </w:r>
      <w:r w:rsidR="00963A8B">
        <w:rPr>
          <w:rFonts w:ascii="Times New Roman" w:hAnsi="Times New Roman" w:cs="Times New Roman"/>
        </w:rPr>
        <w:t>s</w:t>
      </w:r>
      <w:r w:rsidR="0099451D">
        <w:rPr>
          <w:rFonts w:ascii="Times New Roman" w:hAnsi="Times New Roman" w:cs="Times New Roman"/>
        </w:rPr>
        <w:t xml:space="preserve"> the need to qualify her contribution before inclu</w:t>
      </w:r>
      <w:r w:rsidR="00691109">
        <w:rPr>
          <w:rFonts w:ascii="Times New Roman" w:hAnsi="Times New Roman" w:cs="Times New Roman"/>
        </w:rPr>
        <w:t>ding it in his narrative</w:t>
      </w:r>
      <w:r w:rsidR="0099451D">
        <w:rPr>
          <w:rFonts w:ascii="Times New Roman" w:hAnsi="Times New Roman" w:cs="Times New Roman"/>
        </w:rPr>
        <w:t>.</w:t>
      </w:r>
    </w:p>
    <w:p w14:paraId="6A21EC5F" w14:textId="16D92FAA" w:rsidR="00AF4395"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tab/>
        <w:t>I can only speculat</w:t>
      </w:r>
      <w:r>
        <w:rPr>
          <w:rFonts w:ascii="Times New Roman" w:hAnsi="Times New Roman" w:cs="Times New Roman"/>
        </w:rPr>
        <w:t xml:space="preserve">e about how much of Yunior’s story Lola would corroborate, </w:t>
      </w:r>
      <w:r w:rsidRPr="00D010CC">
        <w:rPr>
          <w:rFonts w:ascii="Times New Roman" w:hAnsi="Times New Roman" w:cs="Times New Roman"/>
        </w:rPr>
        <w:t xml:space="preserve">just as I can only speculate about the content of the other páginas en blanco that constitute Yunior’s withheld archive. What I can say with certainty is that the existence of these páginas demand that </w:t>
      </w:r>
      <w:r w:rsidR="004C180B">
        <w:rPr>
          <w:rFonts w:ascii="Times New Roman" w:hAnsi="Times New Roman" w:cs="Times New Roman"/>
        </w:rPr>
        <w:t>readers</w:t>
      </w:r>
      <w:r w:rsidR="000F6F2B">
        <w:rPr>
          <w:rFonts w:ascii="Times New Roman" w:hAnsi="Times New Roman" w:cs="Times New Roman"/>
        </w:rPr>
        <w:t xml:space="preserve"> acknowledge </w:t>
      </w:r>
      <w:r w:rsidRPr="00D010CC">
        <w:rPr>
          <w:rFonts w:ascii="Times New Roman" w:hAnsi="Times New Roman" w:cs="Times New Roman"/>
        </w:rPr>
        <w:t>Yunior’s own status and motives as a witness</w:t>
      </w:r>
      <w:r w:rsidR="004C180B">
        <w:rPr>
          <w:rFonts w:ascii="Times New Roman" w:hAnsi="Times New Roman" w:cs="Times New Roman"/>
        </w:rPr>
        <w:t>, and</w:t>
      </w:r>
      <w:r w:rsidR="00AF4395">
        <w:rPr>
          <w:rFonts w:ascii="Times New Roman" w:hAnsi="Times New Roman" w:cs="Times New Roman"/>
        </w:rPr>
        <w:t xml:space="preserve"> analyze </w:t>
      </w:r>
      <w:r w:rsidR="004C180B">
        <w:rPr>
          <w:rFonts w:ascii="Times New Roman" w:hAnsi="Times New Roman" w:cs="Times New Roman"/>
        </w:rPr>
        <w:t>their</w:t>
      </w:r>
      <w:r w:rsidR="00AF4395">
        <w:rPr>
          <w:rFonts w:ascii="Times New Roman" w:hAnsi="Times New Roman" w:cs="Times New Roman"/>
        </w:rPr>
        <w:t xml:space="preserve"> own relationship to his narrative</w:t>
      </w:r>
      <w:r w:rsidRPr="00D010CC">
        <w:rPr>
          <w:rFonts w:ascii="Times New Roman" w:hAnsi="Times New Roman" w:cs="Times New Roman"/>
        </w:rPr>
        <w:t xml:space="preserve">. </w:t>
      </w:r>
      <w:r w:rsidR="002C5D1A">
        <w:rPr>
          <w:rFonts w:ascii="Times New Roman" w:hAnsi="Times New Roman" w:cs="Times New Roman"/>
        </w:rPr>
        <w:t xml:space="preserve">As Machado Saéz asserts, “If readers accept Yunior’s narrative without question, without interrogating Yunior’s narrative authority, without asking how Yunior’s desires and values shape the moral lessons implied by the ending, then we are left with a curse of our own—the curse of ignorance concerning how our own desires leave us vulnerable to the dictations of others” (551). </w:t>
      </w:r>
      <w:r w:rsidRPr="00D010CC">
        <w:rPr>
          <w:rFonts w:ascii="Times New Roman" w:hAnsi="Times New Roman" w:cs="Times New Roman"/>
        </w:rPr>
        <w:t>Díaz has suggested repeatedly that although Yunior is focused on Trujillo, “The real dictatorship is the book itself, in its</w:t>
      </w:r>
      <w:r>
        <w:rPr>
          <w:rFonts w:ascii="Times New Roman" w:hAnsi="Times New Roman" w:cs="Times New Roman"/>
        </w:rPr>
        <w:t xml:space="preserve"> telling” (qtd. in O’Rourke</w:t>
      </w:r>
      <w:r w:rsidRPr="00D010CC">
        <w:rPr>
          <w:rFonts w:ascii="Times New Roman" w:hAnsi="Times New Roman" w:cs="Times New Roman"/>
        </w:rPr>
        <w:t>).</w:t>
      </w:r>
      <w:r w:rsidR="00662C26">
        <w:rPr>
          <w:rStyle w:val="EndnoteReference"/>
          <w:rFonts w:ascii="Times New Roman" w:hAnsi="Times New Roman" w:cs="Times New Roman"/>
        </w:rPr>
        <w:endnoteReference w:id="15"/>
      </w:r>
      <w:r w:rsidRPr="00D010CC">
        <w:rPr>
          <w:rFonts w:ascii="Times New Roman" w:hAnsi="Times New Roman" w:cs="Times New Roman"/>
        </w:rPr>
        <w:t xml:space="preserve"> Although I am hesitant to privilege authorial intention, I find Díaz’s statement helpful for thinking about what the novel has to say about metatestimonio. </w:t>
      </w:r>
    </w:p>
    <w:p w14:paraId="680C81E1" w14:textId="61F87AFE" w:rsidR="0099451D" w:rsidRDefault="00AF4395" w:rsidP="0099451D">
      <w:pPr>
        <w:widowControl w:val="0"/>
        <w:spacing w:line="480" w:lineRule="auto"/>
        <w:jc w:val="both"/>
        <w:rPr>
          <w:rFonts w:ascii="Times New Roman" w:hAnsi="Times New Roman" w:cs="Times New Roman"/>
        </w:rPr>
      </w:pPr>
      <w:r>
        <w:rPr>
          <w:rFonts w:ascii="Times New Roman" w:hAnsi="Times New Roman" w:cs="Times New Roman"/>
        </w:rPr>
        <w:tab/>
      </w:r>
      <w:r w:rsidR="0099451D" w:rsidRPr="00D010CC">
        <w:rPr>
          <w:rFonts w:ascii="Times New Roman" w:hAnsi="Times New Roman" w:cs="Times New Roman"/>
        </w:rPr>
        <w:t xml:space="preserve">Like many writers of testimonial and dictator novels, Yunior has the best possible intentions. He carefully acknowledges the indeterminate nature of history, as well as the silences he cannot fill. He admits the possibility that his zafa might not work, stating his fear that, as Dr. Manhattan warns in Alan Moore’s </w:t>
      </w:r>
      <w:r w:rsidR="0099451D" w:rsidRPr="00D010CC">
        <w:rPr>
          <w:rFonts w:ascii="Times New Roman" w:hAnsi="Times New Roman" w:cs="Times New Roman"/>
          <w:i/>
        </w:rPr>
        <w:t xml:space="preserve">Watchmen, </w:t>
      </w:r>
      <w:r w:rsidR="0099451D" w:rsidRPr="00D010CC">
        <w:rPr>
          <w:rFonts w:ascii="Times New Roman" w:hAnsi="Times New Roman" w:cs="Times New Roman"/>
        </w:rPr>
        <w:t>“‘Nothing ever ends’”</w:t>
      </w:r>
      <w:r w:rsidR="007179BF">
        <w:rPr>
          <w:rFonts w:ascii="Times New Roman" w:hAnsi="Times New Roman" w:cs="Times New Roman"/>
        </w:rPr>
        <w:t xml:space="preserve"> (</w:t>
      </w:r>
      <w:r w:rsidR="0090566F">
        <w:rPr>
          <w:rFonts w:ascii="Times New Roman" w:hAnsi="Times New Roman" w:cs="Times New Roman"/>
          <w:i/>
        </w:rPr>
        <w:t xml:space="preserve">Oscar Wao </w:t>
      </w:r>
      <w:r w:rsidR="0099451D" w:rsidRPr="00D010CC">
        <w:rPr>
          <w:rFonts w:ascii="Times New Roman" w:hAnsi="Times New Roman" w:cs="Times New Roman"/>
        </w:rPr>
        <w:t xml:space="preserve">331). </w:t>
      </w:r>
      <w:r w:rsidR="00691109">
        <w:rPr>
          <w:rFonts w:ascii="Times New Roman" w:hAnsi="Times New Roman" w:cs="Times New Roman"/>
        </w:rPr>
        <w:t xml:space="preserve">Yet </w:t>
      </w:r>
      <w:r w:rsidR="00662C26">
        <w:rPr>
          <w:rFonts w:ascii="Times New Roman" w:hAnsi="Times New Roman" w:cs="Times New Roman"/>
        </w:rPr>
        <w:t>Yunior</w:t>
      </w:r>
      <w:r w:rsidR="00691109">
        <w:rPr>
          <w:rFonts w:ascii="Times New Roman" w:hAnsi="Times New Roman" w:cs="Times New Roman"/>
        </w:rPr>
        <w:t xml:space="preserve"> still</w:t>
      </w:r>
      <w:r w:rsidR="00662C26">
        <w:rPr>
          <w:rFonts w:ascii="Times New Roman" w:hAnsi="Times New Roman" w:cs="Times New Roman"/>
        </w:rPr>
        <w:t xml:space="preserve"> dreams that it will be </w:t>
      </w:r>
      <w:r w:rsidR="00662C26">
        <w:rPr>
          <w:rFonts w:ascii="Times New Roman" w:hAnsi="Times New Roman" w:cs="Times New Roman"/>
          <w:i/>
        </w:rPr>
        <w:t>his</w:t>
      </w:r>
      <w:r w:rsidR="00662C26">
        <w:rPr>
          <w:rFonts w:ascii="Times New Roman" w:hAnsi="Times New Roman" w:cs="Times New Roman"/>
        </w:rPr>
        <w:t xml:space="preserve"> book that will put an end to fukú</w:t>
      </w:r>
      <w:r w:rsidR="002C5D1A">
        <w:rPr>
          <w:rFonts w:ascii="Times New Roman" w:hAnsi="Times New Roman" w:cs="Times New Roman"/>
        </w:rPr>
        <w:t xml:space="preserve">. </w:t>
      </w:r>
      <w:r w:rsidR="0099451D" w:rsidRPr="00D010CC">
        <w:rPr>
          <w:rFonts w:ascii="Times New Roman" w:hAnsi="Times New Roman" w:cs="Times New Roman"/>
        </w:rPr>
        <w:t xml:space="preserve">Like Alvarez, who in her postscript to </w:t>
      </w:r>
      <w:r w:rsidR="0099451D" w:rsidRPr="00D010CC">
        <w:rPr>
          <w:rFonts w:ascii="Times New Roman" w:hAnsi="Times New Roman" w:cs="Times New Roman"/>
          <w:i/>
        </w:rPr>
        <w:t>Butterflies</w:t>
      </w:r>
      <w:r w:rsidR="0099451D" w:rsidRPr="00D010CC">
        <w:rPr>
          <w:rFonts w:ascii="Times New Roman" w:hAnsi="Times New Roman" w:cs="Times New Roman"/>
        </w:rPr>
        <w:t xml:space="preserve"> contends that the Trujillato is “an epoch in the life of the Dominican Republic that [. . .] can only be understood by fiction, only finally b</w:t>
      </w:r>
      <w:r w:rsidR="007179BF">
        <w:rPr>
          <w:rFonts w:ascii="Times New Roman" w:hAnsi="Times New Roman" w:cs="Times New Roman"/>
        </w:rPr>
        <w:t>e redeemed by the imagination” (</w:t>
      </w:r>
      <w:r w:rsidR="0099451D" w:rsidRPr="00D010CC">
        <w:rPr>
          <w:rFonts w:ascii="Times New Roman" w:hAnsi="Times New Roman" w:cs="Times New Roman"/>
        </w:rPr>
        <w:t xml:space="preserve">324), Yunior wants to believe in the power of a single, well-told story to provide healing to Dominicans at large. </w:t>
      </w:r>
      <w:r>
        <w:rPr>
          <w:rFonts w:ascii="Times New Roman" w:hAnsi="Times New Roman" w:cs="Times New Roman"/>
        </w:rPr>
        <w:t xml:space="preserve">And as the divisive responses to the novel’s páginas en blanco suggests, some readers would like to believe in that possibility as well. </w:t>
      </w:r>
      <w:r w:rsidR="0099451D" w:rsidRPr="00D010CC">
        <w:rPr>
          <w:rFonts w:ascii="Times New Roman" w:hAnsi="Times New Roman" w:cs="Times New Roman"/>
          <w:i/>
        </w:rPr>
        <w:t>Oscar Wao</w:t>
      </w:r>
      <w:r w:rsidR="0099451D" w:rsidRPr="00D010CC">
        <w:rPr>
          <w:rFonts w:ascii="Times New Roman" w:hAnsi="Times New Roman" w:cs="Times New Roman"/>
        </w:rPr>
        <w:t xml:space="preserve"> thus offers a poignant warning: </w:t>
      </w:r>
      <w:r w:rsidR="0099451D">
        <w:rPr>
          <w:rFonts w:ascii="Times New Roman" w:hAnsi="Times New Roman" w:cs="Times New Roman"/>
        </w:rPr>
        <w:t xml:space="preserve">metatestimonial fiction perhaps better serves the psychic needs of its author </w:t>
      </w:r>
      <w:r w:rsidR="00354DC3">
        <w:rPr>
          <w:rFonts w:ascii="Times New Roman" w:hAnsi="Times New Roman" w:cs="Times New Roman"/>
        </w:rPr>
        <w:t>(and</w:t>
      </w:r>
      <w:r w:rsidR="00A76C8D">
        <w:rPr>
          <w:rFonts w:ascii="Times New Roman" w:hAnsi="Times New Roman" w:cs="Times New Roman"/>
        </w:rPr>
        <w:t xml:space="preserve"> of</w:t>
      </w:r>
      <w:r w:rsidR="00354DC3">
        <w:rPr>
          <w:rFonts w:ascii="Times New Roman" w:hAnsi="Times New Roman" w:cs="Times New Roman"/>
        </w:rPr>
        <w:t xml:space="preserve"> </w:t>
      </w:r>
      <w:r w:rsidR="00212F6E">
        <w:rPr>
          <w:rFonts w:ascii="Times New Roman" w:hAnsi="Times New Roman" w:cs="Times New Roman"/>
        </w:rPr>
        <w:t>readers</w:t>
      </w:r>
      <w:r w:rsidR="00354DC3">
        <w:rPr>
          <w:rFonts w:ascii="Times New Roman" w:hAnsi="Times New Roman" w:cs="Times New Roman"/>
        </w:rPr>
        <w:t xml:space="preserve"> longing for hopeful endings)</w:t>
      </w:r>
      <w:r w:rsidR="00212F6E">
        <w:rPr>
          <w:rFonts w:ascii="Times New Roman" w:hAnsi="Times New Roman" w:cs="Times New Roman"/>
        </w:rPr>
        <w:t xml:space="preserve"> </w:t>
      </w:r>
      <w:r w:rsidR="0099451D">
        <w:rPr>
          <w:rFonts w:ascii="Times New Roman" w:hAnsi="Times New Roman" w:cs="Times New Roman"/>
        </w:rPr>
        <w:t xml:space="preserve">than </w:t>
      </w:r>
      <w:r w:rsidR="00212F6E">
        <w:rPr>
          <w:rFonts w:ascii="Times New Roman" w:hAnsi="Times New Roman" w:cs="Times New Roman"/>
        </w:rPr>
        <w:t>those</w:t>
      </w:r>
      <w:r w:rsidR="00393B07">
        <w:rPr>
          <w:rFonts w:ascii="Times New Roman" w:hAnsi="Times New Roman" w:cs="Times New Roman"/>
        </w:rPr>
        <w:t xml:space="preserve"> of</w:t>
      </w:r>
      <w:r w:rsidR="0099451D">
        <w:rPr>
          <w:rFonts w:ascii="Times New Roman" w:hAnsi="Times New Roman" w:cs="Times New Roman"/>
        </w:rPr>
        <w:t xml:space="preserve"> the victims whose story it ostensibly tells. </w:t>
      </w:r>
    </w:p>
    <w:p w14:paraId="42DF7579" w14:textId="77777777" w:rsidR="0099451D" w:rsidRDefault="0099451D" w:rsidP="0099451D">
      <w:pPr>
        <w:widowControl w:val="0"/>
        <w:spacing w:line="480" w:lineRule="auto"/>
        <w:jc w:val="both"/>
        <w:rPr>
          <w:rFonts w:ascii="Times New Roman" w:hAnsi="Times New Roman" w:cs="Times New Roman"/>
          <w:b/>
        </w:rPr>
      </w:pPr>
      <w:r w:rsidRPr="00D010CC">
        <w:rPr>
          <w:rFonts w:ascii="Times New Roman" w:hAnsi="Times New Roman" w:cs="Times New Roman"/>
          <w:b/>
        </w:rPr>
        <w:t>The Mar</w:t>
      </w:r>
      <w:r>
        <w:rPr>
          <w:rFonts w:ascii="Times New Roman" w:hAnsi="Times New Roman" w:cs="Times New Roman"/>
          <w:b/>
        </w:rPr>
        <w:t>vel Universe and Visual Counter</w:t>
      </w:r>
      <w:r w:rsidRPr="00D010CC">
        <w:rPr>
          <w:rFonts w:ascii="Times New Roman" w:hAnsi="Times New Roman" w:cs="Times New Roman"/>
          <w:b/>
        </w:rPr>
        <w:t>archives</w:t>
      </w:r>
    </w:p>
    <w:p w14:paraId="622665D8" w14:textId="664FB46D" w:rsidR="00480694" w:rsidRDefault="00CD5EF4" w:rsidP="0099451D">
      <w:pPr>
        <w:widowControl w:val="0"/>
        <w:spacing w:line="480" w:lineRule="auto"/>
        <w:jc w:val="both"/>
        <w:rPr>
          <w:rFonts w:ascii="Times New Roman" w:hAnsi="Times New Roman" w:cs="Times New Roman"/>
        </w:rPr>
      </w:pPr>
      <w:r>
        <w:rPr>
          <w:rFonts w:ascii="Times New Roman" w:hAnsi="Times New Roman" w:cs="Times New Roman"/>
          <w:b/>
        </w:rPr>
        <w:lastRenderedPageBreak/>
        <w:tab/>
      </w:r>
      <w:r>
        <w:rPr>
          <w:rFonts w:ascii="Times New Roman" w:hAnsi="Times New Roman" w:cs="Times New Roman"/>
        </w:rPr>
        <w:t xml:space="preserve">While the novel provides important commentary </w:t>
      </w:r>
      <w:r w:rsidR="00393B07">
        <w:rPr>
          <w:rFonts w:ascii="Times New Roman" w:hAnsi="Times New Roman" w:cs="Times New Roman"/>
        </w:rPr>
        <w:t>on the role of author mediation in</w:t>
      </w:r>
      <w:r>
        <w:rPr>
          <w:rFonts w:ascii="Times New Roman" w:hAnsi="Times New Roman" w:cs="Times New Roman"/>
        </w:rPr>
        <w:t xml:space="preserve"> metatestimonio, </w:t>
      </w:r>
      <w:r w:rsidR="0090547B">
        <w:rPr>
          <w:rFonts w:ascii="Times New Roman" w:hAnsi="Times New Roman" w:cs="Times New Roman"/>
        </w:rPr>
        <w:t xml:space="preserve">it also troubles the idea that zafa-narratives such as Yunior’s can in any way facilitate the working through of trauma. I arrived at this latter conclusion through analysis of the artwork from the original 2007 Riverhead edition of </w:t>
      </w:r>
      <w:r w:rsidR="0090547B">
        <w:rPr>
          <w:rFonts w:ascii="Times New Roman" w:hAnsi="Times New Roman" w:cs="Times New Roman"/>
          <w:i/>
        </w:rPr>
        <w:t>Oscar Wao</w:t>
      </w:r>
      <w:r w:rsidR="0090547B">
        <w:rPr>
          <w:rFonts w:ascii="Times New Roman" w:hAnsi="Times New Roman" w:cs="Times New Roman"/>
        </w:rPr>
        <w:t xml:space="preserve">, which has to date received minimal attention from scholars. </w:t>
      </w:r>
      <w:r w:rsidR="00393B07">
        <w:rPr>
          <w:rFonts w:ascii="Times New Roman" w:hAnsi="Times New Roman" w:cs="Times New Roman"/>
        </w:rPr>
        <w:t>Along with the cover art, this edition features a frontispiece (a rocket ship or missile) and three plates (an atom, a clenched fist, and a biohazard</w:t>
      </w:r>
      <w:r w:rsidR="00B8302B">
        <w:rPr>
          <w:rFonts w:ascii="Times New Roman" w:hAnsi="Times New Roman" w:cs="Times New Roman"/>
        </w:rPr>
        <w:t xml:space="preserve"> symbol), which divide</w:t>
      </w:r>
      <w:r w:rsidR="00393B07">
        <w:rPr>
          <w:rFonts w:ascii="Times New Roman" w:hAnsi="Times New Roman" w:cs="Times New Roman"/>
        </w:rPr>
        <w:t xml:space="preserve"> the novel’s sections.</w:t>
      </w:r>
      <w:r w:rsidR="006D3F17">
        <w:rPr>
          <w:rFonts w:ascii="Times New Roman" w:hAnsi="Times New Roman" w:cs="Times New Roman"/>
        </w:rPr>
        <w:t xml:space="preserve"> Through correspondence with Stephanie Huntwork, the book designer for this editio</w:t>
      </w:r>
      <w:r w:rsidR="007239AA">
        <w:rPr>
          <w:rFonts w:ascii="Times New Roman" w:hAnsi="Times New Roman" w:cs="Times New Roman"/>
        </w:rPr>
        <w:t>n</w:t>
      </w:r>
      <w:r w:rsidR="006D3F17">
        <w:rPr>
          <w:rFonts w:ascii="Times New Roman" w:hAnsi="Times New Roman" w:cs="Times New Roman"/>
        </w:rPr>
        <w:t>, I discovered that the frontispiece and plates were not part of the original book design—instead, “Junot specifically requested that imagery.”</w:t>
      </w:r>
      <w:r w:rsidR="00D6222A">
        <w:rPr>
          <w:rFonts w:ascii="Times New Roman" w:hAnsi="Times New Roman" w:cs="Times New Roman"/>
        </w:rPr>
        <w:t xml:space="preserve"> While </w:t>
      </w:r>
      <w:r w:rsidR="00D6222A">
        <w:rPr>
          <w:rFonts w:ascii="Times New Roman" w:hAnsi="Times New Roman" w:cs="Times New Roman"/>
          <w:i/>
        </w:rPr>
        <w:t>Oscar Wao</w:t>
      </w:r>
      <w:r w:rsidR="00D6222A">
        <w:rPr>
          <w:rFonts w:ascii="Times New Roman" w:hAnsi="Times New Roman" w:cs="Times New Roman"/>
        </w:rPr>
        <w:t xml:space="preserve">’s investment in comic book culture is reason enough to scrutinize the novel’s artwork, Díaz’s deliberate selection of these images </w:t>
      </w:r>
      <w:r w:rsidR="0090547B">
        <w:rPr>
          <w:rFonts w:ascii="Times New Roman" w:hAnsi="Times New Roman" w:cs="Times New Roman"/>
        </w:rPr>
        <w:t>indicate</w:t>
      </w:r>
      <w:r w:rsidR="00D6222A">
        <w:rPr>
          <w:rFonts w:ascii="Times New Roman" w:hAnsi="Times New Roman" w:cs="Times New Roman"/>
        </w:rPr>
        <w:t xml:space="preserve"> that they should be read </w:t>
      </w:r>
      <w:r w:rsidR="00EC7319">
        <w:rPr>
          <w:rFonts w:ascii="Times New Roman" w:hAnsi="Times New Roman" w:cs="Times New Roman"/>
        </w:rPr>
        <w:t>along with the written</w:t>
      </w:r>
      <w:r w:rsidR="00D6222A">
        <w:rPr>
          <w:rFonts w:ascii="Times New Roman" w:hAnsi="Times New Roman" w:cs="Times New Roman"/>
        </w:rPr>
        <w:t xml:space="preserve"> narrative. </w:t>
      </w:r>
    </w:p>
    <w:p w14:paraId="14D6A1F0" w14:textId="72D2D82B" w:rsidR="007239AA" w:rsidRDefault="000F6F2B" w:rsidP="0099451D">
      <w:pPr>
        <w:widowControl w:val="0"/>
        <w:spacing w:line="480" w:lineRule="auto"/>
        <w:jc w:val="both"/>
        <w:rPr>
          <w:rFonts w:ascii="Times New Roman" w:hAnsi="Times New Roman" w:cs="Times New Roman"/>
        </w:rPr>
      </w:pPr>
      <w:r>
        <w:rPr>
          <w:rFonts w:ascii="Times New Roman" w:hAnsi="Times New Roman" w:cs="Times New Roman"/>
        </w:rPr>
        <w:tab/>
        <w:t>T</w:t>
      </w:r>
      <w:r w:rsidR="00B8302B">
        <w:rPr>
          <w:rFonts w:ascii="Times New Roman" w:hAnsi="Times New Roman" w:cs="Times New Roman"/>
        </w:rPr>
        <w:t>hese four images recall Oscar’s meticulously collected archive of comic books, stored in Yunior’s basement refrigerators.</w:t>
      </w:r>
      <w:r w:rsidR="00B8302B" w:rsidRPr="000F6F2B">
        <w:rPr>
          <w:rStyle w:val="EndnoteReference"/>
          <w:rFonts w:ascii="Times New Roman" w:hAnsi="Times New Roman" w:cs="Times New Roman"/>
        </w:rPr>
        <w:endnoteReference w:id="16"/>
      </w:r>
      <w:r w:rsidR="00B8302B" w:rsidRPr="000F6F2B">
        <w:rPr>
          <w:rFonts w:ascii="Times New Roman" w:hAnsi="Times New Roman" w:cs="Times New Roman"/>
        </w:rPr>
        <w:t xml:space="preserve"> </w:t>
      </w:r>
      <w:r w:rsidR="007239AA">
        <w:rPr>
          <w:rFonts w:ascii="Times New Roman" w:hAnsi="Times New Roman" w:cs="Times New Roman"/>
        </w:rPr>
        <w:t xml:space="preserve">In reading these images, we should therefore </w:t>
      </w:r>
      <w:r w:rsidR="00DB748B">
        <w:rPr>
          <w:rFonts w:ascii="Times New Roman" w:hAnsi="Times New Roman" w:cs="Times New Roman"/>
        </w:rPr>
        <w:t>approach</w:t>
      </w:r>
      <w:r w:rsidR="007239AA">
        <w:rPr>
          <w:rFonts w:ascii="Times New Roman" w:hAnsi="Times New Roman" w:cs="Times New Roman"/>
        </w:rPr>
        <w:t xml:space="preserve"> them as we would any graphic narrative. Scott McCloud has famously suggested that comics panels constitute “a staccato rhythm of unconnected moments,” which when connected by the reader through the process he labels “closure,” become legible as a “continuous, unified reality” (67).</w:t>
      </w:r>
      <w:r w:rsidR="007239AA">
        <w:rPr>
          <w:rStyle w:val="EndnoteReference"/>
          <w:rFonts w:ascii="Times New Roman" w:hAnsi="Times New Roman" w:cs="Times New Roman"/>
        </w:rPr>
        <w:endnoteReference w:id="17"/>
      </w:r>
      <w:r w:rsidR="007239AA">
        <w:rPr>
          <w:rFonts w:ascii="Times New Roman" w:hAnsi="Times New Roman" w:cs="Times New Roman"/>
        </w:rPr>
        <w:t xml:space="preserve"> </w:t>
      </w:r>
      <w:r w:rsidR="00E13ECF">
        <w:rPr>
          <w:rFonts w:ascii="Times New Roman" w:hAnsi="Times New Roman" w:cs="Times New Roman"/>
        </w:rPr>
        <w:t xml:space="preserve">We as readers then, are invited to engage in a process not </w:t>
      </w:r>
      <w:r w:rsidR="00FA154E">
        <w:rPr>
          <w:rFonts w:ascii="Times New Roman" w:hAnsi="Times New Roman" w:cs="Times New Roman"/>
        </w:rPr>
        <w:t>unlike</w:t>
      </w:r>
      <w:r w:rsidR="00E13ECF">
        <w:rPr>
          <w:rFonts w:ascii="Times New Roman" w:hAnsi="Times New Roman" w:cs="Times New Roman"/>
        </w:rPr>
        <w:t xml:space="preserve"> Yunior’s own—compiling fragments of information into a more-or-less cohesive narrative. In my</w:t>
      </w:r>
      <w:r w:rsidR="00771E58">
        <w:rPr>
          <w:rFonts w:ascii="Times New Roman" w:hAnsi="Times New Roman" w:cs="Times New Roman"/>
        </w:rPr>
        <w:t xml:space="preserve"> own</w:t>
      </w:r>
      <w:r w:rsidR="00E13ECF">
        <w:rPr>
          <w:rFonts w:ascii="Times New Roman" w:hAnsi="Times New Roman" w:cs="Times New Roman"/>
        </w:rPr>
        <w:t xml:space="preserve"> reading of these images, Oscar </w:t>
      </w:r>
      <w:r w:rsidR="00C07F87">
        <w:rPr>
          <w:rFonts w:ascii="Times New Roman" w:hAnsi="Times New Roman" w:cs="Times New Roman"/>
        </w:rPr>
        <w:t>posthumously “speaks back”</w:t>
      </w:r>
      <w:r w:rsidR="00E13ECF">
        <w:rPr>
          <w:rFonts w:ascii="Times New Roman" w:hAnsi="Times New Roman" w:cs="Times New Roman"/>
        </w:rPr>
        <w:t xml:space="preserve"> to Yunior, </w:t>
      </w:r>
      <w:r w:rsidR="00C07F87">
        <w:rPr>
          <w:rFonts w:ascii="Times New Roman" w:hAnsi="Times New Roman" w:cs="Times New Roman"/>
        </w:rPr>
        <w:t>offering</w:t>
      </w:r>
      <w:r w:rsidR="00E13ECF">
        <w:rPr>
          <w:rFonts w:ascii="Times New Roman" w:hAnsi="Times New Roman" w:cs="Times New Roman"/>
        </w:rPr>
        <w:t xml:space="preserve"> a counternarrative that undercuts Yunior’s zafa and criticizes his mediation of the de Léon</w:t>
      </w:r>
      <w:r w:rsidR="00074E32">
        <w:rPr>
          <w:rFonts w:ascii="Times New Roman" w:hAnsi="Times New Roman" w:cs="Times New Roman"/>
        </w:rPr>
        <w:t xml:space="preserve"> family</w:t>
      </w:r>
      <w:r w:rsidR="00E13ECF">
        <w:rPr>
          <w:rFonts w:ascii="Times New Roman" w:hAnsi="Times New Roman" w:cs="Times New Roman"/>
        </w:rPr>
        <w:t xml:space="preserve"> testimony.</w:t>
      </w:r>
    </w:p>
    <w:p w14:paraId="7C888778" w14:textId="0BCFDC4E" w:rsidR="0099451D" w:rsidRPr="00396849"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tab/>
        <w:t xml:space="preserve">I developed this </w:t>
      </w:r>
      <w:r w:rsidR="00C07F87">
        <w:rPr>
          <w:rFonts w:ascii="Times New Roman" w:hAnsi="Times New Roman" w:cs="Times New Roman"/>
        </w:rPr>
        <w:t xml:space="preserve">reading </w:t>
      </w:r>
      <w:r w:rsidRPr="00D010CC">
        <w:rPr>
          <w:rFonts w:ascii="Times New Roman" w:hAnsi="Times New Roman" w:cs="Times New Roman"/>
        </w:rPr>
        <w:t xml:space="preserve">after </w:t>
      </w:r>
      <w:r w:rsidR="00C07F87">
        <w:rPr>
          <w:rFonts w:ascii="Times New Roman" w:hAnsi="Times New Roman" w:cs="Times New Roman"/>
        </w:rPr>
        <w:t xml:space="preserve">examining </w:t>
      </w:r>
      <w:r w:rsidRPr="00D010CC">
        <w:rPr>
          <w:rFonts w:ascii="Times New Roman" w:hAnsi="Times New Roman" w:cs="Times New Roman"/>
        </w:rPr>
        <w:t xml:space="preserve">the frontispiece and first two plates in tandem with the novel’s epigraphs. Famously, the first epigraph is from a 1966 issue of Marvel’s </w:t>
      </w:r>
      <w:r w:rsidRPr="00D010CC">
        <w:rPr>
          <w:rFonts w:ascii="Times New Roman" w:hAnsi="Times New Roman" w:cs="Times New Roman"/>
          <w:i/>
        </w:rPr>
        <w:t>Fantastic Four</w:t>
      </w:r>
      <w:r w:rsidRPr="00D010CC">
        <w:rPr>
          <w:rFonts w:ascii="Times New Roman" w:hAnsi="Times New Roman" w:cs="Times New Roman"/>
        </w:rPr>
        <w:t xml:space="preserve"> series: “Of what import are brief, nameless lives . . . to Galactus?” This quotation has typically been read as a commentary on both Trujillo’s disregard for human lif</w:t>
      </w:r>
      <w:r w:rsidR="00D60C9D">
        <w:rPr>
          <w:rFonts w:ascii="Times New Roman" w:hAnsi="Times New Roman" w:cs="Times New Roman"/>
        </w:rPr>
        <w:t>e, and on the importance of sub</w:t>
      </w:r>
      <w:r w:rsidRPr="00D010CC">
        <w:rPr>
          <w:rFonts w:ascii="Times New Roman" w:hAnsi="Times New Roman" w:cs="Times New Roman"/>
        </w:rPr>
        <w:t>altern histories—those “brief, nameless lives” that Yunior seeks to illuminate (Hanna</w:t>
      </w:r>
      <w:r w:rsidR="0090566F">
        <w:rPr>
          <w:rFonts w:ascii="Times New Roman" w:hAnsi="Times New Roman" w:cs="Times New Roman"/>
        </w:rPr>
        <w:t xml:space="preserve"> </w:t>
      </w:r>
      <w:r w:rsidRPr="00D010CC">
        <w:rPr>
          <w:rFonts w:ascii="Times New Roman" w:hAnsi="Times New Roman" w:cs="Times New Roman"/>
        </w:rPr>
        <w:t xml:space="preserve">499). </w:t>
      </w:r>
      <w:r w:rsidR="00396849">
        <w:rPr>
          <w:rFonts w:ascii="Times New Roman" w:hAnsi="Times New Roman" w:cs="Times New Roman"/>
        </w:rPr>
        <w:t>When</w:t>
      </w:r>
      <w:r w:rsidR="00A46E1A">
        <w:rPr>
          <w:rFonts w:ascii="Times New Roman" w:hAnsi="Times New Roman" w:cs="Times New Roman"/>
        </w:rPr>
        <w:t xml:space="preserve"> this epigraph is</w:t>
      </w:r>
      <w:r w:rsidR="00396849">
        <w:rPr>
          <w:rFonts w:ascii="Times New Roman" w:hAnsi="Times New Roman" w:cs="Times New Roman"/>
        </w:rPr>
        <w:t xml:space="preserve"> paired with the image</w:t>
      </w:r>
      <w:r w:rsidR="00A46E1A">
        <w:rPr>
          <w:rFonts w:ascii="Times New Roman" w:hAnsi="Times New Roman" w:cs="Times New Roman"/>
        </w:rPr>
        <w:t>s</w:t>
      </w:r>
      <w:r w:rsidR="00396849">
        <w:rPr>
          <w:rFonts w:ascii="Times New Roman" w:hAnsi="Times New Roman" w:cs="Times New Roman"/>
        </w:rPr>
        <w:t xml:space="preserve"> of the rocket ship/missile and the atom, the novel’s paratext appears to </w:t>
      </w:r>
      <w:r w:rsidR="00A46E1A">
        <w:rPr>
          <w:rFonts w:ascii="Times New Roman" w:hAnsi="Times New Roman" w:cs="Times New Roman"/>
        </w:rPr>
        <w:t>offer a meditation on</w:t>
      </w:r>
      <w:r w:rsidR="00396849">
        <w:rPr>
          <w:rFonts w:ascii="Times New Roman" w:hAnsi="Times New Roman" w:cs="Times New Roman"/>
        </w:rPr>
        <w:t xml:space="preserve"> the nature of life in the Caribbean. Indeed, </w:t>
      </w:r>
      <w:r w:rsidRPr="00D010CC">
        <w:rPr>
          <w:rFonts w:ascii="Times New Roman" w:hAnsi="Times New Roman" w:cs="Times New Roman"/>
        </w:rPr>
        <w:t xml:space="preserve">Díaz has provocatively labeled Hispaniola “the Ground Zero of the New World” </w:t>
      </w:r>
      <w:r w:rsidR="0090566F">
        <w:rPr>
          <w:rFonts w:ascii="Times New Roman" w:hAnsi="Times New Roman" w:cs="Times New Roman"/>
        </w:rPr>
        <w:t>(</w:t>
      </w:r>
      <w:r w:rsidR="0090566F">
        <w:rPr>
          <w:rFonts w:ascii="Times New Roman" w:hAnsi="Times New Roman" w:cs="Times New Roman"/>
          <w:i/>
        </w:rPr>
        <w:t>Oscar Wao</w:t>
      </w:r>
      <w:r>
        <w:rPr>
          <w:rFonts w:ascii="Times New Roman" w:hAnsi="Times New Roman" w:cs="Times New Roman"/>
          <w:i/>
        </w:rPr>
        <w:t xml:space="preserve"> </w:t>
      </w:r>
      <w:r w:rsidRPr="00D010CC">
        <w:rPr>
          <w:rFonts w:ascii="Times New Roman" w:hAnsi="Times New Roman" w:cs="Times New Roman"/>
        </w:rPr>
        <w:t>1); the rocket</w:t>
      </w:r>
      <w:r>
        <w:rPr>
          <w:rFonts w:ascii="Times New Roman" w:hAnsi="Times New Roman" w:cs="Times New Roman"/>
        </w:rPr>
        <w:t>/missile</w:t>
      </w:r>
      <w:r w:rsidRPr="00D010CC">
        <w:rPr>
          <w:rFonts w:ascii="Times New Roman" w:hAnsi="Times New Roman" w:cs="Times New Roman"/>
        </w:rPr>
        <w:t xml:space="preserve"> and atom are thus fitting evocations of invasion, nuclear catastrophe, violence, and terror. Díaz has also commented frequently on how well suited science fiction is for</w:t>
      </w:r>
      <w:r>
        <w:rPr>
          <w:rFonts w:ascii="Times New Roman" w:hAnsi="Times New Roman" w:cs="Times New Roman"/>
        </w:rPr>
        <w:t xml:space="preserve"> </w:t>
      </w:r>
      <w:r w:rsidRPr="00D010CC">
        <w:rPr>
          <w:rFonts w:ascii="Times New Roman" w:hAnsi="Times New Roman" w:cs="Times New Roman"/>
        </w:rPr>
        <w:t>thinking about the experience of immigration. In one of his footnotes, Yunior speculates</w:t>
      </w:r>
      <w:r>
        <w:rPr>
          <w:rFonts w:ascii="Times New Roman" w:hAnsi="Times New Roman" w:cs="Times New Roman"/>
        </w:rPr>
        <w:t xml:space="preserve"> </w:t>
      </w:r>
      <w:r w:rsidRPr="00D010CC">
        <w:rPr>
          <w:rFonts w:ascii="Times New Roman" w:hAnsi="Times New Roman" w:cs="Times New Roman"/>
        </w:rPr>
        <w:t>about Oscar’s love of the genre, saying that</w:t>
      </w:r>
      <w:r>
        <w:rPr>
          <w:rFonts w:ascii="Times New Roman" w:hAnsi="Times New Roman" w:cs="Times New Roman"/>
        </w:rPr>
        <w:t>,</w:t>
      </w:r>
      <w:r w:rsidRPr="00D010CC">
        <w:rPr>
          <w:rFonts w:ascii="Times New Roman" w:hAnsi="Times New Roman" w:cs="Times New Roman"/>
        </w:rPr>
        <w:t xml:space="preserve"> “It may have been a consequence of being</w:t>
      </w:r>
      <w:r>
        <w:rPr>
          <w:rFonts w:ascii="Times New Roman" w:hAnsi="Times New Roman" w:cs="Times New Roman"/>
        </w:rPr>
        <w:t xml:space="preserve"> </w:t>
      </w:r>
      <w:r w:rsidRPr="00D010CC">
        <w:rPr>
          <w:rFonts w:ascii="Times New Roman" w:hAnsi="Times New Roman" w:cs="Times New Roman"/>
        </w:rPr>
        <w:t>Antillean (who more sci-fi than us?), or of living in the DR</w:t>
      </w:r>
      <w:r w:rsidRPr="00F576F9">
        <w:rPr>
          <w:rFonts w:ascii="Times New Roman" w:hAnsi="Times New Roman" w:cs="Times New Roman"/>
        </w:rPr>
        <w:t xml:space="preserve"> </w:t>
      </w:r>
      <w:r w:rsidRPr="00D010CC">
        <w:rPr>
          <w:rFonts w:ascii="Times New Roman" w:hAnsi="Times New Roman" w:cs="Times New Roman"/>
        </w:rPr>
        <w:t>for the first couple years of his life and then abruptly wrenchingly relocating to New Jersey—a single green card shifting not only worlds (from Third to First) but centuries (from almost no TV or electricity to plenty of both)”</w:t>
      </w:r>
      <w:r w:rsidR="007179BF">
        <w:rPr>
          <w:rFonts w:ascii="Times New Roman" w:hAnsi="Times New Roman" w:cs="Times New Roman"/>
        </w:rPr>
        <w:t xml:space="preserve"> (</w:t>
      </w:r>
      <w:r w:rsidR="0090566F">
        <w:rPr>
          <w:rFonts w:ascii="Times New Roman" w:hAnsi="Times New Roman" w:cs="Times New Roman"/>
          <w:i/>
        </w:rPr>
        <w:t xml:space="preserve">Oscar Wao </w:t>
      </w:r>
      <w:r w:rsidRPr="00D010CC">
        <w:rPr>
          <w:rFonts w:ascii="Times New Roman" w:hAnsi="Times New Roman" w:cs="Times New Roman"/>
        </w:rPr>
        <w:t xml:space="preserve">22-23). The rocket ship, offering the possibility of a journey, and the atom, with its potential for transformation and energy, thus become apt analogies for immigration and diaspora. </w:t>
      </w:r>
    </w:p>
    <w:p w14:paraId="2D19AAAC" w14:textId="67F25A45" w:rsidR="00B1638C" w:rsidRDefault="0099451D" w:rsidP="0099451D">
      <w:pPr>
        <w:widowControl w:val="0"/>
        <w:spacing w:line="480" w:lineRule="auto"/>
        <w:jc w:val="both"/>
        <w:rPr>
          <w:rFonts w:ascii="Times New Roman" w:hAnsi="Times New Roman" w:cs="Times New Roman"/>
        </w:rPr>
      </w:pPr>
      <w:r>
        <w:rPr>
          <w:rFonts w:ascii="Times New Roman" w:hAnsi="Times New Roman" w:cs="Times New Roman"/>
        </w:rPr>
        <w:tab/>
      </w:r>
      <w:r w:rsidRPr="00D010CC">
        <w:rPr>
          <w:rFonts w:ascii="Times New Roman" w:hAnsi="Times New Roman" w:cs="Times New Roman"/>
        </w:rPr>
        <w:t>However,</w:t>
      </w:r>
      <w:r w:rsidR="00B1638C">
        <w:rPr>
          <w:rFonts w:ascii="Times New Roman" w:hAnsi="Times New Roman" w:cs="Times New Roman"/>
        </w:rPr>
        <w:t xml:space="preserve"> if we consider the epigraph’s literal context—a quotation from a now-iconic issue of </w:t>
      </w:r>
      <w:r w:rsidR="00B1638C">
        <w:rPr>
          <w:rFonts w:ascii="Times New Roman" w:hAnsi="Times New Roman" w:cs="Times New Roman"/>
          <w:i/>
        </w:rPr>
        <w:t>The Fantastic Four</w:t>
      </w:r>
      <w:r w:rsidR="00B1638C">
        <w:rPr>
          <w:rFonts w:ascii="Times New Roman" w:hAnsi="Times New Roman" w:cs="Times New Roman"/>
        </w:rPr>
        <w:t xml:space="preserve">—the accompanying frontispiece and first plate become instantly recognizable as references to that comic book </w:t>
      </w:r>
      <w:r w:rsidR="00B1638C">
        <w:rPr>
          <w:rFonts w:ascii="Times New Roman" w:hAnsi="Times New Roman" w:cs="Times New Roman"/>
        </w:rPr>
        <w:lastRenderedPageBreak/>
        <w:t>series’ narrative arc. The image of the rocket ship and the atom unambiguously reflect the Fantastic Four’s origin mythos: scientist Reed Richards and crew test an experimental spaceship, are bombarded by “an unknown form of cosmic radiation,” and subsequently gain their superpowers (Dougall 100). Significantly, these superpowers are drastic physical mutations rendering the Fantastic Four both exceptional and grotesque—marking them as visibly different from the rest of society.</w:t>
      </w:r>
    </w:p>
    <w:p w14:paraId="2F4F5A3C" w14:textId="4C793BD0" w:rsidR="0099451D" w:rsidRDefault="00B1638C" w:rsidP="00AE01DA">
      <w:pPr>
        <w:widowControl w:val="0"/>
        <w:spacing w:line="480" w:lineRule="auto"/>
        <w:jc w:val="both"/>
        <w:rPr>
          <w:rFonts w:ascii="Times New Roman" w:hAnsi="Times New Roman" w:cs="Times New Roman"/>
        </w:rPr>
      </w:pPr>
      <w:r>
        <w:rPr>
          <w:rFonts w:ascii="Times New Roman" w:hAnsi="Times New Roman" w:cs="Times New Roman"/>
        </w:rPr>
        <w:tab/>
      </w:r>
      <w:r w:rsidR="00AE01DA">
        <w:rPr>
          <w:rFonts w:ascii="Times New Roman" w:hAnsi="Times New Roman" w:cs="Times New Roman"/>
        </w:rPr>
        <w:t xml:space="preserve">If we read the Fantastic Four’s narrative alongside Oscar’s own lived experiences, the correlations are suggestive. Douglas Wolk, for instance, has argued that the Fantastic Four, “a woman, her brother, her husband, and her husband’s friend—provide a way for cartoonists to play with the idea of difficult extended-family structures” (96). Oscar’s relationships with his friend Yunior, his mother, his sister, and his adoptive grandmother La Inca certainly comprise </w:t>
      </w:r>
      <w:r w:rsidR="00DB748B">
        <w:rPr>
          <w:rFonts w:ascii="Times New Roman" w:hAnsi="Times New Roman" w:cs="Times New Roman"/>
        </w:rPr>
        <w:t>one such</w:t>
      </w:r>
      <w:r w:rsidR="00AE01DA">
        <w:rPr>
          <w:rFonts w:ascii="Times New Roman" w:hAnsi="Times New Roman" w:cs="Times New Roman"/>
        </w:rPr>
        <w:t xml:space="preserve"> extended-family structure. Likewise, the sense of physical otherness experienced by the members of the Fantastic Four also characterizes Oscar’s entire life. </w:t>
      </w:r>
      <w:r w:rsidR="0099451D" w:rsidRPr="00D010CC">
        <w:rPr>
          <w:rFonts w:ascii="Times New Roman" w:hAnsi="Times New Roman" w:cs="Times New Roman"/>
        </w:rPr>
        <w:t>He is a dark-complected, bad-haired, “overweight freak”</w:t>
      </w:r>
      <w:r w:rsidR="007179BF">
        <w:rPr>
          <w:rFonts w:ascii="Times New Roman" w:hAnsi="Times New Roman" w:cs="Times New Roman"/>
        </w:rPr>
        <w:t xml:space="preserve"> (</w:t>
      </w:r>
      <w:r w:rsidR="0090566F">
        <w:rPr>
          <w:rFonts w:ascii="Times New Roman" w:hAnsi="Times New Roman" w:cs="Times New Roman"/>
          <w:i/>
        </w:rPr>
        <w:t>Oscar Wao</w:t>
      </w:r>
      <w:r w:rsidR="0099451D" w:rsidRPr="00D010CC">
        <w:rPr>
          <w:rFonts w:ascii="Times New Roman" w:hAnsi="Times New Roman" w:cs="Times New Roman"/>
        </w:rPr>
        <w:t xml:space="preserve"> 15), a nerdboy who “couldn’t have passed for Normal if he’d wanted to”</w:t>
      </w:r>
      <w:r w:rsidR="007179BF">
        <w:rPr>
          <w:rFonts w:ascii="Times New Roman" w:hAnsi="Times New Roman" w:cs="Times New Roman"/>
        </w:rPr>
        <w:t xml:space="preserve"> (</w:t>
      </w:r>
      <w:r w:rsidR="0090566F">
        <w:rPr>
          <w:rFonts w:ascii="Times New Roman" w:hAnsi="Times New Roman" w:cs="Times New Roman"/>
          <w:i/>
        </w:rPr>
        <w:t>Oscar Wao</w:t>
      </w:r>
      <w:r w:rsidR="007179BF">
        <w:rPr>
          <w:rFonts w:ascii="Times New Roman" w:hAnsi="Times New Roman" w:cs="Times New Roman"/>
        </w:rPr>
        <w:t xml:space="preserve"> </w:t>
      </w:r>
      <w:r w:rsidR="0099451D" w:rsidRPr="00D010CC">
        <w:rPr>
          <w:rFonts w:ascii="Times New Roman" w:hAnsi="Times New Roman" w:cs="Times New Roman"/>
        </w:rPr>
        <w:t xml:space="preserve">21)—in the U.S. </w:t>
      </w:r>
      <w:r w:rsidR="0099451D" w:rsidRPr="00D010CC">
        <w:rPr>
          <w:rFonts w:ascii="Times New Roman" w:hAnsi="Times New Roman" w:cs="Times New Roman"/>
          <w:i/>
        </w:rPr>
        <w:t xml:space="preserve">or </w:t>
      </w:r>
      <w:r w:rsidR="0099451D" w:rsidRPr="00D010CC">
        <w:rPr>
          <w:rFonts w:ascii="Times New Roman" w:hAnsi="Times New Roman" w:cs="Times New Roman"/>
        </w:rPr>
        <w:t xml:space="preserve">in the Dominican Republic. </w:t>
      </w:r>
      <w:r w:rsidR="00AE01DA">
        <w:rPr>
          <w:rFonts w:ascii="Times New Roman" w:hAnsi="Times New Roman" w:cs="Times New Roman"/>
        </w:rPr>
        <w:t>T</w:t>
      </w:r>
      <w:r w:rsidR="0099451D">
        <w:rPr>
          <w:rFonts w:ascii="Times New Roman" w:hAnsi="Times New Roman" w:cs="Times New Roman"/>
        </w:rPr>
        <w:t>he Fantastic Four’s genetic mutations</w:t>
      </w:r>
      <w:r w:rsidR="00AE01DA">
        <w:rPr>
          <w:rFonts w:ascii="Times New Roman" w:hAnsi="Times New Roman" w:cs="Times New Roman"/>
        </w:rPr>
        <w:t xml:space="preserve"> also</w:t>
      </w:r>
      <w:r w:rsidR="0099451D">
        <w:rPr>
          <w:rFonts w:ascii="Times New Roman" w:hAnsi="Times New Roman" w:cs="Times New Roman"/>
        </w:rPr>
        <w:t xml:space="preserve"> recall remarks that Díaz has made about the history of race in the Caribbean being a history of genetic engineering, or as he termed it, “</w:t>
      </w:r>
      <w:r w:rsidR="007179BF">
        <w:rPr>
          <w:rFonts w:ascii="Times New Roman" w:hAnsi="Times New Roman" w:cs="Times New Roman"/>
        </w:rPr>
        <w:t>the</w:t>
      </w:r>
      <w:r w:rsidR="0090566F">
        <w:rPr>
          <w:rFonts w:ascii="Times New Roman" w:hAnsi="Times New Roman" w:cs="Times New Roman"/>
        </w:rPr>
        <w:t xml:space="preserve"> breeding of people” (Blanton Public Reading</w:t>
      </w:r>
      <w:r w:rsidR="0099451D">
        <w:rPr>
          <w:rFonts w:ascii="Times New Roman" w:hAnsi="Times New Roman" w:cs="Times New Roman"/>
        </w:rPr>
        <w:t xml:space="preserve">). </w:t>
      </w:r>
      <w:r w:rsidR="004D2ECE">
        <w:rPr>
          <w:rFonts w:ascii="Times New Roman" w:hAnsi="Times New Roman" w:cs="Times New Roman"/>
        </w:rPr>
        <w:t>Read in this fashion, t</w:t>
      </w:r>
      <w:r w:rsidR="0099451D">
        <w:rPr>
          <w:rFonts w:ascii="Times New Roman" w:hAnsi="Times New Roman" w:cs="Times New Roman"/>
        </w:rPr>
        <w:t>he frontispiece and the first plate thus suggest not only the sense of alienation, difference, and racialization that mark Oscar’s</w:t>
      </w:r>
      <w:r w:rsidR="00AE01DA">
        <w:rPr>
          <w:rFonts w:ascii="Times New Roman" w:hAnsi="Times New Roman" w:cs="Times New Roman"/>
        </w:rPr>
        <w:t xml:space="preserve"> lived experience of diaspora—they also recall</w:t>
      </w:r>
      <w:r w:rsidR="0099451D">
        <w:rPr>
          <w:rFonts w:ascii="Times New Roman" w:hAnsi="Times New Roman" w:cs="Times New Roman"/>
        </w:rPr>
        <w:t xml:space="preserve"> the conditions that produced his existence as an Afro-Latino subject in the New World.</w:t>
      </w:r>
    </w:p>
    <w:p w14:paraId="12457F00" w14:textId="6E394162" w:rsidR="0099451D" w:rsidRPr="006A4766" w:rsidRDefault="0099451D" w:rsidP="00354172">
      <w:pPr>
        <w:widowControl w:val="0"/>
        <w:spacing w:line="480" w:lineRule="auto"/>
        <w:jc w:val="both"/>
        <w:rPr>
          <w:rFonts w:ascii="Times New Roman" w:hAnsi="Times New Roman" w:cs="Times New Roman"/>
        </w:rPr>
      </w:pPr>
      <w:r>
        <w:rPr>
          <w:rFonts w:ascii="Times New Roman" w:hAnsi="Times New Roman" w:cs="Times New Roman"/>
        </w:rPr>
        <w:tab/>
      </w:r>
      <w:r w:rsidR="0090216F">
        <w:rPr>
          <w:rFonts w:ascii="Times New Roman" w:hAnsi="Times New Roman" w:cs="Times New Roman"/>
        </w:rPr>
        <w:t>Similarly</w:t>
      </w:r>
      <w:r w:rsidRPr="00D010CC">
        <w:rPr>
          <w:rFonts w:ascii="Times New Roman" w:hAnsi="Times New Roman" w:cs="Times New Roman"/>
        </w:rPr>
        <w:t>, the third epigraph and the</w:t>
      </w:r>
      <w:r w:rsidR="0090216F">
        <w:rPr>
          <w:rFonts w:ascii="Times New Roman" w:hAnsi="Times New Roman" w:cs="Times New Roman"/>
        </w:rPr>
        <w:t xml:space="preserve"> second</w:t>
      </w:r>
      <w:r w:rsidRPr="00D010CC">
        <w:rPr>
          <w:rFonts w:ascii="Times New Roman" w:hAnsi="Times New Roman" w:cs="Times New Roman"/>
        </w:rPr>
        <w:t xml:space="preserve"> plate illuminate each other in significant ways. The epigraph is drawn from a Trujillo-era issue of the Dominican newspaper </w:t>
      </w:r>
      <w:r w:rsidRPr="00D010CC">
        <w:rPr>
          <w:rFonts w:ascii="Times New Roman" w:hAnsi="Times New Roman" w:cs="Times New Roman"/>
          <w:i/>
        </w:rPr>
        <w:t>La Nación</w:t>
      </w:r>
      <w:r w:rsidRPr="00D010CC">
        <w:rPr>
          <w:rFonts w:ascii="Times New Roman" w:hAnsi="Times New Roman" w:cs="Times New Roman"/>
        </w:rPr>
        <w:t>, and declares that, “Trujillo is not a man. He is . . . a cosmic force”</w:t>
      </w:r>
      <w:r w:rsidR="007179BF">
        <w:rPr>
          <w:rFonts w:ascii="Times New Roman" w:hAnsi="Times New Roman" w:cs="Times New Roman"/>
        </w:rPr>
        <w:t xml:space="preserve"> (</w:t>
      </w:r>
      <w:r w:rsidR="0090566F">
        <w:rPr>
          <w:rFonts w:ascii="Times New Roman" w:hAnsi="Times New Roman" w:cs="Times New Roman"/>
          <w:i/>
        </w:rPr>
        <w:t>Oscar Wao</w:t>
      </w:r>
      <w:r w:rsidR="007179BF">
        <w:rPr>
          <w:rFonts w:ascii="Times New Roman" w:hAnsi="Times New Roman" w:cs="Times New Roman"/>
        </w:rPr>
        <w:t xml:space="preserve"> </w:t>
      </w:r>
      <w:r w:rsidRPr="00D010CC">
        <w:rPr>
          <w:rFonts w:ascii="Times New Roman" w:hAnsi="Times New Roman" w:cs="Times New Roman"/>
        </w:rPr>
        <w:t xml:space="preserve">204). Such language was typical of the way that Trujillo portrayed himself to the Dominican public. As Derby notes, </w:t>
      </w:r>
      <w:r w:rsidRPr="00D010CC">
        <w:rPr>
          <w:rFonts w:ascii="Times New Roman" w:eastAsia="Times New Roman" w:hAnsi="Times New Roman" w:cs="Times New Roman"/>
        </w:rPr>
        <w:t>“The locus of the</w:t>
      </w:r>
      <w:r>
        <w:rPr>
          <w:rFonts w:ascii="Times New Roman" w:eastAsia="Times New Roman" w:hAnsi="Times New Roman" w:cs="Times New Roman"/>
        </w:rPr>
        <w:t xml:space="preserve"> </w:t>
      </w:r>
      <w:r w:rsidRPr="00D010CC">
        <w:rPr>
          <w:rFonts w:ascii="Times New Roman" w:eastAsia="Times New Roman" w:hAnsi="Times New Roman" w:cs="Times New Roman"/>
        </w:rPr>
        <w:t xml:space="preserve">leader’s charisma [. . .] resided not in his body but in his alter-corpus, his body double or ‘superbody,’ a magical being who enabled Trujillo </w:t>
      </w:r>
      <w:r w:rsidRPr="00D010CC">
        <w:rPr>
          <w:rFonts w:ascii="Times New Roman" w:eastAsia="Times New Roman" w:hAnsi="Times New Roman" w:cs="Times New Roman"/>
          <w:i/>
        </w:rPr>
        <w:t>to extend his person into this world</w:t>
      </w:r>
      <w:r w:rsidRPr="00D010CC">
        <w:rPr>
          <w:rFonts w:ascii="Times New Roman" w:eastAsia="Times New Roman" w:hAnsi="Times New Roman" w:cs="Times New Roman"/>
        </w:rPr>
        <w:t xml:space="preserve"> </w:t>
      </w:r>
      <w:r w:rsidRPr="00D010CC">
        <w:rPr>
          <w:rFonts w:ascii="Times New Roman" w:eastAsia="Times New Roman" w:hAnsi="Times New Roman" w:cs="Times New Roman"/>
          <w:i/>
        </w:rPr>
        <w:t>and others</w:t>
      </w:r>
      <w:r w:rsidRPr="00D010CC">
        <w:rPr>
          <w:rFonts w:ascii="Times New Roman" w:eastAsia="Times New Roman" w:hAnsi="Times New Roman" w:cs="Times New Roman"/>
        </w:rPr>
        <w:t>” (207, emphasis added).</w:t>
      </w:r>
      <w:r w:rsidRPr="00D010CC">
        <w:rPr>
          <w:rStyle w:val="EndnoteReference"/>
          <w:rFonts w:ascii="Times New Roman" w:eastAsia="Times New Roman" w:hAnsi="Times New Roman" w:cs="Times New Roman"/>
        </w:rPr>
        <w:endnoteReference w:id="18"/>
      </w:r>
      <w:r w:rsidRPr="00D010CC">
        <w:rPr>
          <w:rFonts w:ascii="Times New Roman" w:eastAsia="Times New Roman" w:hAnsi="Times New Roman" w:cs="Times New Roman"/>
        </w:rPr>
        <w:t xml:space="preserve"> The image of the clenched fist that directly precedes the epigraph would thus seem to be a reference to the dictator’s superhuman grip on the nation. </w:t>
      </w:r>
    </w:p>
    <w:p w14:paraId="39993861" w14:textId="1A2A1F15" w:rsidR="0099451D" w:rsidRDefault="00354172" w:rsidP="0099451D">
      <w:pPr>
        <w:widowControl w:val="0"/>
        <w:spacing w:line="480" w:lineRule="auto"/>
        <w:jc w:val="both"/>
        <w:rPr>
          <w:rFonts w:ascii="Times New Roman" w:eastAsia="Times New Roman" w:hAnsi="Times New Roman" w:cs="Times New Roman"/>
          <w:color w:val="000000"/>
        </w:rPr>
      </w:pPr>
      <w:r>
        <w:rPr>
          <w:rFonts w:ascii="Times New Roman" w:hAnsi="Times New Roman" w:cs="Times New Roman"/>
        </w:rPr>
        <w:tab/>
      </w:r>
      <w:r w:rsidR="0099451D" w:rsidRPr="00D010CC">
        <w:rPr>
          <w:rFonts w:ascii="Times New Roman" w:eastAsia="Times New Roman" w:hAnsi="Times New Roman" w:cs="Times New Roman"/>
        </w:rPr>
        <w:t xml:space="preserve">Yet “cosmic force” is also remarkably similar to Marvel’s description of Galactus—one of the </w:t>
      </w:r>
      <w:r w:rsidR="0099451D" w:rsidRPr="00667C08">
        <w:rPr>
          <w:rFonts w:ascii="Times New Roman" w:eastAsia="Times New Roman" w:hAnsi="Times New Roman" w:cs="Times New Roman"/>
        </w:rPr>
        <w:t>Fantastic Four’s</w:t>
      </w:r>
      <w:r w:rsidR="0099451D" w:rsidRPr="00D010CC">
        <w:rPr>
          <w:rFonts w:ascii="Times New Roman" w:eastAsia="Times New Roman" w:hAnsi="Times New Roman" w:cs="Times New Roman"/>
        </w:rPr>
        <w:t xml:space="preserve"> most</w:t>
      </w:r>
      <w:r w:rsidR="00D60C9D">
        <w:rPr>
          <w:rFonts w:ascii="Times New Roman" w:eastAsia="Times New Roman" w:hAnsi="Times New Roman" w:cs="Times New Roman"/>
        </w:rPr>
        <w:t xml:space="preserve"> fearsome enemies—as a cosmic entity.</w:t>
      </w:r>
      <w:r w:rsidR="0099451D" w:rsidRPr="00D010CC">
        <w:rPr>
          <w:rFonts w:ascii="Times New Roman" w:eastAsia="Times New Roman" w:hAnsi="Times New Roman" w:cs="Times New Roman"/>
        </w:rPr>
        <w:t xml:space="preserve"> Galactus is a giant being, often depicted with one clenched fist and one grasping hand, that devours planets, “destroying whole peoples and consuming entire worlds, for his hunger is insatiable” (Dougall</w:t>
      </w:r>
      <w:r w:rsidR="0090566F">
        <w:rPr>
          <w:rFonts w:ascii="Times New Roman" w:eastAsia="Times New Roman" w:hAnsi="Times New Roman" w:cs="Times New Roman"/>
        </w:rPr>
        <w:t xml:space="preserve"> </w:t>
      </w:r>
      <w:r w:rsidR="0099451D" w:rsidRPr="00D010CC">
        <w:rPr>
          <w:rFonts w:ascii="Times New Roman" w:eastAsia="Times New Roman" w:hAnsi="Times New Roman" w:cs="Times New Roman"/>
        </w:rPr>
        <w:t xml:space="preserve">106). If Galactus is world destroying, then the pairing of </w:t>
      </w:r>
      <w:r w:rsidR="0099451D">
        <w:rPr>
          <w:rFonts w:ascii="Times New Roman" w:eastAsia="Times New Roman" w:hAnsi="Times New Roman" w:cs="Times New Roman"/>
        </w:rPr>
        <w:t>this epigraph and image implies</w:t>
      </w:r>
      <w:r w:rsidR="0099451D" w:rsidRPr="00D010CC">
        <w:rPr>
          <w:rFonts w:ascii="Times New Roman" w:eastAsia="Times New Roman" w:hAnsi="Times New Roman" w:cs="Times New Roman"/>
        </w:rPr>
        <w:t xml:space="preserve"> that Trujillo is </w:t>
      </w:r>
      <w:r w:rsidR="0099451D" w:rsidRPr="00D010CC">
        <w:rPr>
          <w:rFonts w:ascii="Times New Roman" w:eastAsia="Times New Roman" w:hAnsi="Times New Roman" w:cs="Times New Roman"/>
          <w:i/>
        </w:rPr>
        <w:t>likewise</w:t>
      </w:r>
      <w:r w:rsidR="0099451D" w:rsidRPr="00D010CC">
        <w:rPr>
          <w:rFonts w:ascii="Times New Roman" w:eastAsia="Times New Roman" w:hAnsi="Times New Roman" w:cs="Times New Roman"/>
        </w:rPr>
        <w:t xml:space="preserve"> world destroying. I would argue that, as Belicia’s experiences of tortu</w:t>
      </w:r>
      <w:r w:rsidR="0099451D">
        <w:rPr>
          <w:rFonts w:ascii="Times New Roman" w:eastAsia="Times New Roman" w:hAnsi="Times New Roman" w:cs="Times New Roman"/>
        </w:rPr>
        <w:t>re make clear, the Trujillato i</w:t>
      </w:r>
      <w:r w:rsidR="0099451D" w:rsidRPr="00D010CC">
        <w:rPr>
          <w:rFonts w:ascii="Times New Roman" w:eastAsia="Times New Roman" w:hAnsi="Times New Roman" w:cs="Times New Roman"/>
        </w:rPr>
        <w:t>s world-destroying in the sense that Elain</w:t>
      </w:r>
      <w:r w:rsidR="0099451D">
        <w:rPr>
          <w:rFonts w:ascii="Times New Roman" w:eastAsia="Times New Roman" w:hAnsi="Times New Roman" w:cs="Times New Roman"/>
        </w:rPr>
        <w:t>e</w:t>
      </w:r>
      <w:r w:rsidR="0099451D" w:rsidRPr="00D010CC">
        <w:rPr>
          <w:rFonts w:ascii="Times New Roman" w:eastAsia="Times New Roman" w:hAnsi="Times New Roman" w:cs="Times New Roman"/>
        </w:rPr>
        <w:t xml:space="preserve"> Scarry has described so hauntingly in </w:t>
      </w:r>
      <w:r w:rsidR="0099451D" w:rsidRPr="00D010CC">
        <w:rPr>
          <w:rFonts w:ascii="Times New Roman" w:eastAsia="Times New Roman" w:hAnsi="Times New Roman" w:cs="Times New Roman"/>
          <w:i/>
        </w:rPr>
        <w:t>The Body in Pain</w:t>
      </w:r>
      <w:r w:rsidR="007179BF">
        <w:rPr>
          <w:rFonts w:ascii="Times New Roman" w:eastAsia="Times New Roman" w:hAnsi="Times New Roman" w:cs="Times New Roman"/>
          <w:i/>
        </w:rPr>
        <w:t xml:space="preserve"> </w:t>
      </w:r>
      <w:r w:rsidR="007179BF">
        <w:rPr>
          <w:rFonts w:ascii="Times New Roman" w:eastAsia="Times New Roman" w:hAnsi="Times New Roman" w:cs="Times New Roman"/>
        </w:rPr>
        <w:t>(1985)</w:t>
      </w:r>
      <w:r w:rsidR="0099451D" w:rsidRPr="00D010CC">
        <w:rPr>
          <w:rFonts w:ascii="Times New Roman" w:eastAsia="Times New Roman" w:hAnsi="Times New Roman" w:cs="Times New Roman"/>
        </w:rPr>
        <w:t xml:space="preserve">: </w:t>
      </w:r>
      <w:r w:rsidR="0099451D" w:rsidRPr="00D010CC">
        <w:rPr>
          <w:rFonts w:ascii="Times New Roman" w:eastAsia="Times New Roman" w:hAnsi="Times New Roman" w:cs="Times New Roman"/>
          <w:color w:val="000000"/>
        </w:rPr>
        <w:t>“intense pain [. .</w:t>
      </w:r>
      <w:r w:rsidR="0099451D" w:rsidRPr="00224152">
        <w:rPr>
          <w:rFonts w:ascii="Times New Roman" w:eastAsia="Times New Roman" w:hAnsi="Times New Roman" w:cs="Times New Roman"/>
          <w:color w:val="000000"/>
        </w:rPr>
        <w:t xml:space="preserve"> </w:t>
      </w:r>
      <w:r w:rsidR="0099451D" w:rsidRPr="00D010CC">
        <w:rPr>
          <w:rFonts w:ascii="Times New Roman" w:eastAsia="Times New Roman" w:hAnsi="Times New Roman" w:cs="Times New Roman"/>
          <w:color w:val="000000"/>
        </w:rPr>
        <w:t>.]</w:t>
      </w:r>
      <w:r w:rsidR="0099451D">
        <w:rPr>
          <w:rFonts w:ascii="Times New Roman" w:eastAsia="Times New Roman" w:hAnsi="Times New Roman" w:cs="Times New Roman"/>
          <w:color w:val="000000"/>
        </w:rPr>
        <w:t xml:space="preserve"> </w:t>
      </w:r>
      <w:r w:rsidR="0099451D" w:rsidRPr="00D010CC">
        <w:rPr>
          <w:rFonts w:ascii="Times New Roman" w:eastAsia="Times New Roman" w:hAnsi="Times New Roman" w:cs="Times New Roman"/>
          <w:color w:val="000000"/>
        </w:rPr>
        <w:t>destroys a person’s self and world, a destruction experienced</w:t>
      </w:r>
      <w:r w:rsidR="0099451D">
        <w:rPr>
          <w:rFonts w:ascii="Times New Roman" w:eastAsia="Times New Roman" w:hAnsi="Times New Roman" w:cs="Times New Roman"/>
          <w:color w:val="000000"/>
        </w:rPr>
        <w:t xml:space="preserve"> </w:t>
      </w:r>
      <w:r w:rsidR="0099451D" w:rsidRPr="00D010CC">
        <w:rPr>
          <w:rFonts w:ascii="Times New Roman" w:eastAsia="Times New Roman" w:hAnsi="Times New Roman" w:cs="Times New Roman"/>
          <w:color w:val="000000"/>
        </w:rPr>
        <w:t>spatially</w:t>
      </w:r>
      <w:r w:rsidR="0099451D">
        <w:rPr>
          <w:rFonts w:ascii="Times New Roman" w:eastAsia="Times New Roman" w:hAnsi="Times New Roman" w:cs="Times New Roman"/>
          <w:color w:val="000000"/>
        </w:rPr>
        <w:t xml:space="preserve"> </w:t>
      </w:r>
      <w:r w:rsidR="0099451D" w:rsidRPr="00D010CC">
        <w:rPr>
          <w:rFonts w:ascii="Times New Roman" w:eastAsia="Times New Roman" w:hAnsi="Times New Roman" w:cs="Times New Roman"/>
          <w:color w:val="000000"/>
        </w:rPr>
        <w:t>as either the contraction of the universe down to the immediate vicinity of the body or as</w:t>
      </w:r>
      <w:r w:rsidR="0099451D">
        <w:rPr>
          <w:rFonts w:ascii="Times New Roman" w:eastAsia="Times New Roman" w:hAnsi="Times New Roman" w:cs="Times New Roman"/>
          <w:color w:val="000000"/>
        </w:rPr>
        <w:t xml:space="preserve"> </w:t>
      </w:r>
      <w:r w:rsidR="0099451D" w:rsidRPr="00D010CC">
        <w:rPr>
          <w:rFonts w:ascii="Times New Roman" w:eastAsia="Times New Roman" w:hAnsi="Times New Roman" w:cs="Times New Roman"/>
          <w:color w:val="000000"/>
        </w:rPr>
        <w:t>the body swelling to fi</w:t>
      </w:r>
      <w:r w:rsidR="006A4766">
        <w:rPr>
          <w:rFonts w:ascii="Times New Roman" w:eastAsia="Times New Roman" w:hAnsi="Times New Roman" w:cs="Times New Roman"/>
          <w:color w:val="000000"/>
        </w:rPr>
        <w:t xml:space="preserve">ll the entire universe ” (35). </w:t>
      </w:r>
      <w:r w:rsidR="0099451D" w:rsidRPr="00D010CC">
        <w:rPr>
          <w:rFonts w:ascii="Times New Roman" w:eastAsia="Times New Roman" w:hAnsi="Times New Roman" w:cs="Times New Roman"/>
          <w:color w:val="000000"/>
        </w:rPr>
        <w:t>Troublingly, although</w:t>
      </w:r>
      <w:r w:rsidR="0099451D">
        <w:rPr>
          <w:rFonts w:ascii="Times New Roman" w:eastAsia="Times New Roman" w:hAnsi="Times New Roman" w:cs="Times New Roman"/>
          <w:color w:val="000000"/>
        </w:rPr>
        <w:t xml:space="preserve"> </w:t>
      </w:r>
      <w:r w:rsidR="0099451D" w:rsidRPr="00D010CC">
        <w:rPr>
          <w:rFonts w:ascii="Times New Roman" w:eastAsia="Times New Roman" w:hAnsi="Times New Roman" w:cs="Times New Roman"/>
          <w:color w:val="000000"/>
        </w:rPr>
        <w:t>Galactus is prevented</w:t>
      </w:r>
      <w:r w:rsidR="00D60C9D">
        <w:rPr>
          <w:rFonts w:ascii="Times New Roman" w:eastAsia="Times New Roman" w:hAnsi="Times New Roman" w:cs="Times New Roman"/>
          <w:color w:val="000000"/>
        </w:rPr>
        <w:t xml:space="preserve"> from</w:t>
      </w:r>
      <w:r w:rsidR="0099451D" w:rsidRPr="00D010CC">
        <w:rPr>
          <w:rFonts w:ascii="Times New Roman" w:eastAsia="Times New Roman" w:hAnsi="Times New Roman" w:cs="Times New Roman"/>
          <w:color w:val="000000"/>
        </w:rPr>
        <w:t xml:space="preserve"> devouring the Earth, he is never truly defeated by the</w:t>
      </w:r>
      <w:r w:rsidR="006A4766">
        <w:rPr>
          <w:rFonts w:ascii="Times New Roman" w:eastAsia="Times New Roman" w:hAnsi="Times New Roman" w:cs="Times New Roman"/>
        </w:rPr>
        <w:t xml:space="preserve"> </w:t>
      </w:r>
      <w:r w:rsidR="0099451D" w:rsidRPr="00D010CC">
        <w:rPr>
          <w:rFonts w:ascii="Times New Roman" w:eastAsia="Times New Roman" w:hAnsi="Times New Roman" w:cs="Times New Roman"/>
          <w:color w:val="000000"/>
        </w:rPr>
        <w:t xml:space="preserve">Fantastic Four. This suggests that </w:t>
      </w:r>
      <w:r w:rsidR="0099451D" w:rsidRPr="00D010CC">
        <w:rPr>
          <w:rFonts w:ascii="Times New Roman" w:eastAsia="Times New Roman" w:hAnsi="Times New Roman" w:cs="Times New Roman"/>
          <w:color w:val="000000"/>
        </w:rPr>
        <w:lastRenderedPageBreak/>
        <w:t>while Yunior’s narrative might momentarily ease the destruction wrought by the Trujillato, the regime’s threat to the Dominican people will linger well into the future.</w:t>
      </w:r>
    </w:p>
    <w:p w14:paraId="2622CB60" w14:textId="1A851599" w:rsidR="006A4766" w:rsidRPr="00354172" w:rsidRDefault="00354172" w:rsidP="00354172">
      <w:pPr>
        <w:spacing w:line="480" w:lineRule="auto"/>
        <w:rPr>
          <w:rFonts w:ascii="Times New Roman" w:eastAsia="Times New Roman" w:hAnsi="Times New Roman" w:cs="Times New Roman"/>
        </w:rPr>
      </w:pPr>
      <w:r>
        <w:rPr>
          <w:rFonts w:ascii="Times New Roman" w:eastAsia="Times New Roman" w:hAnsi="Times New Roman" w:cs="Times New Roman"/>
        </w:rPr>
        <w:tab/>
      </w:r>
      <w:r w:rsidR="0099451D" w:rsidRPr="00D010CC">
        <w:rPr>
          <w:rFonts w:ascii="Times New Roman" w:hAnsi="Times New Roman" w:cs="Times New Roman"/>
        </w:rPr>
        <w:t xml:space="preserve">While the image of the clenched fist hints at the possible failure of Yunior’s zafa, the two remaining images—which are not obviously related to the </w:t>
      </w:r>
      <w:r w:rsidR="0099451D" w:rsidRPr="00D010CC">
        <w:rPr>
          <w:rFonts w:ascii="Times New Roman" w:hAnsi="Times New Roman" w:cs="Times New Roman"/>
          <w:i/>
        </w:rPr>
        <w:t>Fantastic Four</w:t>
      </w:r>
      <w:r w:rsidR="0099451D" w:rsidRPr="00D010CC">
        <w:rPr>
          <w:rFonts w:ascii="Times New Roman" w:hAnsi="Times New Roman" w:cs="Times New Roman"/>
        </w:rPr>
        <w:t xml:space="preserve"> or accompanied by epigraphs—offer a more direct critique of Yunior’s project and the concept of zafa. The cover art of </w:t>
      </w:r>
      <w:r w:rsidR="0099451D" w:rsidRPr="00D010CC">
        <w:rPr>
          <w:rFonts w:ascii="Times New Roman" w:hAnsi="Times New Roman" w:cs="Times New Roman"/>
          <w:i/>
        </w:rPr>
        <w:t>Oscar Wao</w:t>
      </w:r>
      <w:r w:rsidR="0099451D" w:rsidRPr="00D010CC">
        <w:rPr>
          <w:rFonts w:ascii="Times New Roman" w:hAnsi="Times New Roman" w:cs="Times New Roman"/>
        </w:rPr>
        <w:t>, designed by graphic artist Rodrigo Corral, is startling.</w:t>
      </w:r>
      <w:r w:rsidR="0099451D" w:rsidRPr="00D010CC">
        <w:rPr>
          <w:rStyle w:val="EndnoteReference"/>
          <w:rFonts w:ascii="Times New Roman" w:hAnsi="Times New Roman" w:cs="Times New Roman"/>
        </w:rPr>
        <w:endnoteReference w:id="19"/>
      </w:r>
      <w:r w:rsidR="0099451D" w:rsidRPr="00D010CC">
        <w:rPr>
          <w:rFonts w:ascii="Times New Roman" w:hAnsi="Times New Roman" w:cs="Times New Roman"/>
        </w:rPr>
        <w:t xml:space="preserve"> Oscar is profiled in deep crimson silhouette. The image’s lines are spattered and runny, evoking graffiti or blood. Coming out of Oscar’s he</w:t>
      </w:r>
      <w:r w:rsidR="00D60C9D">
        <w:rPr>
          <w:rFonts w:ascii="Times New Roman" w:hAnsi="Times New Roman" w:cs="Times New Roman"/>
        </w:rPr>
        <w:t>ad, we see the shape of a win</w:t>
      </w:r>
      <w:r w:rsidR="00E40227">
        <w:rPr>
          <w:rFonts w:ascii="Times New Roman" w:hAnsi="Times New Roman" w:cs="Times New Roman"/>
        </w:rPr>
        <w:t>g</w:t>
      </w:r>
      <w:r w:rsidR="00D60C9D">
        <w:rPr>
          <w:rFonts w:ascii="Times New Roman" w:hAnsi="Times New Roman" w:cs="Times New Roman"/>
        </w:rPr>
        <w:t>, mimicking</w:t>
      </w:r>
      <w:r w:rsidR="0099451D">
        <w:rPr>
          <w:rFonts w:ascii="Times New Roman" w:hAnsi="Times New Roman" w:cs="Times New Roman"/>
        </w:rPr>
        <w:t xml:space="preserve"> </w:t>
      </w:r>
      <w:r w:rsidR="0099451D" w:rsidRPr="00D010CC">
        <w:rPr>
          <w:rFonts w:ascii="Times New Roman" w:hAnsi="Times New Roman" w:cs="Times New Roman"/>
        </w:rPr>
        <w:t>the trajectory of the bu</w:t>
      </w:r>
      <w:r w:rsidR="00667C08">
        <w:rPr>
          <w:rFonts w:ascii="Times New Roman" w:hAnsi="Times New Roman" w:cs="Times New Roman"/>
        </w:rPr>
        <w:t>llet that ultimately kills him</w:t>
      </w:r>
      <w:r w:rsidR="0099451D" w:rsidRPr="00D010CC">
        <w:rPr>
          <w:rFonts w:ascii="Times New Roman" w:hAnsi="Times New Roman" w:cs="Times New Roman"/>
        </w:rPr>
        <w:t>.</w:t>
      </w:r>
      <w:r w:rsidR="0099451D">
        <w:rPr>
          <w:rFonts w:ascii="Times New Roman" w:hAnsi="Times New Roman" w:cs="Times New Roman"/>
        </w:rPr>
        <w:t xml:space="preserve"> It</w:t>
      </w:r>
      <w:r w:rsidR="0099451D" w:rsidRPr="00D010CC">
        <w:rPr>
          <w:rFonts w:ascii="Times New Roman" w:hAnsi="Times New Roman" w:cs="Times New Roman"/>
        </w:rPr>
        <w:t xml:space="preserve"> also suggest</w:t>
      </w:r>
      <w:r w:rsidR="0099451D">
        <w:rPr>
          <w:rFonts w:ascii="Times New Roman" w:hAnsi="Times New Roman" w:cs="Times New Roman"/>
        </w:rPr>
        <w:t>s</w:t>
      </w:r>
      <w:r w:rsidR="0099451D" w:rsidRPr="00D010CC">
        <w:rPr>
          <w:rFonts w:ascii="Times New Roman" w:hAnsi="Times New Roman" w:cs="Times New Roman"/>
        </w:rPr>
        <w:t xml:space="preserve"> the winged helmet of Mercury—the Roman god of travelers and messengers</w:t>
      </w:r>
      <w:r w:rsidR="00D60C9D">
        <w:rPr>
          <w:rFonts w:ascii="Times New Roman" w:hAnsi="Times New Roman" w:cs="Times New Roman"/>
        </w:rPr>
        <w:t>, a trickster figure that guides</w:t>
      </w:r>
      <w:r w:rsidR="0099451D" w:rsidRPr="00D010CC">
        <w:rPr>
          <w:rFonts w:ascii="Times New Roman" w:hAnsi="Times New Roman" w:cs="Times New Roman"/>
        </w:rPr>
        <w:t xml:space="preserve"> souls to the land of the dead.</w:t>
      </w:r>
      <w:r w:rsidR="0099451D">
        <w:rPr>
          <w:rFonts w:ascii="Times New Roman" w:hAnsi="Times New Roman" w:cs="Times New Roman"/>
        </w:rPr>
        <w:t xml:space="preserve"> </w:t>
      </w:r>
      <w:r w:rsidR="0099451D" w:rsidRPr="00D010CC">
        <w:rPr>
          <w:rFonts w:ascii="Times New Roman" w:hAnsi="Times New Roman" w:cs="Times New Roman"/>
        </w:rPr>
        <w:t>Such</w:t>
      </w:r>
      <w:r w:rsidR="0099451D">
        <w:rPr>
          <w:rFonts w:ascii="Times New Roman" w:hAnsi="Times New Roman" w:cs="Times New Roman"/>
        </w:rPr>
        <w:t xml:space="preserve"> an</w:t>
      </w:r>
      <w:r w:rsidR="0099451D" w:rsidRPr="00D010CC">
        <w:rPr>
          <w:rFonts w:ascii="Times New Roman" w:hAnsi="Times New Roman" w:cs="Times New Roman"/>
        </w:rPr>
        <w:t xml:space="preserve"> </w:t>
      </w:r>
      <w:r w:rsidR="0099451D">
        <w:rPr>
          <w:rFonts w:ascii="Times New Roman" w:hAnsi="Times New Roman" w:cs="Times New Roman"/>
        </w:rPr>
        <w:t>association is</w:t>
      </w:r>
      <w:r w:rsidR="0099451D" w:rsidRPr="00D010CC">
        <w:rPr>
          <w:rFonts w:ascii="Times New Roman" w:hAnsi="Times New Roman" w:cs="Times New Roman"/>
        </w:rPr>
        <w:t xml:space="preserve"> fitting for Oscar given </w:t>
      </w:r>
      <w:r w:rsidR="0099451D">
        <w:rPr>
          <w:rFonts w:ascii="Times New Roman" w:hAnsi="Times New Roman" w:cs="Times New Roman"/>
        </w:rPr>
        <w:t>his</w:t>
      </w:r>
      <w:r w:rsidR="0099451D" w:rsidRPr="00D010CC">
        <w:rPr>
          <w:rFonts w:ascii="Times New Roman" w:hAnsi="Times New Roman" w:cs="Times New Roman"/>
        </w:rPr>
        <w:t xml:space="preserve"> status as transnational diasporic subject, his voluminous writings, and his efforts to unearth long-buried family secrets</w:t>
      </w:r>
      <w:r w:rsidR="0099451D">
        <w:rPr>
          <w:rFonts w:ascii="Times New Roman" w:hAnsi="Times New Roman" w:cs="Times New Roman"/>
        </w:rPr>
        <w:t>.</w:t>
      </w:r>
      <w:r w:rsidR="0099451D" w:rsidRPr="00D010CC">
        <w:rPr>
          <w:rFonts w:ascii="Times New Roman" w:hAnsi="Times New Roman" w:cs="Times New Roman"/>
        </w:rPr>
        <w:t xml:space="preserve"> </w:t>
      </w:r>
      <w:r w:rsidR="0099451D">
        <w:rPr>
          <w:rFonts w:ascii="Times New Roman" w:hAnsi="Times New Roman" w:cs="Times New Roman"/>
        </w:rPr>
        <w:t>Likewise, it could reference Icarus’s wax wings, fore</w:t>
      </w:r>
      <w:r w:rsidR="00D60C9D">
        <w:rPr>
          <w:rFonts w:ascii="Times New Roman" w:hAnsi="Times New Roman" w:cs="Times New Roman"/>
        </w:rPr>
        <w:t>shadowing Oscar’s romantic over-</w:t>
      </w:r>
      <w:r w:rsidR="0099451D">
        <w:rPr>
          <w:rFonts w:ascii="Times New Roman" w:hAnsi="Times New Roman" w:cs="Times New Roman"/>
        </w:rPr>
        <w:t>reachings and untimely demise.</w:t>
      </w:r>
      <w:r w:rsidR="0099451D" w:rsidRPr="00D010CC">
        <w:rPr>
          <w:rFonts w:ascii="Times New Roman" w:hAnsi="Times New Roman" w:cs="Times New Roman"/>
        </w:rPr>
        <w:t xml:space="preserve"> </w:t>
      </w:r>
    </w:p>
    <w:p w14:paraId="149E533C" w14:textId="61F865A4" w:rsidR="0099451D" w:rsidRDefault="00354172" w:rsidP="0099451D">
      <w:pPr>
        <w:widowControl w:val="0"/>
        <w:spacing w:line="480" w:lineRule="auto"/>
        <w:jc w:val="both"/>
        <w:rPr>
          <w:rFonts w:ascii="Times New Roman" w:hAnsi="Times New Roman" w:cs="Times New Roman"/>
        </w:rPr>
      </w:pPr>
      <w:r>
        <w:rPr>
          <w:rFonts w:ascii="Times New Roman" w:hAnsi="Times New Roman" w:cs="Times New Roman"/>
        </w:rPr>
        <w:tab/>
      </w:r>
      <w:r w:rsidR="0099451D" w:rsidRPr="00D010CC">
        <w:rPr>
          <w:rFonts w:ascii="Times New Roman" w:hAnsi="Times New Roman" w:cs="Times New Roman"/>
        </w:rPr>
        <w:t xml:space="preserve">However, Corral’s </w:t>
      </w:r>
      <w:r w:rsidR="0099451D">
        <w:rPr>
          <w:rFonts w:ascii="Times New Roman" w:hAnsi="Times New Roman" w:cs="Times New Roman"/>
        </w:rPr>
        <w:t>commentary on the image indicates</w:t>
      </w:r>
      <w:r w:rsidR="0099451D" w:rsidRPr="00D010CC">
        <w:rPr>
          <w:rFonts w:ascii="Times New Roman" w:hAnsi="Times New Roman" w:cs="Times New Roman"/>
        </w:rPr>
        <w:t xml:space="preserve"> that, like the frontispiece and plates, it can be read as a reference to comic books. He states that while the cover art was influenced by Díaz’s physical descriptions of Oscar, it was also inspired by Oscar’s “</w:t>
      </w:r>
      <w:r w:rsidR="0099451D" w:rsidRPr="00D010CC">
        <w:rPr>
          <w:rFonts w:ascii="Times New Roman" w:hAnsi="Times New Roman" w:cs="Times New Roman"/>
          <w:i/>
        </w:rPr>
        <w:t>obsessions with comic books</w:t>
      </w:r>
      <w:r w:rsidR="0099451D" w:rsidRPr="00D010CC">
        <w:rPr>
          <w:rFonts w:ascii="Times New Roman" w:hAnsi="Times New Roman" w:cs="Times New Roman"/>
        </w:rPr>
        <w:t>, and in</w:t>
      </w:r>
      <w:r w:rsidR="007179BF">
        <w:rPr>
          <w:rFonts w:ascii="Times New Roman" w:hAnsi="Times New Roman" w:cs="Times New Roman"/>
        </w:rPr>
        <w:t xml:space="preserve">credible imagination” (Ooligan Press, </w:t>
      </w:r>
      <w:r w:rsidR="00D1651F">
        <w:rPr>
          <w:rFonts w:ascii="Times New Roman" w:hAnsi="Times New Roman" w:cs="Times New Roman"/>
        </w:rPr>
        <w:t>emphasis added</w:t>
      </w:r>
      <w:r w:rsidR="0099451D" w:rsidRPr="00D010CC">
        <w:rPr>
          <w:rFonts w:ascii="Times New Roman" w:hAnsi="Times New Roman" w:cs="Times New Roman"/>
        </w:rPr>
        <w:t>). I contend that this image</w:t>
      </w:r>
      <w:r w:rsidR="00D1651F">
        <w:rPr>
          <w:rFonts w:ascii="Times New Roman" w:hAnsi="Times New Roman" w:cs="Times New Roman"/>
        </w:rPr>
        <w:t xml:space="preserve"> might be </w:t>
      </w:r>
      <w:r w:rsidR="00475764">
        <w:rPr>
          <w:rFonts w:ascii="Times New Roman" w:hAnsi="Times New Roman" w:cs="Times New Roman"/>
        </w:rPr>
        <w:t>a reference to</w:t>
      </w:r>
      <w:r w:rsidR="0099451D" w:rsidRPr="00D010CC">
        <w:rPr>
          <w:rFonts w:ascii="Times New Roman" w:hAnsi="Times New Roman" w:cs="Times New Roman"/>
        </w:rPr>
        <w:t xml:space="preserve"> the Marvel superhero Thor, created by Stan Lee and Jack Kirby in 1962. Aside from his mythical hammer Mjolnir, Thor’s trademark is his winged helmet.</w:t>
      </w:r>
      <w:r w:rsidR="0099451D" w:rsidRPr="00D010CC">
        <w:rPr>
          <w:rFonts w:ascii="Times New Roman" w:hAnsi="Times New Roman" w:cs="Times New Roman"/>
        </w:rPr>
        <w:tab/>
      </w:r>
    </w:p>
    <w:p w14:paraId="2B0B64A5" w14:textId="3EACDE21" w:rsidR="0099451D" w:rsidRPr="00D010CC" w:rsidRDefault="00354172" w:rsidP="0099451D">
      <w:pPr>
        <w:widowControl w:val="0"/>
        <w:spacing w:line="480" w:lineRule="auto"/>
        <w:jc w:val="both"/>
        <w:rPr>
          <w:rFonts w:ascii="Times New Roman" w:hAnsi="Times New Roman" w:cs="Times New Roman"/>
        </w:rPr>
      </w:pPr>
      <w:r>
        <w:rPr>
          <w:rFonts w:ascii="Times New Roman" w:hAnsi="Times New Roman" w:cs="Times New Roman"/>
        </w:rPr>
        <w:tab/>
      </w:r>
      <w:r w:rsidR="00475764">
        <w:rPr>
          <w:rFonts w:ascii="Times New Roman" w:hAnsi="Times New Roman" w:cs="Times New Roman"/>
        </w:rPr>
        <w:t xml:space="preserve">Like the Fantastic Four, </w:t>
      </w:r>
      <w:r w:rsidR="0099451D" w:rsidRPr="00D010CC">
        <w:rPr>
          <w:rFonts w:ascii="Times New Roman" w:hAnsi="Times New Roman" w:cs="Times New Roman"/>
        </w:rPr>
        <w:t>Thor is a significant character to associate with Oscar for a number of reasons. Thor is famous for l</w:t>
      </w:r>
      <w:r w:rsidR="0099451D">
        <w:rPr>
          <w:rFonts w:ascii="Times New Roman" w:hAnsi="Times New Roman" w:cs="Times New Roman"/>
        </w:rPr>
        <w:t xml:space="preserve">oving a woman he cannot be with: </w:t>
      </w:r>
      <w:r w:rsidR="0099451D" w:rsidRPr="00D010CC">
        <w:rPr>
          <w:rFonts w:ascii="Times New Roman" w:hAnsi="Times New Roman" w:cs="Times New Roman"/>
        </w:rPr>
        <w:t>Jane Foster, who ultimately marries a mortal man. The image thus might indicate</w:t>
      </w:r>
      <w:r w:rsidR="0099451D">
        <w:rPr>
          <w:rFonts w:ascii="Times New Roman" w:hAnsi="Times New Roman" w:cs="Times New Roman"/>
        </w:rPr>
        <w:t>, as Machado Saéz argues,</w:t>
      </w:r>
      <w:r w:rsidR="0099451D" w:rsidRPr="00D010CC">
        <w:rPr>
          <w:rFonts w:ascii="Times New Roman" w:hAnsi="Times New Roman" w:cs="Times New Roman"/>
        </w:rPr>
        <w:t xml:space="preserve"> that Oscar’s final letter about Ybón is Yunior’s </w:t>
      </w:r>
      <w:r w:rsidR="0099451D">
        <w:rPr>
          <w:rFonts w:ascii="Times New Roman" w:hAnsi="Times New Roman" w:cs="Times New Roman"/>
        </w:rPr>
        <w:t>fabrication</w:t>
      </w:r>
      <w:r w:rsidR="0099451D" w:rsidRPr="00D010CC">
        <w:rPr>
          <w:rFonts w:ascii="Times New Roman" w:hAnsi="Times New Roman" w:cs="Times New Roman"/>
        </w:rPr>
        <w:t>—or that, had Oscar survived, their affair would have been short-lived.</w:t>
      </w:r>
      <w:r w:rsidR="0099451D" w:rsidRPr="00D010CC">
        <w:rPr>
          <w:rFonts w:ascii="Times New Roman" w:hAnsi="Times New Roman" w:cs="Times New Roman"/>
          <w:b/>
        </w:rPr>
        <w:t xml:space="preserve"> </w:t>
      </w:r>
      <w:r w:rsidR="0099451D" w:rsidRPr="00D010CC">
        <w:rPr>
          <w:rFonts w:ascii="Times New Roman" w:hAnsi="Times New Roman" w:cs="Times New Roman"/>
        </w:rPr>
        <w:t xml:space="preserve">However, I think the image has a more important link to </w:t>
      </w:r>
      <w:r w:rsidR="0099037C">
        <w:rPr>
          <w:rFonts w:ascii="Times New Roman" w:hAnsi="Times New Roman" w:cs="Times New Roman"/>
        </w:rPr>
        <w:t>Oscar’s life.</w:t>
      </w:r>
      <w:r w:rsidR="0099451D" w:rsidRPr="00D010CC">
        <w:rPr>
          <w:rFonts w:ascii="Times New Roman" w:hAnsi="Times New Roman" w:cs="Times New Roman"/>
        </w:rPr>
        <w:t xml:space="preserve"> Like his Norse namesake, Marvel’s Tho</w:t>
      </w:r>
      <w:r w:rsidR="0099451D">
        <w:rPr>
          <w:rFonts w:ascii="Times New Roman" w:hAnsi="Times New Roman" w:cs="Times New Roman"/>
        </w:rPr>
        <w:t xml:space="preserve">r is </w:t>
      </w:r>
      <w:r w:rsidR="00475764">
        <w:rPr>
          <w:rFonts w:ascii="Times New Roman" w:hAnsi="Times New Roman" w:cs="Times New Roman"/>
        </w:rPr>
        <w:t>bound by the prophecy of Ragnaro</w:t>
      </w:r>
      <w:r w:rsidR="0099451D" w:rsidRPr="00D010CC">
        <w:rPr>
          <w:rFonts w:ascii="Times New Roman" w:hAnsi="Times New Roman" w:cs="Times New Roman"/>
        </w:rPr>
        <w:t>k, the infinite cycle of destruction and remaking that governs the world. He is thus doomed to fight the same battles over and over throughout eternity. In the Marvel series, Thor becomes cogniz</w:t>
      </w:r>
      <w:r w:rsidR="0099451D">
        <w:rPr>
          <w:rFonts w:ascii="Times New Roman" w:hAnsi="Times New Roman" w:cs="Times New Roman"/>
        </w:rPr>
        <w:t>ant of the c</w:t>
      </w:r>
      <w:r w:rsidR="00475764">
        <w:rPr>
          <w:rFonts w:ascii="Times New Roman" w:hAnsi="Times New Roman" w:cs="Times New Roman"/>
        </w:rPr>
        <w:t>yclical nature of Ragnaro</w:t>
      </w:r>
      <w:r w:rsidR="0099451D" w:rsidRPr="00D010CC">
        <w:rPr>
          <w:rFonts w:ascii="Times New Roman" w:hAnsi="Times New Roman" w:cs="Times New Roman"/>
        </w:rPr>
        <w:t>k, and vows to put an end to it. However, that ending is ambiguous:</w:t>
      </w:r>
    </w:p>
    <w:p w14:paraId="6F20E5C1" w14:textId="70537E18" w:rsidR="0099451D" w:rsidRPr="00D010CC" w:rsidRDefault="0099451D" w:rsidP="00C41C7E">
      <w:pPr>
        <w:widowControl w:val="0"/>
        <w:ind w:right="720"/>
        <w:jc w:val="both"/>
        <w:rPr>
          <w:rFonts w:ascii="Times New Roman" w:hAnsi="Times New Roman" w:cs="Times New Roman"/>
        </w:rPr>
      </w:pPr>
      <w:r w:rsidRPr="00D010CC">
        <w:rPr>
          <w:rFonts w:ascii="Times New Roman" w:hAnsi="Times New Roman" w:cs="Times New Roman"/>
        </w:rPr>
        <w:tab/>
        <w:t xml:space="preserve">Unwilling to endure his people’s dishonor through yet another meaningless cycle, </w:t>
      </w:r>
      <w:r>
        <w:rPr>
          <w:rFonts w:ascii="Times New Roman" w:hAnsi="Times New Roman" w:cs="Times New Roman"/>
        </w:rPr>
        <w:tab/>
        <w:t xml:space="preserve">Thor </w:t>
      </w:r>
      <w:r w:rsidRPr="00D010CC">
        <w:rPr>
          <w:rFonts w:ascii="Times New Roman" w:hAnsi="Times New Roman" w:cs="Times New Roman"/>
        </w:rPr>
        <w:t>severed the tapestry that wove the realit</w:t>
      </w:r>
      <w:r>
        <w:rPr>
          <w:rFonts w:ascii="Times New Roman" w:hAnsi="Times New Roman" w:cs="Times New Roman"/>
        </w:rPr>
        <w:t>y</w:t>
      </w:r>
      <w:r w:rsidR="00B16A14">
        <w:rPr>
          <w:rFonts w:ascii="Times New Roman" w:hAnsi="Times New Roman" w:cs="Times New Roman"/>
        </w:rPr>
        <w:t xml:space="preserve"> of Asgard’s dimension, wiping </w:t>
      </w:r>
      <w:r w:rsidR="00C41C7E">
        <w:rPr>
          <w:rFonts w:ascii="Times New Roman" w:hAnsi="Times New Roman" w:cs="Times New Roman"/>
        </w:rPr>
        <w:tab/>
      </w:r>
      <w:r w:rsidRPr="00D010CC">
        <w:rPr>
          <w:rFonts w:ascii="Times New Roman" w:hAnsi="Times New Roman" w:cs="Times New Roman"/>
        </w:rPr>
        <w:t>himself and all</w:t>
      </w:r>
      <w:r>
        <w:rPr>
          <w:rFonts w:ascii="Times New Roman" w:hAnsi="Times New Roman" w:cs="Times New Roman"/>
        </w:rPr>
        <w:t xml:space="preserve"> </w:t>
      </w:r>
      <w:r w:rsidRPr="00D010CC">
        <w:rPr>
          <w:rFonts w:ascii="Times New Roman" w:hAnsi="Times New Roman" w:cs="Times New Roman"/>
        </w:rPr>
        <w:t>of Asgard from existence.</w:t>
      </w:r>
    </w:p>
    <w:p w14:paraId="5C1B18D2" w14:textId="77777777" w:rsidR="0099451D" w:rsidRDefault="0099451D" w:rsidP="0099451D">
      <w:pPr>
        <w:widowControl w:val="0"/>
        <w:jc w:val="both"/>
        <w:rPr>
          <w:rFonts w:ascii="Times New Roman" w:hAnsi="Times New Roman" w:cs="Times New Roman"/>
        </w:rPr>
      </w:pPr>
      <w:r w:rsidRPr="00D010CC">
        <w:rPr>
          <w:rFonts w:ascii="Times New Roman" w:hAnsi="Times New Roman" w:cs="Times New Roman"/>
        </w:rPr>
        <w:tab/>
      </w:r>
    </w:p>
    <w:p w14:paraId="169405EF" w14:textId="0AF07375" w:rsidR="0099451D" w:rsidRDefault="0099451D" w:rsidP="00C41C7E">
      <w:pPr>
        <w:widowControl w:val="0"/>
        <w:ind w:right="720"/>
        <w:jc w:val="both"/>
        <w:rPr>
          <w:rFonts w:ascii="Times New Roman" w:hAnsi="Times New Roman" w:cs="Times New Roman"/>
        </w:rPr>
      </w:pPr>
      <w:r>
        <w:rPr>
          <w:rFonts w:ascii="Times New Roman" w:hAnsi="Times New Roman" w:cs="Times New Roman"/>
        </w:rPr>
        <w:tab/>
      </w:r>
      <w:r w:rsidRPr="00D010CC">
        <w:rPr>
          <w:rFonts w:ascii="Times New Roman" w:hAnsi="Times New Roman" w:cs="Times New Roman"/>
        </w:rPr>
        <w:t>Will Thor return? In the past, Ragnarok had been a self-perpetuating cyc</w:t>
      </w:r>
      <w:r w:rsidR="00094CDB">
        <w:rPr>
          <w:rFonts w:ascii="Times New Roman" w:hAnsi="Times New Roman" w:cs="Times New Roman"/>
        </w:rPr>
        <w:t xml:space="preserve">le, and </w:t>
      </w:r>
      <w:r w:rsidR="00C41C7E">
        <w:rPr>
          <w:rFonts w:ascii="Times New Roman" w:hAnsi="Times New Roman" w:cs="Times New Roman"/>
        </w:rPr>
        <w:tab/>
      </w:r>
      <w:r>
        <w:rPr>
          <w:rFonts w:ascii="Times New Roman" w:hAnsi="Times New Roman" w:cs="Times New Roman"/>
        </w:rPr>
        <w:t xml:space="preserve">the </w:t>
      </w:r>
      <w:r w:rsidRPr="00D010CC">
        <w:rPr>
          <w:rFonts w:ascii="Times New Roman" w:hAnsi="Times New Roman" w:cs="Times New Roman"/>
        </w:rPr>
        <w:t xml:space="preserve">circumstances of Asgard’s return </w:t>
      </w:r>
      <w:r w:rsidRPr="00D010CC">
        <w:rPr>
          <w:rFonts w:ascii="Times New Roman" w:hAnsi="Times New Roman" w:cs="Times New Roman"/>
          <w:i/>
        </w:rPr>
        <w:t xml:space="preserve">could spring from the same processes that </w:t>
      </w:r>
      <w:r>
        <w:rPr>
          <w:rFonts w:ascii="Times New Roman" w:hAnsi="Times New Roman" w:cs="Times New Roman"/>
          <w:i/>
        </w:rPr>
        <w:tab/>
        <w:t xml:space="preserve">restored it in </w:t>
      </w:r>
      <w:r w:rsidRPr="00D010CC">
        <w:rPr>
          <w:rFonts w:ascii="Times New Roman" w:hAnsi="Times New Roman" w:cs="Times New Roman"/>
          <w:i/>
        </w:rPr>
        <w:t>the past</w:t>
      </w:r>
      <w:r w:rsidRPr="00D010CC">
        <w:rPr>
          <w:rFonts w:ascii="Times New Roman" w:hAnsi="Times New Roman" w:cs="Times New Roman"/>
        </w:rPr>
        <w:t xml:space="preserve">. But these thoughts are idle speculation. </w:t>
      </w:r>
      <w:r w:rsidRPr="00D010CC">
        <w:rPr>
          <w:rFonts w:ascii="Times New Roman" w:hAnsi="Times New Roman" w:cs="Times New Roman"/>
          <w:i/>
        </w:rPr>
        <w:t>For now</w:t>
      </w:r>
      <w:r w:rsidR="00094CDB">
        <w:rPr>
          <w:rFonts w:ascii="Times New Roman" w:hAnsi="Times New Roman" w:cs="Times New Roman"/>
        </w:rPr>
        <w:t xml:space="preserve">, Thor </w:t>
      </w:r>
      <w:r w:rsidR="00C41C7E">
        <w:rPr>
          <w:rFonts w:ascii="Times New Roman" w:hAnsi="Times New Roman" w:cs="Times New Roman"/>
        </w:rPr>
        <w:tab/>
      </w:r>
      <w:r>
        <w:rPr>
          <w:rFonts w:ascii="Times New Roman" w:hAnsi="Times New Roman" w:cs="Times New Roman"/>
        </w:rPr>
        <w:t xml:space="preserve">sleeps the sleep of the </w:t>
      </w:r>
      <w:r w:rsidR="007179BF">
        <w:rPr>
          <w:rFonts w:ascii="Times New Roman" w:hAnsi="Times New Roman" w:cs="Times New Roman"/>
        </w:rPr>
        <w:t>gods. (Dougall</w:t>
      </w:r>
      <w:r w:rsidR="00D17A6C">
        <w:rPr>
          <w:rFonts w:ascii="Times New Roman" w:hAnsi="Times New Roman" w:cs="Times New Roman"/>
        </w:rPr>
        <w:t xml:space="preserve"> </w:t>
      </w:r>
      <w:r w:rsidRPr="00D010CC">
        <w:rPr>
          <w:rFonts w:ascii="Times New Roman" w:hAnsi="Times New Roman" w:cs="Times New Roman"/>
        </w:rPr>
        <w:t>303, emphases added)</w:t>
      </w:r>
    </w:p>
    <w:p w14:paraId="47B46CE7" w14:textId="77777777" w:rsidR="0099451D" w:rsidRPr="00D010CC" w:rsidRDefault="0099451D" w:rsidP="0099451D">
      <w:pPr>
        <w:widowControl w:val="0"/>
        <w:jc w:val="both"/>
        <w:rPr>
          <w:rFonts w:ascii="Times New Roman" w:hAnsi="Times New Roman" w:cs="Times New Roman"/>
        </w:rPr>
      </w:pPr>
    </w:p>
    <w:p w14:paraId="6FC2B3E7" w14:textId="2F818049" w:rsidR="0099451D" w:rsidRPr="00D010CC" w:rsidRDefault="0099451D" w:rsidP="0099451D">
      <w:pPr>
        <w:widowControl w:val="0"/>
        <w:spacing w:line="480" w:lineRule="auto"/>
        <w:jc w:val="both"/>
        <w:rPr>
          <w:rFonts w:ascii="Times New Roman" w:hAnsi="Times New Roman" w:cs="Times New Roman"/>
          <w:b/>
        </w:rPr>
      </w:pPr>
      <w:r>
        <w:rPr>
          <w:rFonts w:ascii="Times New Roman" w:hAnsi="Times New Roman" w:cs="Times New Roman"/>
        </w:rPr>
        <w:t>This implies</w:t>
      </w:r>
      <w:r w:rsidRPr="00D010CC">
        <w:rPr>
          <w:rFonts w:ascii="Times New Roman" w:hAnsi="Times New Roman" w:cs="Times New Roman"/>
        </w:rPr>
        <w:t xml:space="preserve"> that</w:t>
      </w:r>
      <w:r w:rsidR="00DB748B">
        <w:rPr>
          <w:rFonts w:ascii="Times New Roman" w:hAnsi="Times New Roman" w:cs="Times New Roman"/>
        </w:rPr>
        <w:t xml:space="preserve"> even</w:t>
      </w:r>
      <w:r w:rsidRPr="00D010CC">
        <w:rPr>
          <w:rFonts w:ascii="Times New Roman" w:hAnsi="Times New Roman" w:cs="Times New Roman"/>
        </w:rPr>
        <w:t xml:space="preserve"> if Yunior achieves a zafa with Oscar’s story, it is</w:t>
      </w:r>
      <w:r>
        <w:rPr>
          <w:rFonts w:ascii="Times New Roman" w:hAnsi="Times New Roman" w:cs="Times New Roman"/>
        </w:rPr>
        <w:t xml:space="preserve"> </w:t>
      </w:r>
      <w:r w:rsidRPr="00D010CC">
        <w:rPr>
          <w:rFonts w:ascii="Times New Roman" w:hAnsi="Times New Roman" w:cs="Times New Roman"/>
        </w:rPr>
        <w:t xml:space="preserve">only temporary. Fukú will have to be re-conquered by the Dominican people again and again. This is in keeping with the thought of trauma theorists such as Neil Smelser, who </w:t>
      </w:r>
      <w:r w:rsidR="00D1651F">
        <w:rPr>
          <w:rFonts w:ascii="Times New Roman" w:hAnsi="Times New Roman" w:cs="Times New Roman"/>
        </w:rPr>
        <w:t>argue</w:t>
      </w:r>
      <w:r w:rsidRPr="00D010CC">
        <w:rPr>
          <w:rFonts w:ascii="Times New Roman" w:hAnsi="Times New Roman" w:cs="Times New Roman"/>
        </w:rPr>
        <w:t xml:space="preserve"> that working through cultural trauma should be conceived of as a “constant, recurrent struggle” (42) rather than a finite process. In other words</w:t>
      </w:r>
      <w:r>
        <w:rPr>
          <w:rFonts w:ascii="Times New Roman" w:hAnsi="Times New Roman" w:cs="Times New Roman"/>
        </w:rPr>
        <w:t xml:space="preserve">, </w:t>
      </w:r>
      <w:r w:rsidRPr="00D010CC">
        <w:rPr>
          <w:rFonts w:ascii="Times New Roman" w:hAnsi="Times New Roman" w:cs="Times New Roman"/>
        </w:rPr>
        <w:t xml:space="preserve">the image </w:t>
      </w:r>
      <w:r>
        <w:rPr>
          <w:rFonts w:ascii="Times New Roman" w:hAnsi="Times New Roman" w:cs="Times New Roman"/>
        </w:rPr>
        <w:t>verifies</w:t>
      </w:r>
      <w:r w:rsidRPr="00D010CC">
        <w:rPr>
          <w:rFonts w:ascii="Times New Roman" w:hAnsi="Times New Roman" w:cs="Times New Roman"/>
        </w:rPr>
        <w:t xml:space="preserve"> that, as Yunior fears, “nothing ever ends.”</w:t>
      </w:r>
      <w:r w:rsidRPr="00D010CC">
        <w:rPr>
          <w:rStyle w:val="EndnoteReference"/>
          <w:rFonts w:ascii="Times New Roman" w:hAnsi="Times New Roman" w:cs="Times New Roman"/>
        </w:rPr>
        <w:endnoteReference w:id="20"/>
      </w:r>
      <w:r w:rsidRPr="00D010CC">
        <w:rPr>
          <w:rFonts w:ascii="Times New Roman" w:hAnsi="Times New Roman" w:cs="Times New Roman"/>
        </w:rPr>
        <w:t xml:space="preserve"> Worse yet, the image hints at the possibility that this recur</w:t>
      </w:r>
      <w:r>
        <w:rPr>
          <w:rFonts w:ascii="Times New Roman" w:hAnsi="Times New Roman" w:cs="Times New Roman"/>
        </w:rPr>
        <w:t xml:space="preserve">rent </w:t>
      </w:r>
      <w:r w:rsidR="00475764">
        <w:rPr>
          <w:rFonts w:ascii="Times New Roman" w:hAnsi="Times New Roman" w:cs="Times New Roman"/>
        </w:rPr>
        <w:t>working through is, like Ragnaro</w:t>
      </w:r>
      <w:r w:rsidRPr="00D010CC">
        <w:rPr>
          <w:rFonts w:ascii="Times New Roman" w:hAnsi="Times New Roman" w:cs="Times New Roman"/>
        </w:rPr>
        <w:t>k, “meaningless”—that the Domin</w:t>
      </w:r>
      <w:r>
        <w:rPr>
          <w:rFonts w:ascii="Times New Roman" w:hAnsi="Times New Roman" w:cs="Times New Roman"/>
        </w:rPr>
        <w:t>i</w:t>
      </w:r>
      <w:r w:rsidRPr="00D010CC">
        <w:rPr>
          <w:rFonts w:ascii="Times New Roman" w:hAnsi="Times New Roman" w:cs="Times New Roman"/>
        </w:rPr>
        <w:t xml:space="preserve">can people’s destiny is overdetermined by </w:t>
      </w:r>
      <w:r w:rsidR="00D1651F">
        <w:rPr>
          <w:rFonts w:ascii="Times New Roman" w:hAnsi="Times New Roman" w:cs="Times New Roman"/>
        </w:rPr>
        <w:t xml:space="preserve">fukú and the Trujillato, and </w:t>
      </w:r>
      <w:r w:rsidRPr="00D010CC">
        <w:rPr>
          <w:rFonts w:ascii="Times New Roman" w:hAnsi="Times New Roman" w:cs="Times New Roman"/>
        </w:rPr>
        <w:t>thus unalterable.</w:t>
      </w:r>
      <w:r>
        <w:rPr>
          <w:rFonts w:ascii="Times New Roman" w:hAnsi="Times New Roman" w:cs="Times New Roman"/>
        </w:rPr>
        <w:t xml:space="preserve"> </w:t>
      </w:r>
    </w:p>
    <w:p w14:paraId="1B7CAAE4" w14:textId="5D40B441" w:rsidR="0099451D"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lastRenderedPageBreak/>
        <w:tab/>
        <w:t>While Thor is a well-known character, thank</w:t>
      </w:r>
      <w:r>
        <w:rPr>
          <w:rFonts w:ascii="Times New Roman" w:hAnsi="Times New Roman" w:cs="Times New Roman"/>
        </w:rPr>
        <w:t>s in large part to Marvel’s 2011 and 2013</w:t>
      </w:r>
      <w:r w:rsidRPr="00D010CC">
        <w:rPr>
          <w:rFonts w:ascii="Times New Roman" w:hAnsi="Times New Roman" w:cs="Times New Roman"/>
        </w:rPr>
        <w:t xml:space="preserve"> film adaptation</w:t>
      </w:r>
      <w:r>
        <w:rPr>
          <w:rFonts w:ascii="Times New Roman" w:hAnsi="Times New Roman" w:cs="Times New Roman"/>
        </w:rPr>
        <w:t>s of his story</w:t>
      </w:r>
      <w:r w:rsidRPr="00D010CC">
        <w:rPr>
          <w:rFonts w:ascii="Times New Roman" w:hAnsi="Times New Roman" w:cs="Times New Roman"/>
        </w:rPr>
        <w:t>, it was a bit more vexing to locate the biohazard symbol in Oscar’s comic book archive. Its obvious association with pathology and contagion suggests that fukú is both endemic amo</w:t>
      </w:r>
      <w:r>
        <w:rPr>
          <w:rFonts w:ascii="Times New Roman" w:hAnsi="Times New Roman" w:cs="Times New Roman"/>
        </w:rPr>
        <w:t>ng Dominicans and transmissible</w:t>
      </w:r>
      <w:r w:rsidRPr="00D010CC">
        <w:rPr>
          <w:rFonts w:ascii="Times New Roman" w:hAnsi="Times New Roman" w:cs="Times New Roman"/>
        </w:rPr>
        <w:t xml:space="preserve">—an assertion that Derby’s description of the phenomenon as an “evil charge passed through bodily extensions” supports. </w:t>
      </w:r>
      <w:r>
        <w:rPr>
          <w:rFonts w:ascii="Times New Roman" w:hAnsi="Times New Roman" w:cs="Times New Roman"/>
        </w:rPr>
        <w:t>However,</w:t>
      </w:r>
      <w:r w:rsidR="006A4766">
        <w:rPr>
          <w:rFonts w:ascii="Times New Roman" w:hAnsi="Times New Roman" w:cs="Times New Roman"/>
        </w:rPr>
        <w:t xml:space="preserve"> the </w:t>
      </w:r>
      <w:r w:rsidRPr="00D010CC">
        <w:rPr>
          <w:rFonts w:ascii="Times New Roman" w:hAnsi="Times New Roman" w:cs="Times New Roman"/>
        </w:rPr>
        <w:t>presence of a biohazard sign also serves as a warning, indicating that a pathogen has been contained</w:t>
      </w:r>
      <w:r w:rsidR="00D1651F">
        <w:rPr>
          <w:rFonts w:ascii="Times New Roman" w:hAnsi="Times New Roman" w:cs="Times New Roman"/>
        </w:rPr>
        <w:t xml:space="preserve"> </w:t>
      </w:r>
      <w:r>
        <w:rPr>
          <w:rFonts w:ascii="Times New Roman" w:hAnsi="Times New Roman" w:cs="Times New Roman"/>
        </w:rPr>
        <w:t>but that it remains deadly if that containment is breached</w:t>
      </w:r>
      <w:r w:rsidRPr="00D010CC">
        <w:rPr>
          <w:rFonts w:ascii="Times New Roman" w:hAnsi="Times New Roman" w:cs="Times New Roman"/>
        </w:rPr>
        <w:t xml:space="preserve">. The placement of the symbol at the end of the novel might thus </w:t>
      </w:r>
      <w:r>
        <w:rPr>
          <w:rFonts w:ascii="Times New Roman" w:hAnsi="Times New Roman" w:cs="Times New Roman"/>
        </w:rPr>
        <w:t>mean</w:t>
      </w:r>
      <w:r w:rsidRPr="00D010CC">
        <w:rPr>
          <w:rFonts w:ascii="Times New Roman" w:hAnsi="Times New Roman" w:cs="Times New Roman"/>
        </w:rPr>
        <w:t xml:space="preserve"> that Yunior ha</w:t>
      </w:r>
      <w:r>
        <w:rPr>
          <w:rFonts w:ascii="Times New Roman" w:hAnsi="Times New Roman" w:cs="Times New Roman"/>
        </w:rPr>
        <w:t xml:space="preserve">s contained fukú so that its threat to the general populace is reduced. </w:t>
      </w:r>
      <w:r w:rsidRPr="00D010CC">
        <w:rPr>
          <w:rFonts w:ascii="Times New Roman" w:hAnsi="Times New Roman" w:cs="Times New Roman"/>
        </w:rPr>
        <w:t xml:space="preserve">However, I think there are intriguing possibilities afforded by reading the plate as reference to a somewhat obscure villain in the Marvel universe—called, simply, Biohazard. </w:t>
      </w:r>
    </w:p>
    <w:p w14:paraId="68E8EECB" w14:textId="26FA826A" w:rsidR="0099451D" w:rsidRDefault="00354172" w:rsidP="0099451D">
      <w:pPr>
        <w:widowControl w:val="0"/>
        <w:spacing w:line="480" w:lineRule="auto"/>
        <w:jc w:val="both"/>
        <w:rPr>
          <w:rFonts w:ascii="Times New Roman" w:hAnsi="Times New Roman" w:cs="Times New Roman"/>
        </w:rPr>
      </w:pPr>
      <w:r>
        <w:rPr>
          <w:rFonts w:ascii="Times New Roman" w:hAnsi="Times New Roman" w:cs="Times New Roman"/>
        </w:rPr>
        <w:tab/>
      </w:r>
      <w:r w:rsidR="0099451D" w:rsidRPr="00D010CC">
        <w:rPr>
          <w:rFonts w:ascii="Times New Roman" w:hAnsi="Times New Roman" w:cs="Times New Roman"/>
        </w:rPr>
        <w:t>Biohazard is featured in the</w:t>
      </w:r>
      <w:r w:rsidR="0099451D" w:rsidRPr="00D010CC">
        <w:rPr>
          <w:rFonts w:ascii="Times New Roman" w:hAnsi="Times New Roman" w:cs="Times New Roman"/>
          <w:i/>
        </w:rPr>
        <w:t xml:space="preserve"> Deathlok </w:t>
      </w:r>
      <w:r w:rsidR="0099451D" w:rsidRPr="00D010CC">
        <w:rPr>
          <w:rFonts w:ascii="Times New Roman" w:hAnsi="Times New Roman" w:cs="Times New Roman"/>
        </w:rPr>
        <w:t>comic book series, created in 1974 by Rich Buckler and Doug Moench, then revised by Dwayne McDuffie in 1990. Deathlok is a military cyborg with a human brain that has been taken from a cadaver, which is not so far removed from Yunior’s efforts to “reanimate” Oscar for purposes of his zafa.</w:t>
      </w:r>
      <w:r w:rsidR="0099451D" w:rsidRPr="00D010CC">
        <w:rPr>
          <w:rStyle w:val="EndnoteReference"/>
          <w:rFonts w:ascii="Times New Roman" w:hAnsi="Times New Roman" w:cs="Times New Roman"/>
        </w:rPr>
        <w:endnoteReference w:id="21"/>
      </w:r>
      <w:r w:rsidR="0099451D" w:rsidRPr="00D010CC">
        <w:rPr>
          <w:rFonts w:ascii="Times New Roman" w:hAnsi="Times New Roman" w:cs="Times New Roman"/>
        </w:rPr>
        <w:t xml:space="preserve"> Biohazard originates when Deathlok’s </w:t>
      </w:r>
      <w:r w:rsidR="0099451D">
        <w:rPr>
          <w:rFonts w:ascii="Times New Roman" w:hAnsi="Times New Roman" w:cs="Times New Roman"/>
        </w:rPr>
        <w:t>first</w:t>
      </w:r>
      <w:r w:rsidR="00D1651F">
        <w:rPr>
          <w:rFonts w:ascii="Times New Roman" w:hAnsi="Times New Roman" w:cs="Times New Roman"/>
        </w:rPr>
        <w:t xml:space="preserve"> human brain, drawn from </w:t>
      </w:r>
      <w:r w:rsidR="0099451D" w:rsidRPr="00D010CC">
        <w:rPr>
          <w:rFonts w:ascii="Times New Roman" w:hAnsi="Times New Roman" w:cs="Times New Roman"/>
        </w:rPr>
        <w:t xml:space="preserve">soldier John Kelly, is damaged and discarded. The brain mutates, becoming a monstrous creature that devours others in order to gain their memories. Biohazard becomes obsessed with regaining its lost identity, seeking to “write over its damaged set of memories with a </w:t>
      </w:r>
      <w:r w:rsidR="0099451D" w:rsidRPr="00D010CC">
        <w:rPr>
          <w:rFonts w:ascii="Times New Roman" w:hAnsi="Times New Roman" w:cs="Times New Roman"/>
          <w:i/>
        </w:rPr>
        <w:t>good</w:t>
      </w:r>
      <w:r w:rsidR="0099451D">
        <w:rPr>
          <w:rFonts w:ascii="Times New Roman" w:hAnsi="Times New Roman" w:cs="Times New Roman"/>
        </w:rPr>
        <w:t xml:space="preserve"> copy” (</w:t>
      </w:r>
      <w:r w:rsidR="007179BF">
        <w:rPr>
          <w:rFonts w:ascii="Times New Roman" w:hAnsi="Times New Roman" w:cs="Times New Roman"/>
        </w:rPr>
        <w:t xml:space="preserve">McDuffie and Manley, </w:t>
      </w:r>
      <w:r w:rsidR="00D1651F">
        <w:rPr>
          <w:rFonts w:ascii="Times New Roman" w:hAnsi="Times New Roman" w:cs="Times New Roman"/>
        </w:rPr>
        <w:t>emphasis added</w:t>
      </w:r>
      <w:r w:rsidR="0099451D" w:rsidRPr="00D010CC">
        <w:rPr>
          <w:rFonts w:ascii="Times New Roman" w:hAnsi="Times New Roman" w:cs="Times New Roman"/>
        </w:rPr>
        <w:t xml:space="preserve">). Eventually, it attempts to consume Kelly’s surviving family members, but </w:t>
      </w:r>
      <w:r w:rsidR="00D1651F">
        <w:rPr>
          <w:rFonts w:ascii="Times New Roman" w:hAnsi="Times New Roman" w:cs="Times New Roman"/>
        </w:rPr>
        <w:t>Deathlok defeats it</w:t>
      </w:r>
      <w:r w:rsidR="0099451D" w:rsidRPr="00D010CC">
        <w:rPr>
          <w:rFonts w:ascii="Times New Roman" w:hAnsi="Times New Roman" w:cs="Times New Roman"/>
        </w:rPr>
        <w:t xml:space="preserve"> before it can carry out its intentions</w:t>
      </w:r>
      <w:r w:rsidR="0099451D">
        <w:rPr>
          <w:rFonts w:ascii="Times New Roman" w:hAnsi="Times New Roman" w:cs="Times New Roman"/>
        </w:rPr>
        <w:t>.</w:t>
      </w:r>
    </w:p>
    <w:p w14:paraId="51475D6B" w14:textId="142BDFCB" w:rsidR="0099451D" w:rsidRDefault="0099451D" w:rsidP="0099451D">
      <w:pPr>
        <w:widowControl w:val="0"/>
        <w:spacing w:line="480" w:lineRule="auto"/>
        <w:jc w:val="both"/>
        <w:rPr>
          <w:rFonts w:ascii="Times New Roman" w:hAnsi="Times New Roman" w:cs="Times New Roman"/>
        </w:rPr>
      </w:pPr>
      <w:r>
        <w:rPr>
          <w:rFonts w:ascii="Times New Roman" w:hAnsi="Times New Roman" w:cs="Times New Roman"/>
        </w:rPr>
        <w:tab/>
      </w:r>
      <w:r w:rsidRPr="00D010CC">
        <w:rPr>
          <w:rFonts w:ascii="Times New Roman" w:hAnsi="Times New Roman" w:cs="Times New Roman"/>
        </w:rPr>
        <w:t>This sci-fi tale of reanimation is a well-suited analogue for Yunior’s fukú-zafa narrative, recalling both Trujillo’s own alleged supernatural powers, and fukú’s tendency to “rise from the dead” to overta</w:t>
      </w:r>
      <w:r>
        <w:rPr>
          <w:rFonts w:ascii="Times New Roman" w:hAnsi="Times New Roman" w:cs="Times New Roman"/>
        </w:rPr>
        <w:t>ke Dominicans. T</w:t>
      </w:r>
      <w:r w:rsidRPr="00D010CC">
        <w:rPr>
          <w:rFonts w:ascii="Times New Roman" w:hAnsi="Times New Roman" w:cs="Times New Roman"/>
        </w:rPr>
        <w:t>he image also</w:t>
      </w:r>
      <w:r>
        <w:rPr>
          <w:rFonts w:ascii="Times New Roman" w:hAnsi="Times New Roman" w:cs="Times New Roman"/>
        </w:rPr>
        <w:t xml:space="preserve"> appears to</w:t>
      </w:r>
      <w:r w:rsidRPr="00D010CC">
        <w:rPr>
          <w:rFonts w:ascii="Times New Roman" w:hAnsi="Times New Roman" w:cs="Times New Roman"/>
        </w:rPr>
        <w:t xml:space="preserve"> </w:t>
      </w:r>
      <w:r>
        <w:rPr>
          <w:rFonts w:ascii="Times New Roman" w:hAnsi="Times New Roman" w:cs="Times New Roman"/>
        </w:rPr>
        <w:t>serve</w:t>
      </w:r>
      <w:r w:rsidRPr="00D010CC">
        <w:rPr>
          <w:rFonts w:ascii="Times New Roman" w:hAnsi="Times New Roman" w:cs="Times New Roman"/>
        </w:rPr>
        <w:t xml:space="preserve"> as</w:t>
      </w:r>
      <w:r w:rsidR="00475764">
        <w:rPr>
          <w:rFonts w:ascii="Times New Roman" w:hAnsi="Times New Roman" w:cs="Times New Roman"/>
        </w:rPr>
        <w:t xml:space="preserve"> an</w:t>
      </w:r>
      <w:r w:rsidRPr="00D010CC">
        <w:rPr>
          <w:rFonts w:ascii="Times New Roman" w:hAnsi="Times New Roman" w:cs="Times New Roman"/>
        </w:rPr>
        <w:t xml:space="preserve"> important c</w:t>
      </w:r>
      <w:r w:rsidR="00475764">
        <w:rPr>
          <w:rFonts w:ascii="Times New Roman" w:hAnsi="Times New Roman" w:cs="Times New Roman"/>
        </w:rPr>
        <w:t>ritique of</w:t>
      </w:r>
      <w:r w:rsidRPr="00D010CC">
        <w:rPr>
          <w:rFonts w:ascii="Times New Roman" w:hAnsi="Times New Roman" w:cs="Times New Roman"/>
        </w:rPr>
        <w:t xml:space="preserve"> Yunior’s narrative practices. It </w:t>
      </w:r>
      <w:r>
        <w:rPr>
          <w:rFonts w:ascii="Times New Roman" w:hAnsi="Times New Roman" w:cs="Times New Roman"/>
        </w:rPr>
        <w:t>can</w:t>
      </w:r>
      <w:r w:rsidRPr="00D010CC">
        <w:rPr>
          <w:rFonts w:ascii="Times New Roman" w:hAnsi="Times New Roman" w:cs="Times New Roman"/>
        </w:rPr>
        <w:t xml:space="preserve"> be read as Oscar’s warning to Yunior from beyond the grave, a threat to return and consume Yunior psychologically. Yunior’s recurring nightmares about </w:t>
      </w:r>
      <w:r w:rsidR="00354172">
        <w:rPr>
          <w:rFonts w:ascii="Times New Roman" w:hAnsi="Times New Roman" w:cs="Times New Roman"/>
        </w:rPr>
        <w:t xml:space="preserve"> </w:t>
      </w:r>
      <w:r w:rsidRPr="00D010CC">
        <w:rPr>
          <w:rFonts w:ascii="Times New Roman" w:hAnsi="Times New Roman" w:cs="Times New Roman"/>
        </w:rPr>
        <w:t>Oscar years after the latter’s death support such an interpretation: “He’s standing in one of the</w:t>
      </w:r>
      <w:r w:rsidRPr="00920F32">
        <w:rPr>
          <w:rFonts w:ascii="Times New Roman" w:hAnsi="Times New Roman" w:cs="Times New Roman"/>
        </w:rPr>
        <w:t xml:space="preserve"> </w:t>
      </w:r>
      <w:r w:rsidRPr="00D010CC">
        <w:rPr>
          <w:rFonts w:ascii="Times New Roman" w:hAnsi="Times New Roman" w:cs="Times New Roman"/>
        </w:rPr>
        <w:t xml:space="preserve">passages, all mysterious-like, wearing a wrathful mask that hides his face but behind the eyeholes I see a familiar pair of close-set eyes [. . . .] [s]ometimes, though, I look up at him and he has no face and I </w:t>
      </w:r>
      <w:r>
        <w:rPr>
          <w:rFonts w:ascii="Times New Roman" w:hAnsi="Times New Roman" w:cs="Times New Roman"/>
        </w:rPr>
        <w:t>wake up screaming”</w:t>
      </w:r>
      <w:r w:rsidR="007179BF">
        <w:rPr>
          <w:rFonts w:ascii="Times New Roman" w:hAnsi="Times New Roman" w:cs="Times New Roman"/>
        </w:rPr>
        <w:t xml:space="preserve"> (</w:t>
      </w:r>
      <w:r w:rsidR="00D17A6C">
        <w:rPr>
          <w:rFonts w:ascii="Times New Roman" w:hAnsi="Times New Roman" w:cs="Times New Roman"/>
          <w:i/>
        </w:rPr>
        <w:t>Oscar Wao</w:t>
      </w:r>
      <w:r>
        <w:rPr>
          <w:rFonts w:ascii="Times New Roman" w:hAnsi="Times New Roman" w:cs="Times New Roman"/>
        </w:rPr>
        <w:t xml:space="preserve"> 325). </w:t>
      </w:r>
      <w:r w:rsidR="00475764">
        <w:rPr>
          <w:rFonts w:ascii="Times New Roman" w:hAnsi="Times New Roman" w:cs="Times New Roman"/>
        </w:rPr>
        <w:t>However, I think the image</w:t>
      </w:r>
      <w:r>
        <w:rPr>
          <w:rFonts w:ascii="Times New Roman" w:hAnsi="Times New Roman" w:cs="Times New Roman"/>
        </w:rPr>
        <w:t xml:space="preserve"> implies</w:t>
      </w:r>
      <w:r w:rsidRPr="00D010CC">
        <w:rPr>
          <w:rFonts w:ascii="Times New Roman" w:hAnsi="Times New Roman" w:cs="Times New Roman"/>
        </w:rPr>
        <w:t xml:space="preserve"> that </w:t>
      </w:r>
      <w:r w:rsidRPr="0023619A">
        <w:rPr>
          <w:rFonts w:ascii="Times New Roman" w:hAnsi="Times New Roman" w:cs="Times New Roman"/>
        </w:rPr>
        <w:t>Yunior</w:t>
      </w:r>
      <w:r w:rsidRPr="00D010CC">
        <w:rPr>
          <w:rFonts w:ascii="Times New Roman" w:hAnsi="Times New Roman" w:cs="Times New Roman"/>
        </w:rPr>
        <w:t xml:space="preserve"> </w:t>
      </w:r>
      <w:r w:rsidR="0023619A">
        <w:rPr>
          <w:rFonts w:ascii="Times New Roman" w:hAnsi="Times New Roman" w:cs="Times New Roman"/>
        </w:rPr>
        <w:t xml:space="preserve">himself </w:t>
      </w:r>
      <w:r w:rsidRPr="00D010CC">
        <w:rPr>
          <w:rFonts w:ascii="Times New Roman" w:hAnsi="Times New Roman" w:cs="Times New Roman"/>
        </w:rPr>
        <w:t>is akin to Biohazard. As I noted earlier, Yunior does in a sense</w:t>
      </w:r>
      <w:r>
        <w:rPr>
          <w:rFonts w:ascii="Times New Roman" w:hAnsi="Times New Roman" w:cs="Times New Roman"/>
        </w:rPr>
        <w:t xml:space="preserve"> </w:t>
      </w:r>
      <w:r w:rsidR="00D1651F">
        <w:rPr>
          <w:rFonts w:ascii="Times New Roman" w:hAnsi="Times New Roman" w:cs="Times New Roman"/>
        </w:rPr>
        <w:t>consume</w:t>
      </w:r>
      <w:r w:rsidRPr="00D010CC">
        <w:rPr>
          <w:rFonts w:ascii="Times New Roman" w:hAnsi="Times New Roman" w:cs="Times New Roman"/>
        </w:rPr>
        <w:t xml:space="preserve"> others, appropriating their voices in order “write over” memories damaged by trauma and silence. Likewise, Yunior’s fascination with the de León family is in many</w:t>
      </w:r>
      <w:r>
        <w:rPr>
          <w:rFonts w:ascii="Times New Roman" w:hAnsi="Times New Roman" w:cs="Times New Roman"/>
        </w:rPr>
        <w:t xml:space="preserve"> </w:t>
      </w:r>
      <w:r w:rsidRPr="00D010CC">
        <w:rPr>
          <w:rFonts w:ascii="Times New Roman" w:hAnsi="Times New Roman" w:cs="Times New Roman"/>
        </w:rPr>
        <w:t>ways an effort to incorporate their story into his own—driven by his desire to understand his own identity as a Dominican American man, and to maintain a connection with ex-girlfriend Lola. The biohazard image, then, is a critique o</w:t>
      </w:r>
      <w:r>
        <w:rPr>
          <w:rFonts w:ascii="Times New Roman" w:hAnsi="Times New Roman" w:cs="Times New Roman"/>
        </w:rPr>
        <w:t>f Yunior and his zafa narrative,</w:t>
      </w:r>
      <w:r w:rsidRPr="00D010CC">
        <w:rPr>
          <w:rFonts w:ascii="Times New Roman" w:hAnsi="Times New Roman" w:cs="Times New Roman"/>
        </w:rPr>
        <w:t xml:space="preserve"> </w:t>
      </w:r>
      <w:r>
        <w:rPr>
          <w:rFonts w:ascii="Times New Roman" w:hAnsi="Times New Roman" w:cs="Times New Roman"/>
        </w:rPr>
        <w:t>depicting it as</w:t>
      </w:r>
      <w:r w:rsidRPr="00D010CC">
        <w:rPr>
          <w:rFonts w:ascii="Times New Roman" w:hAnsi="Times New Roman" w:cs="Times New Roman"/>
        </w:rPr>
        <w:t xml:space="preserve"> </w:t>
      </w:r>
      <w:r w:rsidR="00D1651F">
        <w:rPr>
          <w:rFonts w:ascii="Times New Roman" w:hAnsi="Times New Roman" w:cs="Times New Roman"/>
        </w:rPr>
        <w:t>self-serving and harmful to others</w:t>
      </w:r>
      <w:r>
        <w:rPr>
          <w:rFonts w:ascii="Times New Roman" w:hAnsi="Times New Roman" w:cs="Times New Roman"/>
        </w:rPr>
        <w:t>.</w:t>
      </w:r>
    </w:p>
    <w:p w14:paraId="60879127" w14:textId="7EAD7100" w:rsidR="00475764" w:rsidRDefault="0099451D" w:rsidP="0099451D">
      <w:pPr>
        <w:widowControl w:val="0"/>
        <w:spacing w:line="480" w:lineRule="auto"/>
        <w:jc w:val="both"/>
        <w:rPr>
          <w:rFonts w:ascii="Times New Roman" w:hAnsi="Times New Roman" w:cs="Times New Roman"/>
        </w:rPr>
      </w:pPr>
      <w:r>
        <w:rPr>
          <w:rFonts w:ascii="Times New Roman" w:hAnsi="Times New Roman" w:cs="Times New Roman"/>
        </w:rPr>
        <w:tab/>
        <w:t>Without Yunior’s voice to mediate it, the artwork</w:t>
      </w:r>
      <w:r w:rsidR="00475764">
        <w:rPr>
          <w:rFonts w:ascii="Times New Roman" w:hAnsi="Times New Roman" w:cs="Times New Roman"/>
        </w:rPr>
        <w:t xml:space="preserve"> </w:t>
      </w:r>
      <w:r w:rsidR="0023619A">
        <w:rPr>
          <w:rFonts w:ascii="Times New Roman" w:hAnsi="Times New Roman" w:cs="Times New Roman"/>
        </w:rPr>
        <w:t xml:space="preserve">offers </w:t>
      </w:r>
      <w:r>
        <w:rPr>
          <w:rFonts w:ascii="Times New Roman" w:hAnsi="Times New Roman" w:cs="Times New Roman"/>
        </w:rPr>
        <w:t xml:space="preserve">up a </w:t>
      </w:r>
      <w:r w:rsidR="00475764">
        <w:rPr>
          <w:rFonts w:ascii="Times New Roman" w:hAnsi="Times New Roman" w:cs="Times New Roman"/>
        </w:rPr>
        <w:t>harsh counternarrative, developing more vehement versions of the novel’s larger criticisms of metatestimonio as genre.</w:t>
      </w:r>
    </w:p>
    <w:p w14:paraId="39D7B680" w14:textId="6DD7C34C" w:rsidR="0099451D" w:rsidRDefault="0099451D" w:rsidP="0099451D">
      <w:pPr>
        <w:widowControl w:val="0"/>
        <w:spacing w:line="480" w:lineRule="auto"/>
        <w:jc w:val="both"/>
        <w:rPr>
          <w:rFonts w:ascii="Times New Roman" w:hAnsi="Times New Roman" w:cs="Times New Roman"/>
        </w:rPr>
      </w:pPr>
      <w:r>
        <w:rPr>
          <w:rFonts w:ascii="Times New Roman" w:hAnsi="Times New Roman" w:cs="Times New Roman"/>
        </w:rPr>
        <w:t>Whereas Yunior maintains hope that his zafa will work, th</w:t>
      </w:r>
      <w:r w:rsidR="00475764">
        <w:rPr>
          <w:rFonts w:ascii="Times New Roman" w:hAnsi="Times New Roman" w:cs="Times New Roman"/>
        </w:rPr>
        <w:t>e novel’s visual archive indicates</w:t>
      </w:r>
      <w:r>
        <w:rPr>
          <w:rFonts w:ascii="Times New Roman" w:hAnsi="Times New Roman" w:cs="Times New Roman"/>
        </w:rPr>
        <w:t xml:space="preserve"> the improbability (if not the impossib</w:t>
      </w:r>
      <w:r w:rsidR="00D1651F">
        <w:rPr>
          <w:rFonts w:ascii="Times New Roman" w:hAnsi="Times New Roman" w:cs="Times New Roman"/>
        </w:rPr>
        <w:t>ility) of such an ending. Instead, it confirms</w:t>
      </w:r>
      <w:r>
        <w:rPr>
          <w:rFonts w:ascii="Times New Roman" w:hAnsi="Times New Roman" w:cs="Times New Roman"/>
        </w:rPr>
        <w:t xml:space="preserve"> what Trenton Hickman suggests: “trauma created by the trujillato </w:t>
      </w:r>
      <w:r>
        <w:rPr>
          <w:rFonts w:ascii="Times New Roman" w:hAnsi="Times New Roman" w:cs="Times New Roman"/>
        </w:rPr>
        <w:lastRenderedPageBreak/>
        <w:t>‘believes in’ members of the Diasporic Dominican community because it lives in and</w:t>
      </w:r>
      <w:r w:rsidRPr="009A41DA">
        <w:rPr>
          <w:rFonts w:ascii="Times New Roman" w:hAnsi="Times New Roman" w:cs="Times New Roman"/>
        </w:rPr>
        <w:t xml:space="preserve"> </w:t>
      </w:r>
      <w:r>
        <w:rPr>
          <w:rFonts w:ascii="Times New Roman" w:hAnsi="Times New Roman" w:cs="Times New Roman"/>
        </w:rPr>
        <w:t>through them, surging up at u</w:t>
      </w:r>
      <w:r w:rsidR="007179BF">
        <w:rPr>
          <w:rFonts w:ascii="Times New Roman" w:hAnsi="Times New Roman" w:cs="Times New Roman"/>
        </w:rPr>
        <w:t>nexpected moments” (</w:t>
      </w:r>
      <w:r>
        <w:rPr>
          <w:rFonts w:ascii="Times New Roman" w:hAnsi="Times New Roman" w:cs="Times New Roman"/>
        </w:rPr>
        <w:t xml:space="preserve">167). </w:t>
      </w:r>
      <w:r w:rsidRPr="00D010CC">
        <w:rPr>
          <w:rFonts w:ascii="Times New Roman" w:hAnsi="Times New Roman" w:cs="Times New Roman"/>
          <w:i/>
        </w:rPr>
        <w:t>Oscar Wao</w:t>
      </w:r>
      <w:r w:rsidRPr="00D010CC">
        <w:rPr>
          <w:rFonts w:ascii="Times New Roman" w:hAnsi="Times New Roman" w:cs="Times New Roman"/>
        </w:rPr>
        <w:t xml:space="preserve"> </w:t>
      </w:r>
      <w:r>
        <w:rPr>
          <w:rFonts w:ascii="Times New Roman" w:hAnsi="Times New Roman" w:cs="Times New Roman"/>
        </w:rPr>
        <w:t>thus implies</w:t>
      </w:r>
      <w:r w:rsidRPr="00D010CC">
        <w:rPr>
          <w:rFonts w:ascii="Times New Roman" w:hAnsi="Times New Roman" w:cs="Times New Roman"/>
        </w:rPr>
        <w:t xml:space="preserve"> that</w:t>
      </w:r>
      <w:r>
        <w:rPr>
          <w:rFonts w:ascii="Times New Roman" w:hAnsi="Times New Roman" w:cs="Times New Roman"/>
        </w:rPr>
        <w:t xml:space="preserve"> even if metatestimonial fiction might function as an author’s “very own counterspell” (</w:t>
      </w:r>
      <w:r w:rsidR="00D17A6C">
        <w:rPr>
          <w:rFonts w:ascii="Times New Roman" w:hAnsi="Times New Roman" w:cs="Times New Roman"/>
          <w:i/>
        </w:rPr>
        <w:t>Oscar Wao</w:t>
      </w:r>
      <w:r w:rsidR="007179BF">
        <w:rPr>
          <w:rFonts w:ascii="Times New Roman" w:hAnsi="Times New Roman" w:cs="Times New Roman"/>
        </w:rPr>
        <w:t xml:space="preserve"> </w:t>
      </w:r>
      <w:r>
        <w:rPr>
          <w:rFonts w:ascii="Times New Roman" w:hAnsi="Times New Roman" w:cs="Times New Roman"/>
        </w:rPr>
        <w:t>7), for the people of the Dominican Republic and its diasporas, dealing with the after-effects of the Trujillato is a never-ending process.</w:t>
      </w:r>
    </w:p>
    <w:p w14:paraId="2381242B" w14:textId="77777777" w:rsidR="0099451D" w:rsidRPr="009A41DA"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b/>
        </w:rPr>
        <w:t>Conclusion</w:t>
      </w:r>
    </w:p>
    <w:p w14:paraId="2C554D07" w14:textId="13DB24FB" w:rsidR="0099451D" w:rsidRDefault="0099451D" w:rsidP="0099451D">
      <w:pPr>
        <w:widowControl w:val="0"/>
        <w:spacing w:line="480" w:lineRule="auto"/>
        <w:jc w:val="both"/>
        <w:rPr>
          <w:rFonts w:ascii="Times New Roman" w:hAnsi="Times New Roman" w:cs="Times New Roman"/>
        </w:rPr>
      </w:pPr>
      <w:r w:rsidRPr="00D010CC">
        <w:rPr>
          <w:rFonts w:ascii="Times New Roman" w:hAnsi="Times New Roman" w:cs="Times New Roman"/>
        </w:rPr>
        <w:tab/>
      </w:r>
      <w:r>
        <w:rPr>
          <w:rFonts w:ascii="Times New Roman" w:hAnsi="Times New Roman" w:cs="Times New Roman"/>
          <w:i/>
        </w:rPr>
        <w:t>The Brief Wondrous Life of Oscar Wao</w:t>
      </w:r>
      <w:r>
        <w:rPr>
          <w:rFonts w:ascii="Times New Roman" w:hAnsi="Times New Roman" w:cs="Times New Roman"/>
        </w:rPr>
        <w:t xml:space="preserve"> does important work in claiming that Dominican Americans born after the assassination of Trujillo should be considered witnesses to that regime’s abuses. Pressured by the complex ways that histories of violence reverberate </w:t>
      </w:r>
      <w:r w:rsidR="00F50670">
        <w:rPr>
          <w:rFonts w:ascii="Times New Roman" w:hAnsi="Times New Roman" w:cs="Times New Roman"/>
        </w:rPr>
        <w:t>into the present, trauma theorists have</w:t>
      </w:r>
      <w:r>
        <w:rPr>
          <w:rFonts w:ascii="Times New Roman" w:hAnsi="Times New Roman" w:cs="Times New Roman"/>
        </w:rPr>
        <w:t xml:space="preserve"> of necessity developed frameworks—including transgenerational trauma and postmemory—to account for the fact that individuals can be harmed by events from which they are chronologically and geographically removed. Theories of testimony, however, still tend to reserve the appellation of “witness” for those who have direct lived experience of political terror. The plights of Yunior, Lola, and Oscar, demonstrate the urgency of re-thinking the category of witness in both transgenerational and </w:t>
      </w:r>
      <w:r w:rsidRPr="00AB188C">
        <w:rPr>
          <w:rFonts w:ascii="Times New Roman" w:hAnsi="Times New Roman" w:cs="Times New Roman"/>
        </w:rPr>
        <w:t>transnational</w:t>
      </w:r>
      <w:r>
        <w:rPr>
          <w:rFonts w:ascii="Times New Roman" w:hAnsi="Times New Roman" w:cs="Times New Roman"/>
        </w:rPr>
        <w:t xml:space="preserve"> terms. As Yunior makes clear, fukú has migrated along with the Dominican people, meaning that those living in diaspora are all witnesses to the ongoing after-effects of the Trujillato.</w:t>
      </w:r>
    </w:p>
    <w:p w14:paraId="50FCA3D4" w14:textId="3992348E" w:rsidR="00460F08" w:rsidRDefault="0099451D" w:rsidP="0099451D">
      <w:pPr>
        <w:widowControl w:val="0"/>
        <w:spacing w:line="480" w:lineRule="auto"/>
        <w:jc w:val="both"/>
        <w:rPr>
          <w:rFonts w:ascii="Times New Roman" w:hAnsi="Times New Roman" w:cs="Times New Roman"/>
        </w:rPr>
      </w:pPr>
      <w:r>
        <w:rPr>
          <w:rFonts w:ascii="Times New Roman" w:hAnsi="Times New Roman" w:cs="Times New Roman"/>
        </w:rPr>
        <w:tab/>
        <w:t xml:space="preserve">However, in </w:t>
      </w:r>
      <w:r w:rsidR="00F87427">
        <w:rPr>
          <w:rFonts w:ascii="Times New Roman" w:hAnsi="Times New Roman" w:cs="Times New Roman"/>
        </w:rPr>
        <w:t>its</w:t>
      </w:r>
      <w:r>
        <w:rPr>
          <w:rFonts w:ascii="Times New Roman" w:hAnsi="Times New Roman" w:cs="Times New Roman"/>
        </w:rPr>
        <w:t xml:space="preserve"> critique</w:t>
      </w:r>
      <w:r w:rsidR="00F87427">
        <w:rPr>
          <w:rFonts w:ascii="Times New Roman" w:hAnsi="Times New Roman" w:cs="Times New Roman"/>
        </w:rPr>
        <w:t xml:space="preserve"> of</w:t>
      </w:r>
      <w:r>
        <w:rPr>
          <w:rFonts w:ascii="Times New Roman" w:hAnsi="Times New Roman" w:cs="Times New Roman"/>
        </w:rPr>
        <w:t xml:space="preserve"> metatestimonial fiction and zafa narratives, the novel questions whether </w:t>
      </w:r>
      <w:r w:rsidR="009E4357">
        <w:rPr>
          <w:rFonts w:ascii="Times New Roman" w:hAnsi="Times New Roman" w:cs="Times New Roman"/>
        </w:rPr>
        <w:t xml:space="preserve">literature can achieve justice or healing for these diasporic witnesses. </w:t>
      </w:r>
      <w:r>
        <w:rPr>
          <w:rFonts w:ascii="Times New Roman" w:hAnsi="Times New Roman" w:cs="Times New Roman"/>
        </w:rPr>
        <w:t xml:space="preserve">Segura-Rico asserts that the purpose of metatestimonial fiction as a genre “is to recover a historical memory that will not silence the voices of the victims and that will have political and legal implications” (176). Yunior clearly wants to help build this kind of historical memory, to make visible those “brief, nameless lives” damaged by the Trujillato and to put fukú to rest. Yet, in privileging his own voice, and in generating páginas en blanco, Yunior’s narrative demonstrates what Caren Irr calls the “dictatorial tendencies in narration” (15), i.e., that </w:t>
      </w:r>
      <w:r w:rsidR="00460F08">
        <w:rPr>
          <w:rFonts w:ascii="Times New Roman" w:hAnsi="Times New Roman" w:cs="Times New Roman"/>
        </w:rPr>
        <w:t>in narrativizing trauma, authors can very easily replicate the discursive practices of the regimes they seek to criticize. Chillingly, the novel thus implies that it is not only the trauma of the Trujillato that “lives in and through” Dominicans. The regime’s epistemological structures do, too—blurring the lines between zafa and fukú, and forcing scholars to weigh carefully the value of metatestimonio against its inherent risks.</w:t>
      </w:r>
    </w:p>
    <w:p w14:paraId="0A1A16C3" w14:textId="611631FC" w:rsidR="00E40227" w:rsidRDefault="006A4766" w:rsidP="00A45EF5">
      <w:pPr>
        <w:widowControl w:val="0"/>
        <w:spacing w:line="480" w:lineRule="auto"/>
        <w:jc w:val="both"/>
        <w:rPr>
          <w:rFonts w:ascii="Times New Roman" w:hAnsi="Times New Roman" w:cs="Times New Roman"/>
        </w:rPr>
      </w:pPr>
      <w:r>
        <w:rPr>
          <w:rFonts w:ascii="Times New Roman" w:hAnsi="Times New Roman" w:cs="Times New Roman"/>
        </w:rPr>
        <w:tab/>
      </w:r>
      <w:r w:rsidR="0099451D">
        <w:rPr>
          <w:rFonts w:ascii="Times New Roman" w:hAnsi="Times New Roman" w:cs="Times New Roman"/>
        </w:rPr>
        <w:t>In refusing to confirm the success of Yunior’s zafa, in demonstrating that some</w:t>
      </w:r>
      <w:r>
        <w:rPr>
          <w:rFonts w:ascii="Times New Roman" w:hAnsi="Times New Roman" w:cs="Times New Roman"/>
        </w:rPr>
        <w:t xml:space="preserve"> páginas always remain blank, Díaz </w:t>
      </w:r>
      <w:r w:rsidR="00AB188C">
        <w:rPr>
          <w:rFonts w:ascii="Times New Roman" w:hAnsi="Times New Roman" w:cs="Times New Roman"/>
        </w:rPr>
        <w:t xml:space="preserve">refuses readers’ desire for closure and </w:t>
      </w:r>
      <w:r>
        <w:rPr>
          <w:rFonts w:ascii="Times New Roman" w:hAnsi="Times New Roman" w:cs="Times New Roman"/>
        </w:rPr>
        <w:t>illustrates</w:t>
      </w:r>
      <w:r w:rsidR="0099451D">
        <w:rPr>
          <w:rFonts w:ascii="Times New Roman" w:hAnsi="Times New Roman" w:cs="Times New Roman"/>
        </w:rPr>
        <w:t xml:space="preserve"> that Dominican subjects are bound to re-work the traumas of the Trujillato again and again. Saldívar argues that, ultimately, Díaz seeks “a way to coexist with the chaos” of the New World, “not because one finds peace in chaos but because in the context of the brutal histories of conquest, colonization, exploitation, and oppression in the Americas it is less duplicitous to stake an ending on chaos than on the teleologies of emergence, realism, or romance” (592). </w:t>
      </w:r>
      <w:r>
        <w:rPr>
          <w:rFonts w:ascii="Times New Roman" w:hAnsi="Times New Roman" w:cs="Times New Roman"/>
        </w:rPr>
        <w:t>Díaz’s novel</w:t>
      </w:r>
      <w:r w:rsidR="0099451D">
        <w:rPr>
          <w:rFonts w:ascii="Times New Roman" w:hAnsi="Times New Roman" w:cs="Times New Roman"/>
        </w:rPr>
        <w:t xml:space="preserve"> suggest</w:t>
      </w:r>
      <w:r>
        <w:rPr>
          <w:rFonts w:ascii="Times New Roman" w:hAnsi="Times New Roman" w:cs="Times New Roman"/>
        </w:rPr>
        <w:t>s</w:t>
      </w:r>
      <w:r w:rsidR="009E4357">
        <w:rPr>
          <w:rFonts w:ascii="Times New Roman" w:hAnsi="Times New Roman" w:cs="Times New Roman"/>
        </w:rPr>
        <w:t xml:space="preserve"> </w:t>
      </w:r>
      <w:r w:rsidR="00AB188C">
        <w:rPr>
          <w:rFonts w:ascii="Times New Roman" w:hAnsi="Times New Roman" w:cs="Times New Roman"/>
        </w:rPr>
        <w:t>such “coexistence” demands that authors and readers alike recognize</w:t>
      </w:r>
      <w:r w:rsidR="0099451D">
        <w:rPr>
          <w:rFonts w:ascii="Times New Roman" w:hAnsi="Times New Roman" w:cs="Times New Roman"/>
        </w:rPr>
        <w:t xml:space="preserve"> that daily life in the New World is overdetermined by the hemisphere’s violent past, and that for </w:t>
      </w:r>
      <w:r w:rsidR="009E4357">
        <w:rPr>
          <w:rFonts w:ascii="Times New Roman" w:hAnsi="Times New Roman" w:cs="Times New Roman"/>
        </w:rPr>
        <w:t>Caribbean witnesses</w:t>
      </w:r>
      <w:r w:rsidR="0099451D">
        <w:rPr>
          <w:rFonts w:ascii="Times New Roman" w:hAnsi="Times New Roman" w:cs="Times New Roman"/>
        </w:rPr>
        <w:t>, “nothing ever ends.”</w:t>
      </w:r>
      <w:r w:rsidR="00E40227">
        <w:rPr>
          <w:rFonts w:ascii="Times New Roman" w:hAnsi="Times New Roman" w:cs="Times New Roman"/>
        </w:rPr>
        <w:t xml:space="preserve"> </w:t>
      </w:r>
    </w:p>
    <w:p w14:paraId="00F40535" w14:textId="25E7E094" w:rsidR="00A45EF5" w:rsidRDefault="0099451D" w:rsidP="00A45EF5">
      <w:pPr>
        <w:widowControl w:val="0"/>
        <w:spacing w:line="480" w:lineRule="auto"/>
        <w:jc w:val="both"/>
        <w:rPr>
          <w:rFonts w:ascii="Times New Roman" w:hAnsi="Times New Roman" w:cs="Times New Roman"/>
        </w:rPr>
        <w:sectPr w:rsidR="00A45EF5" w:rsidSect="0099451D">
          <w:endnotePr>
            <w:numFmt w:val="decimal"/>
          </w:endnotePr>
          <w:type w:val="continuous"/>
          <w:pgSz w:w="12240" w:h="15840"/>
          <w:pgMar w:top="1440" w:right="1440" w:bottom="1440" w:left="1440" w:header="720" w:footer="720" w:gutter="0"/>
          <w:cols w:space="720"/>
          <w:docGrid w:linePitch="360"/>
        </w:sectPr>
      </w:pPr>
      <w:r>
        <w:rPr>
          <w:rFonts w:ascii="Times New Roman" w:hAnsi="Times New Roman" w:cs="Times New Roman"/>
        </w:rPr>
        <w:t xml:space="preserve"> </w:t>
      </w:r>
      <w:r w:rsidR="00A45EF5">
        <w:rPr>
          <w:rFonts w:ascii="Times New Roman" w:hAnsi="Times New Roman" w:cs="Times New Roman"/>
        </w:rPr>
        <w:t xml:space="preserve"> </w:t>
      </w:r>
    </w:p>
    <w:p w14:paraId="71593706" w14:textId="76220FDE" w:rsidR="000F3CA4" w:rsidRDefault="00AF76C0" w:rsidP="00AF76C0">
      <w:pPr>
        <w:widowControl w:val="0"/>
        <w:spacing w:line="480" w:lineRule="auto"/>
        <w:jc w:val="center"/>
        <w:rPr>
          <w:rFonts w:ascii="Times New Roman" w:hAnsi="Times New Roman" w:cs="Times New Roman"/>
          <w:b/>
        </w:rPr>
      </w:pPr>
      <w:r>
        <w:rPr>
          <w:rFonts w:ascii="Times New Roman" w:hAnsi="Times New Roman" w:cs="Times New Roman"/>
          <w:b/>
        </w:rPr>
        <w:lastRenderedPageBreak/>
        <w:t>Works Cited</w:t>
      </w:r>
    </w:p>
    <w:p w14:paraId="002178E7" w14:textId="412D6683" w:rsidR="00AB31ED" w:rsidRPr="00AB31ED" w:rsidRDefault="00AB31ED" w:rsidP="00AF76C0">
      <w:pPr>
        <w:widowControl w:val="0"/>
        <w:spacing w:line="480" w:lineRule="auto"/>
        <w:jc w:val="both"/>
        <w:rPr>
          <w:rFonts w:ascii="Times New Roman" w:hAnsi="Times New Roman" w:cs="Times New Roman"/>
        </w:rPr>
      </w:pPr>
      <w:r>
        <w:rPr>
          <w:rFonts w:ascii="Times New Roman" w:hAnsi="Times New Roman" w:cs="Times New Roman"/>
        </w:rPr>
        <w:t xml:space="preserve">Alexis, Jacques Stephen. </w:t>
      </w:r>
      <w:r>
        <w:rPr>
          <w:rFonts w:ascii="Times New Roman" w:hAnsi="Times New Roman" w:cs="Times New Roman"/>
          <w:i/>
        </w:rPr>
        <w:t>General Sun, My Brother</w:t>
      </w:r>
      <w:r>
        <w:rPr>
          <w:rFonts w:ascii="Times New Roman" w:hAnsi="Times New Roman" w:cs="Times New Roman"/>
        </w:rPr>
        <w:t xml:space="preserve">. 1955. Trans. Carol F. Coates. Charlotesville: </w:t>
      </w:r>
      <w:r>
        <w:rPr>
          <w:rFonts w:ascii="Times New Roman" w:hAnsi="Times New Roman" w:cs="Times New Roman"/>
        </w:rPr>
        <w:tab/>
        <w:t>U of Virginia P, 1999. Print.</w:t>
      </w:r>
    </w:p>
    <w:p w14:paraId="2B42369A" w14:textId="6E8D3300" w:rsidR="00AF76C0" w:rsidRPr="00D010CC" w:rsidRDefault="00894075" w:rsidP="00AF76C0">
      <w:pPr>
        <w:widowControl w:val="0"/>
        <w:spacing w:line="480" w:lineRule="auto"/>
        <w:jc w:val="both"/>
        <w:rPr>
          <w:rFonts w:ascii="Times New Roman" w:hAnsi="Times New Roman" w:cs="Times New Roman"/>
        </w:rPr>
      </w:pPr>
      <w:r>
        <w:rPr>
          <w:rFonts w:ascii="Times New Roman" w:hAnsi="Times New Roman" w:cs="Times New Roman"/>
        </w:rPr>
        <w:t>Alvarez, J</w:t>
      </w:r>
      <w:r w:rsidR="00904DCF">
        <w:rPr>
          <w:rFonts w:ascii="Times New Roman" w:hAnsi="Times New Roman" w:cs="Times New Roman"/>
        </w:rPr>
        <w:t>ulia</w:t>
      </w:r>
      <w:r w:rsidR="0055171C">
        <w:rPr>
          <w:rFonts w:ascii="Times New Roman" w:hAnsi="Times New Roman" w:cs="Times New Roman"/>
        </w:rPr>
        <w:t>.</w:t>
      </w:r>
      <w:r w:rsidR="00AF76C0" w:rsidRPr="00D010CC">
        <w:rPr>
          <w:rFonts w:ascii="Times New Roman" w:hAnsi="Times New Roman" w:cs="Times New Roman"/>
        </w:rPr>
        <w:t xml:space="preserve"> </w:t>
      </w:r>
      <w:r w:rsidR="00AF76C0" w:rsidRPr="00D010CC">
        <w:rPr>
          <w:rFonts w:ascii="Times New Roman" w:hAnsi="Times New Roman" w:cs="Times New Roman"/>
          <w:i/>
        </w:rPr>
        <w:t>In the Time of the Butterflies</w:t>
      </w:r>
      <w:r w:rsidR="0055171C">
        <w:rPr>
          <w:rFonts w:ascii="Times New Roman" w:hAnsi="Times New Roman" w:cs="Times New Roman"/>
        </w:rPr>
        <w:t>.</w:t>
      </w:r>
      <w:r w:rsidR="00904DCF">
        <w:rPr>
          <w:rFonts w:ascii="Times New Roman" w:hAnsi="Times New Roman" w:cs="Times New Roman"/>
        </w:rPr>
        <w:t xml:space="preserve"> 1994. Chapel Hill: Algonquin, 2010.</w:t>
      </w:r>
      <w:r w:rsidR="00354172">
        <w:rPr>
          <w:rFonts w:ascii="Times New Roman" w:hAnsi="Times New Roman" w:cs="Times New Roman"/>
        </w:rPr>
        <w:t xml:space="preserve"> Print.</w:t>
      </w:r>
    </w:p>
    <w:p w14:paraId="0BD50AB2" w14:textId="086A3C05" w:rsidR="00904DCF" w:rsidRPr="00D010CC" w:rsidRDefault="00904DCF" w:rsidP="00904DCF">
      <w:pPr>
        <w:widowControl w:val="0"/>
        <w:spacing w:line="480" w:lineRule="auto"/>
        <w:jc w:val="both"/>
        <w:rPr>
          <w:rFonts w:ascii="Times New Roman" w:hAnsi="Times New Roman" w:cs="Times New Roman"/>
        </w:rPr>
      </w:pPr>
      <w:r w:rsidRPr="00D010CC">
        <w:rPr>
          <w:rFonts w:ascii="Times New Roman" w:hAnsi="Times New Roman" w:cs="Times New Roman"/>
        </w:rPr>
        <w:t xml:space="preserve">Archibold, Randal C. “A Museum of Repression Aims to Shock the Conscience.” </w:t>
      </w:r>
      <w:r w:rsidRPr="00D010CC">
        <w:rPr>
          <w:rFonts w:ascii="Times New Roman" w:hAnsi="Times New Roman" w:cs="Times New Roman"/>
          <w:i/>
        </w:rPr>
        <w:t xml:space="preserve">New </w:t>
      </w:r>
      <w:r>
        <w:rPr>
          <w:rFonts w:ascii="Times New Roman" w:hAnsi="Times New Roman" w:cs="Times New Roman"/>
          <w:i/>
        </w:rPr>
        <w:t xml:space="preserve">York </w:t>
      </w:r>
      <w:r>
        <w:rPr>
          <w:rFonts w:ascii="Times New Roman" w:hAnsi="Times New Roman" w:cs="Times New Roman"/>
          <w:i/>
        </w:rPr>
        <w:tab/>
      </w:r>
      <w:r w:rsidRPr="00D010CC">
        <w:rPr>
          <w:rFonts w:ascii="Times New Roman" w:hAnsi="Times New Roman" w:cs="Times New Roman"/>
          <w:i/>
        </w:rPr>
        <w:t>Times</w:t>
      </w:r>
      <w:r>
        <w:rPr>
          <w:rFonts w:ascii="Times New Roman" w:hAnsi="Times New Roman" w:cs="Times New Roman"/>
        </w:rPr>
        <w:t>. 12 Sept. 2011. Web.</w:t>
      </w:r>
    </w:p>
    <w:p w14:paraId="42F0D150" w14:textId="39EA8721" w:rsidR="00AF76C0" w:rsidRPr="00D010CC" w:rsidRDefault="00894075" w:rsidP="00AF76C0">
      <w:pPr>
        <w:widowControl w:val="0"/>
        <w:spacing w:line="480" w:lineRule="auto"/>
        <w:jc w:val="both"/>
        <w:rPr>
          <w:rFonts w:ascii="Times New Roman" w:hAnsi="Times New Roman" w:cs="Times New Roman"/>
        </w:rPr>
      </w:pPr>
      <w:r>
        <w:rPr>
          <w:rFonts w:ascii="Times New Roman" w:hAnsi="Times New Roman" w:cs="Times New Roman"/>
        </w:rPr>
        <w:t>Balkan, S</w:t>
      </w:r>
      <w:r w:rsidR="00904DCF">
        <w:rPr>
          <w:rFonts w:ascii="Times New Roman" w:hAnsi="Times New Roman" w:cs="Times New Roman"/>
        </w:rPr>
        <w:t>tacey.</w:t>
      </w:r>
      <w:r>
        <w:rPr>
          <w:rFonts w:ascii="Times New Roman" w:hAnsi="Times New Roman" w:cs="Times New Roman"/>
        </w:rPr>
        <w:t xml:space="preserve"> “City of Clowns”</w:t>
      </w:r>
      <w:r w:rsidR="00AF76C0" w:rsidRPr="00D010CC">
        <w:rPr>
          <w:rFonts w:ascii="Times New Roman" w:hAnsi="Times New Roman" w:cs="Times New Roman"/>
        </w:rPr>
        <w:t xml:space="preserve">: The City as a Performative Space in the Prose of Daniel </w:t>
      </w:r>
      <w:r w:rsidR="00AF76C0" w:rsidRPr="00D010CC">
        <w:rPr>
          <w:rFonts w:ascii="Times New Roman" w:hAnsi="Times New Roman" w:cs="Times New Roman"/>
        </w:rPr>
        <w:tab/>
        <w:t xml:space="preserve">Alarcón, </w:t>
      </w:r>
      <w:r>
        <w:rPr>
          <w:rFonts w:ascii="Times New Roman" w:hAnsi="Times New Roman" w:cs="Times New Roman"/>
        </w:rPr>
        <w:t xml:space="preserve">Junot Díaz, and Roberto Bolaño. </w:t>
      </w:r>
      <w:r w:rsidR="00AF76C0" w:rsidRPr="00D010CC">
        <w:rPr>
          <w:rFonts w:ascii="Times New Roman" w:hAnsi="Times New Roman" w:cs="Times New Roman"/>
          <w:i/>
        </w:rPr>
        <w:t xml:space="preserve">Wretched Refuge: Immigrants </w:t>
      </w:r>
      <w:r w:rsidR="00AF76C0">
        <w:rPr>
          <w:rFonts w:ascii="Times New Roman" w:hAnsi="Times New Roman" w:cs="Times New Roman"/>
          <w:i/>
        </w:rPr>
        <w:t xml:space="preserve">and </w:t>
      </w:r>
      <w:r>
        <w:rPr>
          <w:rFonts w:ascii="Times New Roman" w:hAnsi="Times New Roman" w:cs="Times New Roman"/>
          <w:i/>
        </w:rPr>
        <w:tab/>
      </w:r>
      <w:r w:rsidR="00AF76C0">
        <w:rPr>
          <w:rFonts w:ascii="Times New Roman" w:hAnsi="Times New Roman" w:cs="Times New Roman"/>
          <w:i/>
        </w:rPr>
        <w:t>It</w:t>
      </w:r>
      <w:r>
        <w:rPr>
          <w:rFonts w:ascii="Times New Roman" w:hAnsi="Times New Roman" w:cs="Times New Roman"/>
          <w:i/>
        </w:rPr>
        <w:t>i</w:t>
      </w:r>
      <w:r w:rsidR="00AF76C0">
        <w:rPr>
          <w:rFonts w:ascii="Times New Roman" w:hAnsi="Times New Roman" w:cs="Times New Roman"/>
          <w:i/>
        </w:rPr>
        <w:t xml:space="preserve">nerants </w:t>
      </w:r>
      <w:r w:rsidR="00AF76C0" w:rsidRPr="00D010CC">
        <w:rPr>
          <w:rFonts w:ascii="Times New Roman" w:hAnsi="Times New Roman" w:cs="Times New Roman"/>
          <w:i/>
        </w:rPr>
        <w:t>in the Postmodern</w:t>
      </w:r>
      <w:r w:rsidR="00904DCF">
        <w:rPr>
          <w:rFonts w:ascii="Times New Roman" w:hAnsi="Times New Roman" w:cs="Times New Roman"/>
        </w:rPr>
        <w:t>.</w:t>
      </w:r>
      <w:r>
        <w:rPr>
          <w:rFonts w:ascii="Times New Roman" w:hAnsi="Times New Roman" w:cs="Times New Roman"/>
        </w:rPr>
        <w:t xml:space="preserve"> </w:t>
      </w:r>
      <w:r w:rsidR="00904DCF">
        <w:rPr>
          <w:rFonts w:ascii="Times New Roman" w:hAnsi="Times New Roman" w:cs="Times New Roman"/>
        </w:rPr>
        <w:t>E</w:t>
      </w:r>
      <w:r w:rsidR="00AF76C0" w:rsidRPr="00D010CC">
        <w:rPr>
          <w:rFonts w:ascii="Times New Roman" w:hAnsi="Times New Roman" w:cs="Times New Roman"/>
        </w:rPr>
        <w:t>ds. Je</w:t>
      </w:r>
      <w:r w:rsidR="00AF76C0">
        <w:rPr>
          <w:rFonts w:ascii="Times New Roman" w:hAnsi="Times New Roman" w:cs="Times New Roman"/>
        </w:rPr>
        <w:t>s</w:t>
      </w:r>
      <w:r w:rsidR="00904DCF">
        <w:rPr>
          <w:rFonts w:ascii="Times New Roman" w:hAnsi="Times New Roman" w:cs="Times New Roman"/>
        </w:rPr>
        <w:t xml:space="preserve">sica Datema and Diane Krumrey. </w:t>
      </w:r>
      <w:r w:rsidR="00AF76C0">
        <w:rPr>
          <w:rFonts w:ascii="Times New Roman" w:hAnsi="Times New Roman" w:cs="Times New Roman"/>
        </w:rPr>
        <w:t xml:space="preserve">Newcastle upon </w:t>
      </w:r>
      <w:r w:rsidR="00904DCF">
        <w:rPr>
          <w:rFonts w:ascii="Times New Roman" w:hAnsi="Times New Roman" w:cs="Times New Roman"/>
        </w:rPr>
        <w:tab/>
      </w:r>
      <w:r w:rsidR="00AF76C0">
        <w:rPr>
          <w:rFonts w:ascii="Times New Roman" w:hAnsi="Times New Roman" w:cs="Times New Roman"/>
        </w:rPr>
        <w:t xml:space="preserve">Tyne: </w:t>
      </w:r>
      <w:r w:rsidR="00AF76C0" w:rsidRPr="00D010CC">
        <w:rPr>
          <w:rFonts w:ascii="Times New Roman" w:hAnsi="Times New Roman" w:cs="Times New Roman"/>
        </w:rPr>
        <w:t>Cambridge Scholars</w:t>
      </w:r>
      <w:r w:rsidR="00904DCF">
        <w:rPr>
          <w:rFonts w:ascii="Times New Roman" w:hAnsi="Times New Roman" w:cs="Times New Roman"/>
        </w:rPr>
        <w:t>, 2010.</w:t>
      </w:r>
      <w:r w:rsidR="00904DCF" w:rsidRPr="00904DCF">
        <w:rPr>
          <w:rFonts w:ascii="Times New Roman" w:hAnsi="Times New Roman" w:cs="Times New Roman"/>
        </w:rPr>
        <w:t xml:space="preserve"> </w:t>
      </w:r>
      <w:r w:rsidR="00904DCF">
        <w:rPr>
          <w:rFonts w:ascii="Times New Roman" w:hAnsi="Times New Roman" w:cs="Times New Roman"/>
        </w:rPr>
        <w:t>89-108.</w:t>
      </w:r>
      <w:r w:rsidR="00354172">
        <w:rPr>
          <w:rFonts w:ascii="Times New Roman" w:hAnsi="Times New Roman" w:cs="Times New Roman"/>
        </w:rPr>
        <w:t xml:space="preserve"> Print.</w:t>
      </w:r>
    </w:p>
    <w:p w14:paraId="2487DA40" w14:textId="754EC7D7" w:rsidR="00AF76C0" w:rsidRPr="00D010CC" w:rsidRDefault="00894075" w:rsidP="00AF76C0">
      <w:pPr>
        <w:widowControl w:val="0"/>
        <w:spacing w:line="480" w:lineRule="auto"/>
        <w:jc w:val="both"/>
        <w:rPr>
          <w:rFonts w:ascii="Times New Roman" w:hAnsi="Times New Roman" w:cs="Times New Roman"/>
        </w:rPr>
      </w:pPr>
      <w:r>
        <w:rPr>
          <w:rFonts w:ascii="Times New Roman" w:hAnsi="Times New Roman" w:cs="Times New Roman"/>
        </w:rPr>
        <w:t>Barradas, E</w:t>
      </w:r>
      <w:r w:rsidR="00904DCF">
        <w:rPr>
          <w:rFonts w:ascii="Times New Roman" w:hAnsi="Times New Roman" w:cs="Times New Roman"/>
        </w:rPr>
        <w:t>fraín.</w:t>
      </w:r>
      <w:r>
        <w:rPr>
          <w:rFonts w:ascii="Times New Roman" w:hAnsi="Times New Roman" w:cs="Times New Roman"/>
        </w:rPr>
        <w:t xml:space="preserve"> </w:t>
      </w:r>
      <w:r w:rsidR="00904DCF">
        <w:rPr>
          <w:rFonts w:ascii="Times New Roman" w:hAnsi="Times New Roman" w:cs="Times New Roman"/>
        </w:rPr>
        <w:t>“</w:t>
      </w:r>
      <w:r w:rsidR="00AF76C0" w:rsidRPr="00D010CC">
        <w:rPr>
          <w:rFonts w:ascii="Times New Roman" w:hAnsi="Times New Roman" w:cs="Times New Roman"/>
        </w:rPr>
        <w:t xml:space="preserve">El realismo cómico de Junot Díaz: Notas sobre </w:t>
      </w:r>
      <w:r w:rsidR="00AF76C0" w:rsidRPr="00D010CC">
        <w:rPr>
          <w:rFonts w:ascii="Times New Roman" w:hAnsi="Times New Roman" w:cs="Times New Roman"/>
          <w:i/>
        </w:rPr>
        <w:t xml:space="preserve">The Brief Wondrous Life of </w:t>
      </w:r>
      <w:r w:rsidR="00AF76C0" w:rsidRPr="00D010CC">
        <w:rPr>
          <w:rFonts w:ascii="Times New Roman" w:hAnsi="Times New Roman" w:cs="Times New Roman"/>
          <w:i/>
        </w:rPr>
        <w:tab/>
        <w:t>Oscar Wao</w:t>
      </w:r>
      <w:r>
        <w:rPr>
          <w:rFonts w:ascii="Times New Roman" w:hAnsi="Times New Roman" w:cs="Times New Roman"/>
        </w:rPr>
        <w:t>.</w:t>
      </w:r>
      <w:r w:rsidR="00904DCF">
        <w:rPr>
          <w:rFonts w:ascii="Times New Roman" w:hAnsi="Times New Roman" w:cs="Times New Roman"/>
        </w:rPr>
        <w:t>”</w:t>
      </w:r>
      <w:r w:rsidR="00AF76C0" w:rsidRPr="00D010CC">
        <w:rPr>
          <w:rFonts w:ascii="Times New Roman" w:hAnsi="Times New Roman" w:cs="Times New Roman"/>
        </w:rPr>
        <w:t xml:space="preserve"> </w:t>
      </w:r>
      <w:r w:rsidR="00AF76C0" w:rsidRPr="00D010CC">
        <w:rPr>
          <w:rFonts w:ascii="Times New Roman" w:hAnsi="Times New Roman" w:cs="Times New Roman"/>
          <w:i/>
        </w:rPr>
        <w:t>The Latin Americanist</w:t>
      </w:r>
      <w:r>
        <w:rPr>
          <w:rFonts w:ascii="Times New Roman" w:hAnsi="Times New Roman" w:cs="Times New Roman"/>
        </w:rPr>
        <w:t xml:space="preserve"> (March</w:t>
      </w:r>
      <w:r w:rsidR="00904DCF">
        <w:rPr>
          <w:rFonts w:ascii="Times New Roman" w:hAnsi="Times New Roman" w:cs="Times New Roman"/>
        </w:rPr>
        <w:t xml:space="preserve"> 2009</w:t>
      </w:r>
      <w:r w:rsidR="00AF76C0" w:rsidRPr="00D010CC">
        <w:rPr>
          <w:rFonts w:ascii="Times New Roman" w:hAnsi="Times New Roman" w:cs="Times New Roman"/>
        </w:rPr>
        <w:t>): 99-111.</w:t>
      </w:r>
      <w:r w:rsidR="00354172">
        <w:rPr>
          <w:rFonts w:ascii="Times New Roman" w:hAnsi="Times New Roman" w:cs="Times New Roman"/>
        </w:rPr>
        <w:t xml:space="preserve"> Print.</w:t>
      </w:r>
    </w:p>
    <w:p w14:paraId="0ACCA125" w14:textId="6EB648DD" w:rsidR="00AF76C0" w:rsidRPr="00D010CC" w:rsidRDefault="003E5232" w:rsidP="00AF76C0">
      <w:pPr>
        <w:widowControl w:val="0"/>
        <w:spacing w:line="480" w:lineRule="auto"/>
        <w:jc w:val="both"/>
        <w:rPr>
          <w:rFonts w:ascii="Times New Roman" w:hAnsi="Times New Roman" w:cs="Times New Roman"/>
        </w:rPr>
      </w:pPr>
      <w:r>
        <w:rPr>
          <w:rFonts w:ascii="Times New Roman" w:hAnsi="Times New Roman" w:cs="Times New Roman"/>
        </w:rPr>
        <w:t>Bautista, D</w:t>
      </w:r>
      <w:r w:rsidR="00904DCF">
        <w:rPr>
          <w:rFonts w:ascii="Times New Roman" w:hAnsi="Times New Roman" w:cs="Times New Roman"/>
        </w:rPr>
        <w:t>aniel. “</w:t>
      </w:r>
      <w:r w:rsidR="00AF76C0" w:rsidRPr="00D010CC">
        <w:rPr>
          <w:rFonts w:ascii="Times New Roman" w:hAnsi="Times New Roman" w:cs="Times New Roman"/>
        </w:rPr>
        <w:t xml:space="preserve">Comic Book Realism: Form and Genre in Junot Díaz’s </w:t>
      </w:r>
      <w:r w:rsidR="00AF76C0">
        <w:rPr>
          <w:rFonts w:ascii="Times New Roman" w:hAnsi="Times New Roman" w:cs="Times New Roman"/>
          <w:i/>
        </w:rPr>
        <w:t xml:space="preserve">The Brief </w:t>
      </w:r>
      <w:r w:rsidR="00AF76C0">
        <w:rPr>
          <w:rFonts w:ascii="Times New Roman" w:hAnsi="Times New Roman" w:cs="Times New Roman"/>
          <w:i/>
        </w:rPr>
        <w:tab/>
        <w:t xml:space="preserve">Wondrous </w:t>
      </w:r>
      <w:r w:rsidR="00AF76C0" w:rsidRPr="00D010CC">
        <w:rPr>
          <w:rFonts w:ascii="Times New Roman" w:hAnsi="Times New Roman" w:cs="Times New Roman"/>
          <w:i/>
        </w:rPr>
        <w:t>Life of Oscar Wao</w:t>
      </w:r>
      <w:r>
        <w:rPr>
          <w:rFonts w:ascii="Times New Roman" w:hAnsi="Times New Roman" w:cs="Times New Roman"/>
        </w:rPr>
        <w:t>.</w:t>
      </w:r>
      <w:r w:rsidR="00904DCF">
        <w:rPr>
          <w:rFonts w:ascii="Times New Roman" w:hAnsi="Times New Roman" w:cs="Times New Roman"/>
        </w:rPr>
        <w:t>”</w:t>
      </w:r>
      <w:r w:rsidR="00AF76C0" w:rsidRPr="00D010CC">
        <w:rPr>
          <w:rFonts w:ascii="Times New Roman" w:hAnsi="Times New Roman" w:cs="Times New Roman"/>
        </w:rPr>
        <w:t xml:space="preserve"> </w:t>
      </w:r>
      <w:r w:rsidR="00AF76C0" w:rsidRPr="00D010CC">
        <w:rPr>
          <w:rFonts w:ascii="Times New Roman" w:hAnsi="Times New Roman" w:cs="Times New Roman"/>
          <w:i/>
        </w:rPr>
        <w:t>Journal of the Fantastic in the Arts</w:t>
      </w:r>
      <w:r w:rsidR="00904DCF">
        <w:rPr>
          <w:rFonts w:ascii="Times New Roman" w:hAnsi="Times New Roman" w:cs="Times New Roman"/>
        </w:rPr>
        <w:t xml:space="preserve"> 21.1 (2010)</w:t>
      </w:r>
      <w:r>
        <w:rPr>
          <w:rFonts w:ascii="Times New Roman" w:hAnsi="Times New Roman" w:cs="Times New Roman"/>
        </w:rPr>
        <w:t xml:space="preserve">: </w:t>
      </w:r>
      <w:r w:rsidR="00AF76C0" w:rsidRPr="00D010CC">
        <w:rPr>
          <w:rFonts w:ascii="Times New Roman" w:hAnsi="Times New Roman" w:cs="Times New Roman"/>
        </w:rPr>
        <w:t>41-55.</w:t>
      </w:r>
    </w:p>
    <w:p w14:paraId="310DD5E2" w14:textId="6A556E8D" w:rsidR="00AF76C0" w:rsidRPr="00D010CC" w:rsidRDefault="00904DCF" w:rsidP="00AF76C0">
      <w:pPr>
        <w:widowControl w:val="0"/>
        <w:spacing w:line="480" w:lineRule="auto"/>
        <w:jc w:val="both"/>
        <w:rPr>
          <w:rFonts w:ascii="Times New Roman" w:hAnsi="Times New Roman" w:cs="Times New Roman"/>
        </w:rPr>
      </w:pPr>
      <w:r>
        <w:rPr>
          <w:rFonts w:ascii="Times New Roman" w:hAnsi="Times New Roman" w:cs="Times New Roman"/>
        </w:rPr>
        <w:t>Benjamin, Walter.</w:t>
      </w:r>
      <w:r w:rsidR="003E5232">
        <w:rPr>
          <w:rFonts w:ascii="Times New Roman" w:hAnsi="Times New Roman" w:cs="Times New Roman"/>
        </w:rPr>
        <w:t xml:space="preserve"> 1968. </w:t>
      </w:r>
      <w:r>
        <w:rPr>
          <w:rFonts w:ascii="Times New Roman" w:hAnsi="Times New Roman" w:cs="Times New Roman"/>
        </w:rPr>
        <w:t>“</w:t>
      </w:r>
      <w:r w:rsidR="00AF76C0" w:rsidRPr="00D010CC">
        <w:rPr>
          <w:rFonts w:ascii="Times New Roman" w:hAnsi="Times New Roman" w:cs="Times New Roman"/>
        </w:rPr>
        <w:t>Theses on the Philosophy of History.</w:t>
      </w:r>
      <w:r>
        <w:rPr>
          <w:rFonts w:ascii="Times New Roman" w:hAnsi="Times New Roman" w:cs="Times New Roman"/>
        </w:rPr>
        <w:t xml:space="preserve">” </w:t>
      </w:r>
      <w:r w:rsidR="00AF76C0" w:rsidRPr="00D010CC">
        <w:rPr>
          <w:rFonts w:ascii="Times New Roman" w:hAnsi="Times New Roman" w:cs="Times New Roman"/>
          <w:i/>
        </w:rPr>
        <w:t>Illuminations</w:t>
      </w:r>
      <w:r>
        <w:rPr>
          <w:rFonts w:ascii="Times New Roman" w:hAnsi="Times New Roman" w:cs="Times New Roman"/>
        </w:rPr>
        <w:t>. T</w:t>
      </w:r>
      <w:r w:rsidR="00AF76C0" w:rsidRPr="00D010CC">
        <w:rPr>
          <w:rFonts w:ascii="Times New Roman" w:hAnsi="Times New Roman" w:cs="Times New Roman"/>
        </w:rPr>
        <w:t xml:space="preserve">rans. Harry </w:t>
      </w:r>
      <w:r>
        <w:rPr>
          <w:rFonts w:ascii="Times New Roman" w:hAnsi="Times New Roman" w:cs="Times New Roman"/>
        </w:rPr>
        <w:tab/>
      </w:r>
      <w:r w:rsidR="003E5232">
        <w:rPr>
          <w:rFonts w:ascii="Times New Roman" w:hAnsi="Times New Roman" w:cs="Times New Roman"/>
        </w:rPr>
        <w:t>Zohn</w:t>
      </w:r>
      <w:r>
        <w:rPr>
          <w:rFonts w:ascii="Times New Roman" w:hAnsi="Times New Roman" w:cs="Times New Roman"/>
        </w:rPr>
        <w:t xml:space="preserve">. </w:t>
      </w:r>
      <w:r w:rsidR="00AF76C0">
        <w:rPr>
          <w:rFonts w:ascii="Times New Roman" w:hAnsi="Times New Roman" w:cs="Times New Roman"/>
        </w:rPr>
        <w:t xml:space="preserve">New </w:t>
      </w:r>
      <w:r w:rsidR="00AF76C0" w:rsidRPr="00D010CC">
        <w:rPr>
          <w:rFonts w:ascii="Times New Roman" w:hAnsi="Times New Roman" w:cs="Times New Roman"/>
        </w:rPr>
        <w:t>Yor</w:t>
      </w:r>
      <w:r w:rsidR="003E5232">
        <w:rPr>
          <w:rFonts w:ascii="Times New Roman" w:hAnsi="Times New Roman" w:cs="Times New Roman"/>
        </w:rPr>
        <w:t>k: Schoc</w:t>
      </w:r>
      <w:r>
        <w:rPr>
          <w:rFonts w:ascii="Times New Roman" w:hAnsi="Times New Roman" w:cs="Times New Roman"/>
        </w:rPr>
        <w:t>ken Books, 1968. 253-64.</w:t>
      </w:r>
      <w:r w:rsidR="00354172">
        <w:rPr>
          <w:rFonts w:ascii="Times New Roman" w:hAnsi="Times New Roman" w:cs="Times New Roman"/>
        </w:rPr>
        <w:t xml:space="preserve"> Print.</w:t>
      </w:r>
    </w:p>
    <w:p w14:paraId="7AD309BA" w14:textId="447B9819" w:rsidR="00AF76C0" w:rsidRDefault="00AF76C0" w:rsidP="00AF76C0">
      <w:pPr>
        <w:widowControl w:val="0"/>
        <w:spacing w:line="480" w:lineRule="auto"/>
        <w:jc w:val="both"/>
        <w:rPr>
          <w:rFonts w:ascii="Times New Roman" w:hAnsi="Times New Roman" w:cs="Times New Roman"/>
        </w:rPr>
      </w:pPr>
      <w:r w:rsidRPr="00D010CC">
        <w:rPr>
          <w:rFonts w:ascii="Times New Roman" w:hAnsi="Times New Roman" w:cs="Times New Roman"/>
        </w:rPr>
        <w:t>Beverly</w:t>
      </w:r>
      <w:r w:rsidR="003E5232">
        <w:rPr>
          <w:rFonts w:ascii="Times New Roman" w:hAnsi="Times New Roman" w:cs="Times New Roman"/>
        </w:rPr>
        <w:t>, J</w:t>
      </w:r>
      <w:r w:rsidR="00904DCF">
        <w:rPr>
          <w:rFonts w:ascii="Times New Roman" w:hAnsi="Times New Roman" w:cs="Times New Roman"/>
        </w:rPr>
        <w:t>ohn.</w:t>
      </w:r>
      <w:r w:rsidR="003E5232">
        <w:rPr>
          <w:rFonts w:ascii="Times New Roman" w:hAnsi="Times New Roman" w:cs="Times New Roman"/>
        </w:rPr>
        <w:t xml:space="preserve"> </w:t>
      </w:r>
      <w:r w:rsidRPr="00D010CC">
        <w:rPr>
          <w:rFonts w:ascii="Times New Roman" w:hAnsi="Times New Roman" w:cs="Times New Roman"/>
          <w:i/>
        </w:rPr>
        <w:t>Testimonio: On the Politics of Truth</w:t>
      </w:r>
      <w:r w:rsidRPr="00D010CC">
        <w:rPr>
          <w:rFonts w:ascii="Times New Roman" w:hAnsi="Times New Roman" w:cs="Times New Roman"/>
        </w:rPr>
        <w:t>.</w:t>
      </w:r>
      <w:r>
        <w:rPr>
          <w:rFonts w:ascii="Times New Roman" w:hAnsi="Times New Roman" w:cs="Times New Roman"/>
        </w:rPr>
        <w:t xml:space="preserve"> </w:t>
      </w:r>
      <w:r w:rsidR="00904DCF">
        <w:rPr>
          <w:rFonts w:ascii="Times New Roman" w:hAnsi="Times New Roman" w:cs="Times New Roman"/>
        </w:rPr>
        <w:t>Minneapolis: U of Minnesota P, 2004.</w:t>
      </w:r>
    </w:p>
    <w:p w14:paraId="1821D5B5" w14:textId="198070CA" w:rsidR="003C590B" w:rsidRPr="003C590B" w:rsidRDefault="003C590B" w:rsidP="00AF76C0">
      <w:pPr>
        <w:widowControl w:val="0"/>
        <w:spacing w:line="480" w:lineRule="auto"/>
        <w:jc w:val="both"/>
        <w:rPr>
          <w:rFonts w:ascii="Times New Roman" w:hAnsi="Times New Roman" w:cs="Times New Roman"/>
        </w:rPr>
      </w:pPr>
      <w:r>
        <w:rPr>
          <w:rFonts w:ascii="Times New Roman" w:hAnsi="Times New Roman" w:cs="Times New Roman"/>
        </w:rPr>
        <w:t xml:space="preserve">Brodzinsky, Sibyllla. “Man Lynched in Dominican Republic as Tensions Run High.” </w:t>
      </w:r>
      <w:r>
        <w:rPr>
          <w:rFonts w:ascii="Times New Roman" w:hAnsi="Times New Roman" w:cs="Times New Roman"/>
          <w:i/>
        </w:rPr>
        <w:t xml:space="preserve">The </w:t>
      </w:r>
      <w:r>
        <w:rPr>
          <w:rFonts w:ascii="Times New Roman" w:hAnsi="Times New Roman" w:cs="Times New Roman"/>
          <w:i/>
        </w:rPr>
        <w:tab/>
        <w:t>Guardian</w:t>
      </w:r>
      <w:r>
        <w:rPr>
          <w:rFonts w:ascii="Times New Roman" w:hAnsi="Times New Roman" w:cs="Times New Roman"/>
        </w:rPr>
        <w:t>. 12 Feb. 2015. Web.</w:t>
      </w:r>
    </w:p>
    <w:p w14:paraId="50D6C878" w14:textId="5AD58646" w:rsidR="00790E63" w:rsidRPr="00D010CC" w:rsidRDefault="00790E63" w:rsidP="00790E63">
      <w:pPr>
        <w:widowControl w:val="0"/>
        <w:spacing w:line="480" w:lineRule="auto"/>
        <w:jc w:val="both"/>
        <w:rPr>
          <w:rFonts w:ascii="Times New Roman" w:hAnsi="Times New Roman" w:cs="Times New Roman"/>
        </w:rPr>
      </w:pPr>
      <w:r w:rsidRPr="00D010CC">
        <w:rPr>
          <w:rFonts w:ascii="Times New Roman" w:hAnsi="Times New Roman" w:cs="Times New Roman"/>
        </w:rPr>
        <w:t>Brown, Laura. “Not Outside the Range: One Feminist Perspective on Psychic Trauma.”</w:t>
      </w:r>
      <w:r w:rsidRPr="00D010CC">
        <w:rPr>
          <w:rFonts w:ascii="Times New Roman" w:hAnsi="Times New Roman" w:cs="Times New Roman"/>
          <w:i/>
        </w:rPr>
        <w:t xml:space="preserve"> </w:t>
      </w:r>
      <w:r>
        <w:rPr>
          <w:rFonts w:ascii="Times New Roman" w:hAnsi="Times New Roman" w:cs="Times New Roman"/>
          <w:i/>
        </w:rPr>
        <w:tab/>
        <w:t xml:space="preserve">Trauma: </w:t>
      </w:r>
      <w:r w:rsidRPr="00D010CC">
        <w:rPr>
          <w:rFonts w:ascii="Times New Roman" w:hAnsi="Times New Roman" w:cs="Times New Roman"/>
          <w:i/>
        </w:rPr>
        <w:t>Explorations in Memory</w:t>
      </w:r>
      <w:r w:rsidRPr="00D010CC">
        <w:rPr>
          <w:rFonts w:ascii="Times New Roman" w:hAnsi="Times New Roman" w:cs="Times New Roman"/>
        </w:rPr>
        <w:t xml:space="preserve">. Ed. Cathy Caruth. Baltimore: Johns Hopkins </w:t>
      </w:r>
      <w:r>
        <w:rPr>
          <w:rFonts w:ascii="Times New Roman" w:hAnsi="Times New Roman" w:cs="Times New Roman"/>
        </w:rPr>
        <w:tab/>
        <w:t xml:space="preserve">UP, </w:t>
      </w:r>
      <w:r>
        <w:rPr>
          <w:rFonts w:ascii="Times New Roman" w:hAnsi="Times New Roman" w:cs="Times New Roman"/>
        </w:rPr>
        <w:tab/>
        <w:t>1995. 100-</w:t>
      </w:r>
      <w:r w:rsidRPr="00D010CC">
        <w:rPr>
          <w:rFonts w:ascii="Times New Roman" w:hAnsi="Times New Roman" w:cs="Times New Roman"/>
        </w:rPr>
        <w:t>112.</w:t>
      </w:r>
    </w:p>
    <w:p w14:paraId="0D29217B" w14:textId="71858FC1" w:rsidR="00AF76C0" w:rsidRPr="00D010CC" w:rsidRDefault="00904DCF" w:rsidP="00AF76C0">
      <w:pPr>
        <w:widowControl w:val="0"/>
        <w:spacing w:line="480" w:lineRule="auto"/>
        <w:jc w:val="both"/>
        <w:rPr>
          <w:rFonts w:ascii="Times New Roman" w:hAnsi="Times New Roman" w:cs="Times New Roman"/>
        </w:rPr>
      </w:pPr>
      <w:r>
        <w:rPr>
          <w:rFonts w:ascii="Times New Roman" w:hAnsi="Times New Roman" w:cs="Times New Roman"/>
        </w:rPr>
        <w:t xml:space="preserve">Ooligan Press. </w:t>
      </w:r>
      <w:r w:rsidR="00AF76C0" w:rsidRPr="00D010CC">
        <w:rPr>
          <w:rFonts w:ascii="Times New Roman" w:hAnsi="Times New Roman" w:cs="Times New Roman"/>
        </w:rPr>
        <w:t>“The Brief and Wo</w:t>
      </w:r>
      <w:r>
        <w:rPr>
          <w:rFonts w:ascii="Times New Roman" w:hAnsi="Times New Roman" w:cs="Times New Roman"/>
        </w:rPr>
        <w:t>ndrous Career of Rodrigo Corral.” 10 Aug</w:t>
      </w:r>
      <w:r w:rsidR="00AF76C0" w:rsidRPr="00D010CC">
        <w:rPr>
          <w:rFonts w:ascii="Times New Roman" w:hAnsi="Times New Roman" w:cs="Times New Roman"/>
        </w:rPr>
        <w:t>.</w:t>
      </w:r>
      <w:r>
        <w:rPr>
          <w:rFonts w:ascii="Times New Roman" w:hAnsi="Times New Roman" w:cs="Times New Roman"/>
        </w:rPr>
        <w:t xml:space="preserve"> 2010. 9 Sept. </w:t>
      </w:r>
      <w:r>
        <w:rPr>
          <w:rFonts w:ascii="Times New Roman" w:hAnsi="Times New Roman" w:cs="Times New Roman"/>
        </w:rPr>
        <w:tab/>
        <w:t>2013.</w:t>
      </w:r>
      <w:r w:rsidR="00AF76C0" w:rsidRPr="00D010CC">
        <w:rPr>
          <w:rFonts w:ascii="Times New Roman" w:hAnsi="Times New Roman" w:cs="Times New Roman"/>
        </w:rPr>
        <w:t xml:space="preserve"> </w:t>
      </w:r>
      <w:r>
        <w:rPr>
          <w:rFonts w:ascii="Times New Roman" w:hAnsi="Times New Roman" w:cs="Times New Roman"/>
        </w:rPr>
        <w:t>Web.</w:t>
      </w:r>
    </w:p>
    <w:p w14:paraId="64EB4704" w14:textId="2BE8E264" w:rsidR="00AF76C0" w:rsidRPr="00D010CC" w:rsidRDefault="00904DCF" w:rsidP="00AF76C0">
      <w:pPr>
        <w:widowControl w:val="0"/>
        <w:spacing w:line="480" w:lineRule="auto"/>
        <w:jc w:val="both"/>
        <w:rPr>
          <w:rFonts w:ascii="Times New Roman" w:hAnsi="Times New Roman" w:cs="Times New Roman"/>
        </w:rPr>
      </w:pPr>
      <w:r>
        <w:rPr>
          <w:rFonts w:ascii="Times New Roman" w:hAnsi="Times New Roman" w:cs="Times New Roman"/>
        </w:rPr>
        <w:t xml:space="preserve">Caminero-Santangelo, Marta and Roy </w:t>
      </w:r>
      <w:r w:rsidR="0022617D">
        <w:rPr>
          <w:rFonts w:ascii="Times New Roman" w:hAnsi="Times New Roman" w:cs="Times New Roman"/>
        </w:rPr>
        <w:t>C.</w:t>
      </w:r>
      <w:r w:rsidR="00AF76C0" w:rsidRPr="00D010CC">
        <w:rPr>
          <w:rFonts w:ascii="Times New Roman" w:hAnsi="Times New Roman" w:cs="Times New Roman"/>
        </w:rPr>
        <w:t xml:space="preserve"> Boland.</w:t>
      </w:r>
      <w:r>
        <w:rPr>
          <w:rFonts w:ascii="Times New Roman" w:hAnsi="Times New Roman" w:cs="Times New Roman"/>
        </w:rPr>
        <w:t xml:space="preserve"> “</w:t>
      </w:r>
      <w:r w:rsidR="00AF76C0" w:rsidRPr="00D010CC">
        <w:rPr>
          <w:rFonts w:ascii="Times New Roman" w:hAnsi="Times New Roman" w:cs="Times New Roman"/>
        </w:rPr>
        <w:t xml:space="preserve">Moving Stories: Trauma and the </w:t>
      </w:r>
      <w:r w:rsidR="00AF76C0">
        <w:rPr>
          <w:rFonts w:ascii="Times New Roman" w:hAnsi="Times New Roman" w:cs="Times New Roman"/>
        </w:rPr>
        <w:tab/>
        <w:t xml:space="preserve">Migrating </w:t>
      </w:r>
      <w:r w:rsidR="0022617D">
        <w:rPr>
          <w:rFonts w:ascii="Times New Roman" w:hAnsi="Times New Roman" w:cs="Times New Roman"/>
        </w:rPr>
        <w:t>Trujillo Narrative.</w:t>
      </w:r>
      <w:r>
        <w:rPr>
          <w:rFonts w:ascii="Times New Roman" w:hAnsi="Times New Roman" w:cs="Times New Roman"/>
        </w:rPr>
        <w:t>”</w:t>
      </w:r>
      <w:r w:rsidR="00AF76C0" w:rsidRPr="00D010CC">
        <w:rPr>
          <w:rFonts w:ascii="Times New Roman" w:hAnsi="Times New Roman" w:cs="Times New Roman"/>
        </w:rPr>
        <w:t xml:space="preserve"> </w:t>
      </w:r>
      <w:r w:rsidR="00AF76C0" w:rsidRPr="00D010CC">
        <w:rPr>
          <w:rFonts w:ascii="Times New Roman" w:hAnsi="Times New Roman" w:cs="Times New Roman"/>
          <w:i/>
        </w:rPr>
        <w:t>Antípodas</w:t>
      </w:r>
      <w:r w:rsidR="0022617D">
        <w:rPr>
          <w:rFonts w:ascii="Times New Roman" w:hAnsi="Times New Roman" w:cs="Times New Roman"/>
        </w:rPr>
        <w:t xml:space="preserve"> 20</w:t>
      </w:r>
      <w:r>
        <w:rPr>
          <w:rFonts w:ascii="Times New Roman" w:hAnsi="Times New Roman" w:cs="Times New Roman"/>
        </w:rPr>
        <w:t xml:space="preserve"> (2009)</w:t>
      </w:r>
      <w:r w:rsidR="00AF76C0" w:rsidRPr="00D010CC">
        <w:rPr>
          <w:rFonts w:ascii="Times New Roman" w:hAnsi="Times New Roman" w:cs="Times New Roman"/>
        </w:rPr>
        <w:t>: 1-4.</w:t>
      </w:r>
      <w:r w:rsidR="00354172">
        <w:rPr>
          <w:rFonts w:ascii="Times New Roman" w:hAnsi="Times New Roman" w:cs="Times New Roman"/>
        </w:rPr>
        <w:t xml:space="preserve"> Print.</w:t>
      </w:r>
    </w:p>
    <w:p w14:paraId="79A29393" w14:textId="4411FFB4" w:rsidR="00AF76C0" w:rsidRDefault="00C41C7E" w:rsidP="00AF76C0">
      <w:pPr>
        <w:widowControl w:val="0"/>
        <w:spacing w:line="480" w:lineRule="auto"/>
        <w:jc w:val="both"/>
        <w:rPr>
          <w:rFonts w:ascii="Times New Roman" w:hAnsi="Times New Roman" w:cs="Times New Roman"/>
        </w:rPr>
      </w:pPr>
      <w:r>
        <w:rPr>
          <w:rFonts w:ascii="Times New Roman" w:hAnsi="Times New Roman" w:cs="Times New Roman"/>
        </w:rPr>
        <w:t xml:space="preserve">Cox, </w:t>
      </w:r>
      <w:r w:rsidR="0022617D">
        <w:rPr>
          <w:rFonts w:ascii="Times New Roman" w:hAnsi="Times New Roman" w:cs="Times New Roman"/>
        </w:rPr>
        <w:t>S</w:t>
      </w:r>
      <w:r w:rsidR="00904DCF">
        <w:rPr>
          <w:rFonts w:ascii="Times New Roman" w:hAnsi="Times New Roman" w:cs="Times New Roman"/>
        </w:rPr>
        <w:t>andra.</w:t>
      </w:r>
      <w:r w:rsidR="0022617D">
        <w:rPr>
          <w:rFonts w:ascii="Times New Roman" w:hAnsi="Times New Roman" w:cs="Times New Roman"/>
        </w:rPr>
        <w:t xml:space="preserve"> </w:t>
      </w:r>
      <w:r w:rsidR="00904DCF">
        <w:rPr>
          <w:rFonts w:ascii="Times New Roman" w:hAnsi="Times New Roman" w:cs="Times New Roman"/>
        </w:rPr>
        <w:t>“</w:t>
      </w:r>
      <w:r w:rsidR="00AF76C0" w:rsidRPr="00D010CC">
        <w:rPr>
          <w:rFonts w:ascii="Times New Roman" w:hAnsi="Times New Roman" w:cs="Times New Roman"/>
        </w:rPr>
        <w:t>The Trujillato and Testimon</w:t>
      </w:r>
      <w:r w:rsidR="0022617D">
        <w:rPr>
          <w:rFonts w:ascii="Times New Roman" w:hAnsi="Times New Roman" w:cs="Times New Roman"/>
        </w:rPr>
        <w:t xml:space="preserve">ial Fiction: Collective Memory, </w:t>
      </w:r>
      <w:r w:rsidR="00AF76C0" w:rsidRPr="00D010CC">
        <w:rPr>
          <w:rFonts w:ascii="Times New Roman" w:hAnsi="Times New Roman" w:cs="Times New Roman"/>
        </w:rPr>
        <w:t xml:space="preserve">Cultural </w:t>
      </w:r>
      <w:r w:rsidR="00AF76C0">
        <w:rPr>
          <w:rFonts w:ascii="Times New Roman" w:hAnsi="Times New Roman" w:cs="Times New Roman"/>
        </w:rPr>
        <w:tab/>
      </w:r>
      <w:r w:rsidR="00AF76C0" w:rsidRPr="00D010CC">
        <w:rPr>
          <w:rFonts w:ascii="Times New Roman" w:hAnsi="Times New Roman" w:cs="Times New Roman"/>
        </w:rPr>
        <w:t xml:space="preserve">Trauma and National Identity in Edwidge Danticat’s </w:t>
      </w:r>
      <w:r w:rsidR="00AF76C0" w:rsidRPr="00D010CC">
        <w:rPr>
          <w:rFonts w:ascii="Times New Roman" w:hAnsi="Times New Roman" w:cs="Times New Roman"/>
          <w:i/>
        </w:rPr>
        <w:t>The Farming of Bones</w:t>
      </w:r>
      <w:r w:rsidR="00AF76C0" w:rsidRPr="00D010CC">
        <w:rPr>
          <w:rFonts w:ascii="Times New Roman" w:hAnsi="Times New Roman" w:cs="Times New Roman"/>
        </w:rPr>
        <w:t xml:space="preserve"> and Junot </w:t>
      </w:r>
      <w:r w:rsidR="0022617D">
        <w:rPr>
          <w:rFonts w:ascii="Times New Roman" w:hAnsi="Times New Roman" w:cs="Times New Roman"/>
        </w:rPr>
        <w:tab/>
      </w:r>
      <w:r w:rsidR="00AF76C0" w:rsidRPr="00D010CC">
        <w:rPr>
          <w:rFonts w:ascii="Times New Roman" w:hAnsi="Times New Roman" w:cs="Times New Roman"/>
        </w:rPr>
        <w:t xml:space="preserve">Díaz’s </w:t>
      </w:r>
      <w:r w:rsidR="00AF76C0" w:rsidRPr="00D010CC">
        <w:rPr>
          <w:rFonts w:ascii="Times New Roman" w:hAnsi="Times New Roman" w:cs="Times New Roman"/>
          <w:i/>
        </w:rPr>
        <w:t>The</w:t>
      </w:r>
      <w:r w:rsidR="00AF76C0">
        <w:rPr>
          <w:rFonts w:ascii="Times New Roman" w:hAnsi="Times New Roman" w:cs="Times New Roman"/>
        </w:rPr>
        <w:t xml:space="preserve"> </w:t>
      </w:r>
      <w:r w:rsidR="00AF76C0" w:rsidRPr="00D010CC">
        <w:rPr>
          <w:rFonts w:ascii="Times New Roman" w:hAnsi="Times New Roman" w:cs="Times New Roman"/>
          <w:i/>
        </w:rPr>
        <w:t>Brief Wondrous Life of Oscar Wao</w:t>
      </w:r>
      <w:r w:rsidR="0022617D">
        <w:rPr>
          <w:rFonts w:ascii="Times New Roman" w:hAnsi="Times New Roman" w:cs="Times New Roman"/>
        </w:rPr>
        <w:t>.</w:t>
      </w:r>
      <w:r w:rsidR="00904DCF">
        <w:rPr>
          <w:rFonts w:ascii="Times New Roman" w:hAnsi="Times New Roman" w:cs="Times New Roman"/>
        </w:rPr>
        <w:t>”</w:t>
      </w:r>
      <w:r w:rsidR="0022617D">
        <w:rPr>
          <w:rFonts w:ascii="Times New Roman" w:hAnsi="Times New Roman" w:cs="Times New Roman"/>
        </w:rPr>
        <w:t xml:space="preserve"> </w:t>
      </w:r>
      <w:r w:rsidR="00AF76C0" w:rsidRPr="00D010CC">
        <w:rPr>
          <w:rFonts w:ascii="Times New Roman" w:hAnsi="Times New Roman" w:cs="Times New Roman"/>
          <w:i/>
        </w:rPr>
        <w:t>Antípodas</w:t>
      </w:r>
      <w:r w:rsidR="0022617D">
        <w:rPr>
          <w:rFonts w:ascii="Times New Roman" w:hAnsi="Times New Roman" w:cs="Times New Roman"/>
        </w:rPr>
        <w:t xml:space="preserve"> 20</w:t>
      </w:r>
      <w:r w:rsidR="00904DCF">
        <w:rPr>
          <w:rFonts w:ascii="Times New Roman" w:hAnsi="Times New Roman" w:cs="Times New Roman"/>
        </w:rPr>
        <w:t xml:space="preserve"> (2009)</w:t>
      </w:r>
      <w:r w:rsidR="00AF76C0" w:rsidRPr="00D010CC">
        <w:rPr>
          <w:rFonts w:ascii="Times New Roman" w:hAnsi="Times New Roman" w:cs="Times New Roman"/>
        </w:rPr>
        <w:t>: 107-26.</w:t>
      </w:r>
      <w:r w:rsidR="00354172">
        <w:rPr>
          <w:rFonts w:ascii="Times New Roman" w:hAnsi="Times New Roman" w:cs="Times New Roman"/>
        </w:rPr>
        <w:t xml:space="preserve"> Print.</w:t>
      </w:r>
    </w:p>
    <w:p w14:paraId="6D045C18" w14:textId="1840A5FE" w:rsidR="00AF76C0" w:rsidRPr="00A13FE9" w:rsidRDefault="0022617D" w:rsidP="00AF76C0">
      <w:pPr>
        <w:widowControl w:val="0"/>
        <w:spacing w:line="480" w:lineRule="auto"/>
        <w:jc w:val="both"/>
        <w:rPr>
          <w:rFonts w:ascii="Times New Roman" w:hAnsi="Times New Roman" w:cs="Times New Roman"/>
        </w:rPr>
      </w:pPr>
      <w:r>
        <w:rPr>
          <w:rFonts w:ascii="Times New Roman" w:hAnsi="Times New Roman" w:cs="Times New Roman"/>
        </w:rPr>
        <w:t>Cutolo, R</w:t>
      </w:r>
      <w:r w:rsidR="00904DCF">
        <w:rPr>
          <w:rFonts w:ascii="Times New Roman" w:hAnsi="Times New Roman" w:cs="Times New Roman"/>
        </w:rPr>
        <w:t>uby.</w:t>
      </w:r>
      <w:r>
        <w:rPr>
          <w:rFonts w:ascii="Times New Roman" w:hAnsi="Times New Roman" w:cs="Times New Roman"/>
        </w:rPr>
        <w:t xml:space="preserve"> </w:t>
      </w:r>
      <w:r w:rsidR="00AF76C0">
        <w:rPr>
          <w:rFonts w:ascii="Times New Roman" w:hAnsi="Times New Roman" w:cs="Times New Roman"/>
        </w:rPr>
        <w:t xml:space="preserve">“Guns and Roses.” </w:t>
      </w:r>
      <w:r w:rsidR="00AF76C0">
        <w:rPr>
          <w:rFonts w:ascii="Times New Roman" w:hAnsi="Times New Roman" w:cs="Times New Roman"/>
          <w:i/>
        </w:rPr>
        <w:t>Publishers Weekly</w:t>
      </w:r>
      <w:r>
        <w:rPr>
          <w:rFonts w:ascii="Times New Roman" w:hAnsi="Times New Roman" w:cs="Times New Roman"/>
        </w:rPr>
        <w:t>. (July</w:t>
      </w:r>
      <w:r w:rsidR="00904DCF">
        <w:rPr>
          <w:rFonts w:ascii="Times New Roman" w:hAnsi="Times New Roman" w:cs="Times New Roman"/>
        </w:rPr>
        <w:t xml:space="preserve"> 2012</w:t>
      </w:r>
      <w:r>
        <w:rPr>
          <w:rFonts w:ascii="Times New Roman" w:hAnsi="Times New Roman" w:cs="Times New Roman"/>
        </w:rPr>
        <w:t>):</w:t>
      </w:r>
      <w:r w:rsidR="00AF76C0">
        <w:rPr>
          <w:rFonts w:ascii="Times New Roman" w:hAnsi="Times New Roman" w:cs="Times New Roman"/>
        </w:rPr>
        <w:t xml:space="preserve"> 31-32.</w:t>
      </w:r>
      <w:r w:rsidR="00354172">
        <w:rPr>
          <w:rFonts w:ascii="Times New Roman" w:hAnsi="Times New Roman" w:cs="Times New Roman"/>
        </w:rPr>
        <w:t xml:space="preserve"> Print.</w:t>
      </w:r>
    </w:p>
    <w:p w14:paraId="05C2932C" w14:textId="2A13F1AE" w:rsidR="00AB31ED" w:rsidRPr="00AB31ED" w:rsidRDefault="0022617D" w:rsidP="00AF76C0">
      <w:pPr>
        <w:widowControl w:val="0"/>
        <w:spacing w:line="480" w:lineRule="auto"/>
        <w:jc w:val="both"/>
        <w:rPr>
          <w:rFonts w:ascii="Times New Roman" w:hAnsi="Times New Roman" w:cs="Times New Roman"/>
        </w:rPr>
      </w:pPr>
      <w:r>
        <w:rPr>
          <w:rFonts w:ascii="Times New Roman" w:hAnsi="Times New Roman" w:cs="Times New Roman"/>
        </w:rPr>
        <w:t>Danticat, E</w:t>
      </w:r>
      <w:r w:rsidR="00904DCF">
        <w:rPr>
          <w:rFonts w:ascii="Times New Roman" w:hAnsi="Times New Roman" w:cs="Times New Roman"/>
        </w:rPr>
        <w:t>dwidge.</w:t>
      </w:r>
      <w:r w:rsidR="00AF76C0" w:rsidRPr="00D010CC">
        <w:rPr>
          <w:rFonts w:ascii="Times New Roman" w:hAnsi="Times New Roman" w:cs="Times New Roman"/>
        </w:rPr>
        <w:t xml:space="preserve"> </w:t>
      </w:r>
      <w:r w:rsidR="00AB31ED">
        <w:rPr>
          <w:rFonts w:ascii="Times New Roman" w:hAnsi="Times New Roman" w:cs="Times New Roman"/>
          <w:i/>
        </w:rPr>
        <w:t>The Farming of Bones</w:t>
      </w:r>
      <w:r w:rsidR="00AB31ED">
        <w:rPr>
          <w:rFonts w:ascii="Times New Roman" w:hAnsi="Times New Roman" w:cs="Times New Roman"/>
        </w:rPr>
        <w:t>. New York: Soho Press, 1998. Print.</w:t>
      </w:r>
    </w:p>
    <w:p w14:paraId="5AACA8A7" w14:textId="29DC7007" w:rsidR="00AF76C0" w:rsidRDefault="00AB31ED" w:rsidP="00AF76C0">
      <w:pPr>
        <w:widowControl w:val="0"/>
        <w:spacing w:line="480" w:lineRule="auto"/>
        <w:jc w:val="both"/>
        <w:rPr>
          <w:rFonts w:ascii="Times New Roman" w:hAnsi="Times New Roman" w:cs="Times New Roman"/>
        </w:rPr>
      </w:pPr>
      <w:r>
        <w:rPr>
          <w:rFonts w:ascii="Times New Roman" w:hAnsi="Times New Roman" w:cs="Times New Roman"/>
        </w:rPr>
        <w:t xml:space="preserve">---. </w:t>
      </w:r>
      <w:r w:rsidR="00AF76C0" w:rsidRPr="00D010CC">
        <w:rPr>
          <w:rFonts w:ascii="Times New Roman" w:hAnsi="Times New Roman" w:cs="Times New Roman"/>
        </w:rPr>
        <w:t xml:space="preserve">“Junot Díaz.” </w:t>
      </w:r>
      <w:r w:rsidR="00AF76C0" w:rsidRPr="00D010CC">
        <w:rPr>
          <w:rFonts w:ascii="Times New Roman" w:hAnsi="Times New Roman" w:cs="Times New Roman"/>
          <w:i/>
        </w:rPr>
        <w:t>Bomb</w:t>
      </w:r>
      <w:r w:rsidR="0022617D">
        <w:rPr>
          <w:rFonts w:ascii="Times New Roman" w:hAnsi="Times New Roman" w:cs="Times New Roman"/>
        </w:rPr>
        <w:t xml:space="preserve"> 101</w:t>
      </w:r>
      <w:r w:rsidR="00904DCF">
        <w:rPr>
          <w:rFonts w:ascii="Times New Roman" w:hAnsi="Times New Roman" w:cs="Times New Roman"/>
        </w:rPr>
        <w:t xml:space="preserve"> (Fall 2007)</w:t>
      </w:r>
      <w:r w:rsidR="00AF76C0" w:rsidRPr="00D010CC">
        <w:rPr>
          <w:rFonts w:ascii="Times New Roman" w:hAnsi="Times New Roman" w:cs="Times New Roman"/>
        </w:rPr>
        <w:t>: 88-95.</w:t>
      </w:r>
      <w:r w:rsidR="00354172">
        <w:rPr>
          <w:rFonts w:ascii="Times New Roman" w:hAnsi="Times New Roman" w:cs="Times New Roman"/>
        </w:rPr>
        <w:t xml:space="preserve"> Print.</w:t>
      </w:r>
    </w:p>
    <w:p w14:paraId="024537F1" w14:textId="65AEB4F4" w:rsidR="00AF76C0" w:rsidRPr="008504F7" w:rsidRDefault="0022617D" w:rsidP="00AF76C0">
      <w:pPr>
        <w:widowControl w:val="0"/>
        <w:spacing w:line="480" w:lineRule="auto"/>
        <w:jc w:val="both"/>
        <w:rPr>
          <w:rFonts w:ascii="Times New Roman" w:hAnsi="Times New Roman" w:cs="Times New Roman"/>
          <w:i/>
        </w:rPr>
      </w:pPr>
      <w:r>
        <w:rPr>
          <w:rFonts w:ascii="Times New Roman" w:hAnsi="Times New Roman" w:cs="Times New Roman"/>
        </w:rPr>
        <w:t>Derby, L</w:t>
      </w:r>
      <w:r w:rsidR="00904DCF">
        <w:rPr>
          <w:rFonts w:ascii="Times New Roman" w:hAnsi="Times New Roman" w:cs="Times New Roman"/>
        </w:rPr>
        <w:t>auren.</w:t>
      </w:r>
      <w:r>
        <w:rPr>
          <w:rFonts w:ascii="Times New Roman" w:hAnsi="Times New Roman" w:cs="Times New Roman"/>
        </w:rPr>
        <w:t xml:space="preserve"> </w:t>
      </w:r>
      <w:r w:rsidR="00AF76C0" w:rsidRPr="00D010CC">
        <w:rPr>
          <w:rFonts w:ascii="Times New Roman" w:hAnsi="Times New Roman" w:cs="Times New Roman"/>
          <w:i/>
        </w:rPr>
        <w:t>The Dictator’s Seduction: Politics and the Popular Imagination in the Era of</w:t>
      </w:r>
      <w:r w:rsidR="00AF76C0">
        <w:rPr>
          <w:rFonts w:ascii="Times New Roman" w:hAnsi="Times New Roman" w:cs="Times New Roman"/>
          <w:i/>
        </w:rPr>
        <w:t xml:space="preserve"> </w:t>
      </w:r>
      <w:r>
        <w:rPr>
          <w:rFonts w:ascii="Times New Roman" w:hAnsi="Times New Roman" w:cs="Times New Roman"/>
          <w:i/>
        </w:rPr>
        <w:tab/>
      </w:r>
      <w:r w:rsidR="00AF76C0" w:rsidRPr="00D010CC">
        <w:rPr>
          <w:rFonts w:ascii="Times New Roman" w:hAnsi="Times New Roman" w:cs="Times New Roman"/>
          <w:i/>
        </w:rPr>
        <w:t>Trujillo.</w:t>
      </w:r>
      <w:r>
        <w:rPr>
          <w:rFonts w:ascii="Times New Roman" w:hAnsi="Times New Roman" w:cs="Times New Roman"/>
        </w:rPr>
        <w:t xml:space="preserve"> Durham: Duke UP</w:t>
      </w:r>
      <w:r w:rsidR="00904DCF">
        <w:rPr>
          <w:rFonts w:ascii="Times New Roman" w:hAnsi="Times New Roman" w:cs="Times New Roman"/>
        </w:rPr>
        <w:t>, 2009.</w:t>
      </w:r>
      <w:r w:rsidR="00354172">
        <w:rPr>
          <w:rFonts w:ascii="Times New Roman" w:hAnsi="Times New Roman" w:cs="Times New Roman"/>
        </w:rPr>
        <w:t xml:space="preserve"> Print.</w:t>
      </w:r>
    </w:p>
    <w:p w14:paraId="269A9085" w14:textId="7A60E628" w:rsidR="00AF76C0" w:rsidRDefault="0022617D" w:rsidP="00AF76C0">
      <w:pPr>
        <w:widowControl w:val="0"/>
        <w:spacing w:line="480" w:lineRule="auto"/>
        <w:jc w:val="both"/>
        <w:rPr>
          <w:rFonts w:ascii="Times New Roman" w:hAnsi="Times New Roman" w:cs="Times New Roman"/>
        </w:rPr>
      </w:pPr>
      <w:r>
        <w:rPr>
          <w:rFonts w:ascii="Times New Roman" w:hAnsi="Times New Roman" w:cs="Times New Roman"/>
        </w:rPr>
        <w:t>Díaz, J</w:t>
      </w:r>
      <w:r w:rsidR="00904DCF">
        <w:rPr>
          <w:rFonts w:ascii="Times New Roman" w:hAnsi="Times New Roman" w:cs="Times New Roman"/>
        </w:rPr>
        <w:t>unot.</w:t>
      </w:r>
      <w:r>
        <w:rPr>
          <w:rFonts w:ascii="Times New Roman" w:hAnsi="Times New Roman" w:cs="Times New Roman"/>
        </w:rPr>
        <w:t xml:space="preserve"> </w:t>
      </w:r>
      <w:r w:rsidR="00AF76C0" w:rsidRPr="00D010CC">
        <w:rPr>
          <w:rFonts w:ascii="Times New Roman" w:hAnsi="Times New Roman" w:cs="Times New Roman"/>
          <w:i/>
        </w:rPr>
        <w:t xml:space="preserve">The Brief Wondrous Life of Oscar Wao. </w:t>
      </w:r>
      <w:r w:rsidR="00904DCF">
        <w:rPr>
          <w:rFonts w:ascii="Times New Roman" w:hAnsi="Times New Roman" w:cs="Times New Roman"/>
        </w:rPr>
        <w:t>New York: Riverhead, 2007.</w:t>
      </w:r>
      <w:r w:rsidR="00354172">
        <w:rPr>
          <w:rFonts w:ascii="Times New Roman" w:hAnsi="Times New Roman" w:cs="Times New Roman"/>
        </w:rPr>
        <w:t xml:space="preserve"> Print.</w:t>
      </w:r>
    </w:p>
    <w:p w14:paraId="6F91FD0F" w14:textId="77777777" w:rsidR="00904DCF" w:rsidRDefault="00904DCF" w:rsidP="00904DCF">
      <w:pPr>
        <w:widowControl w:val="0"/>
        <w:spacing w:line="480" w:lineRule="auto"/>
        <w:jc w:val="both"/>
        <w:rPr>
          <w:rFonts w:ascii="Times New Roman" w:hAnsi="Times New Roman" w:cs="Times New Roman"/>
        </w:rPr>
      </w:pPr>
      <w:r>
        <w:rPr>
          <w:rFonts w:ascii="Times New Roman" w:hAnsi="Times New Roman" w:cs="Times New Roman"/>
        </w:rPr>
        <w:t>---. Blanton Public Reading. Rec. 23 Sep. 2013. U of Texas at Austin. MP3.</w:t>
      </w:r>
    </w:p>
    <w:p w14:paraId="054445C2" w14:textId="4C834D63" w:rsidR="00C22D8C" w:rsidRDefault="00C22D8C" w:rsidP="00904DCF">
      <w:pPr>
        <w:widowControl w:val="0"/>
        <w:spacing w:line="480" w:lineRule="auto"/>
        <w:jc w:val="both"/>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i/>
        </w:rPr>
        <w:t>Drown</w:t>
      </w:r>
      <w:r>
        <w:rPr>
          <w:rFonts w:ascii="Times New Roman" w:hAnsi="Times New Roman" w:cs="Times New Roman"/>
        </w:rPr>
        <w:t>. New York: Riverhead, 1996. Print.</w:t>
      </w:r>
    </w:p>
    <w:p w14:paraId="7CCB0F1E" w14:textId="0949944D" w:rsidR="00C22D8C" w:rsidRPr="00C22D8C" w:rsidRDefault="00C22D8C" w:rsidP="00904DCF">
      <w:pPr>
        <w:widowControl w:val="0"/>
        <w:spacing w:line="48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This is How You Lose Her</w:t>
      </w:r>
      <w:r>
        <w:rPr>
          <w:rFonts w:ascii="Times New Roman" w:hAnsi="Times New Roman" w:cs="Times New Roman"/>
        </w:rPr>
        <w:t>. New York: Riverhead, 2012. Print.</w:t>
      </w:r>
    </w:p>
    <w:p w14:paraId="6FBCC3B7" w14:textId="726A847D" w:rsidR="00AF76C0" w:rsidRDefault="00904DCF" w:rsidP="00AF76C0">
      <w:pPr>
        <w:widowControl w:val="0"/>
        <w:spacing w:line="480" w:lineRule="auto"/>
        <w:jc w:val="both"/>
        <w:rPr>
          <w:rFonts w:ascii="Times New Roman" w:hAnsi="Times New Roman" w:cs="Times New Roman"/>
        </w:rPr>
      </w:pPr>
      <w:r>
        <w:rPr>
          <w:rFonts w:ascii="Times New Roman" w:hAnsi="Times New Roman" w:cs="Times New Roman"/>
        </w:rPr>
        <w:t>Dougall, Alastair</w:t>
      </w:r>
      <w:r w:rsidR="0022617D">
        <w:rPr>
          <w:rFonts w:ascii="Times New Roman" w:hAnsi="Times New Roman" w:cs="Times New Roman"/>
        </w:rPr>
        <w:t>,</w:t>
      </w:r>
      <w:r w:rsidR="00AF76C0" w:rsidRPr="00D010CC">
        <w:rPr>
          <w:rFonts w:ascii="Times New Roman" w:hAnsi="Times New Roman" w:cs="Times New Roman"/>
        </w:rPr>
        <w:t xml:space="preserve"> ed.</w:t>
      </w:r>
      <w:r>
        <w:rPr>
          <w:rFonts w:ascii="Times New Roman" w:hAnsi="Times New Roman" w:cs="Times New Roman"/>
        </w:rPr>
        <w:t xml:space="preserve"> </w:t>
      </w:r>
      <w:r w:rsidR="00AF76C0" w:rsidRPr="00D010CC">
        <w:rPr>
          <w:rFonts w:ascii="Times New Roman" w:hAnsi="Times New Roman" w:cs="Times New Roman"/>
          <w:i/>
        </w:rPr>
        <w:t xml:space="preserve">The Marvel Comics Encyclopedia: A Complete Guide to the </w:t>
      </w:r>
      <w:r w:rsidR="00AF76C0">
        <w:rPr>
          <w:rFonts w:ascii="Times New Roman" w:hAnsi="Times New Roman" w:cs="Times New Roman"/>
          <w:i/>
        </w:rPr>
        <w:tab/>
      </w:r>
      <w:r w:rsidR="00AF76C0" w:rsidRPr="00D010CC">
        <w:rPr>
          <w:rFonts w:ascii="Times New Roman" w:hAnsi="Times New Roman" w:cs="Times New Roman"/>
          <w:i/>
        </w:rPr>
        <w:t>Characters of the Marvel Universe.</w:t>
      </w:r>
      <w:r w:rsidR="00AF76C0" w:rsidRPr="00D010CC">
        <w:rPr>
          <w:rFonts w:ascii="Times New Roman" w:hAnsi="Times New Roman" w:cs="Times New Roman"/>
        </w:rPr>
        <w:t xml:space="preserve"> New York: DK Publish</w:t>
      </w:r>
      <w:r w:rsidR="0022617D">
        <w:rPr>
          <w:rFonts w:ascii="Times New Roman" w:hAnsi="Times New Roman" w:cs="Times New Roman"/>
        </w:rPr>
        <w:t>ing</w:t>
      </w:r>
      <w:r>
        <w:rPr>
          <w:rFonts w:ascii="Times New Roman" w:hAnsi="Times New Roman" w:cs="Times New Roman"/>
        </w:rPr>
        <w:t>, 2006.</w:t>
      </w:r>
      <w:r w:rsidR="00354172">
        <w:rPr>
          <w:rFonts w:ascii="Times New Roman" w:hAnsi="Times New Roman" w:cs="Times New Roman"/>
        </w:rPr>
        <w:t xml:space="preserve"> Print.</w:t>
      </w:r>
    </w:p>
    <w:p w14:paraId="7FAB4CD4" w14:textId="759341C7" w:rsidR="006A2C1C" w:rsidRPr="006A2C1C" w:rsidRDefault="006A2C1C" w:rsidP="00AF76C0">
      <w:pPr>
        <w:widowControl w:val="0"/>
        <w:spacing w:line="480" w:lineRule="auto"/>
        <w:jc w:val="both"/>
        <w:rPr>
          <w:rFonts w:ascii="Times New Roman" w:hAnsi="Times New Roman" w:cs="Times New Roman"/>
        </w:rPr>
      </w:pPr>
      <w:r>
        <w:rPr>
          <w:rFonts w:ascii="Times New Roman" w:hAnsi="Times New Roman" w:cs="Times New Roman"/>
        </w:rPr>
        <w:t xml:space="preserve">Flores-Rodríguez, Daynalí. “Addressing the Fukú in Us: Díaz and the New Novel of </w:t>
      </w:r>
      <w:r>
        <w:rPr>
          <w:rFonts w:ascii="Times New Roman" w:hAnsi="Times New Roman" w:cs="Times New Roman"/>
        </w:rPr>
        <w:tab/>
        <w:t xml:space="preserve">Dictatorship.” </w:t>
      </w:r>
      <w:r>
        <w:rPr>
          <w:rFonts w:ascii="Times New Roman" w:hAnsi="Times New Roman" w:cs="Times New Roman"/>
          <w:i/>
        </w:rPr>
        <w:t>Antípodas</w:t>
      </w:r>
      <w:r>
        <w:rPr>
          <w:rFonts w:ascii="Times New Roman" w:hAnsi="Times New Roman" w:cs="Times New Roman"/>
        </w:rPr>
        <w:t xml:space="preserve"> 20 (2009): </w:t>
      </w:r>
      <w:r w:rsidR="00B15EF4">
        <w:rPr>
          <w:rFonts w:ascii="Times New Roman" w:hAnsi="Times New Roman" w:cs="Times New Roman"/>
        </w:rPr>
        <w:t>91-106. Print.</w:t>
      </w:r>
    </w:p>
    <w:p w14:paraId="0B1BF892" w14:textId="217B49B8" w:rsidR="00AF76C0" w:rsidRDefault="00AF76C0" w:rsidP="00AF76C0">
      <w:pPr>
        <w:widowControl w:val="0"/>
        <w:spacing w:line="480" w:lineRule="auto"/>
        <w:jc w:val="both"/>
        <w:rPr>
          <w:rFonts w:ascii="Times New Roman" w:hAnsi="Times New Roman" w:cs="Times New Roman"/>
        </w:rPr>
      </w:pPr>
      <w:r w:rsidRPr="0022617D">
        <w:rPr>
          <w:rFonts w:ascii="Times New Roman" w:hAnsi="Times New Roman" w:cs="Times New Roman"/>
        </w:rPr>
        <w:t>Fundacíon Rafael Leónidas Trujillo.</w:t>
      </w:r>
      <w:r w:rsidR="0022617D">
        <w:rPr>
          <w:rFonts w:ascii="Times New Roman" w:hAnsi="Times New Roman" w:cs="Times New Roman"/>
        </w:rPr>
        <w:t xml:space="preserve"> 2010.</w:t>
      </w:r>
      <w:r w:rsidR="00904DCF">
        <w:rPr>
          <w:rFonts w:ascii="Times New Roman" w:hAnsi="Times New Roman" w:cs="Times New Roman"/>
        </w:rPr>
        <w:t xml:space="preserve"> 11 May 2014.</w:t>
      </w:r>
      <w:r w:rsidR="00354172">
        <w:rPr>
          <w:rFonts w:ascii="Times New Roman" w:hAnsi="Times New Roman" w:cs="Times New Roman"/>
        </w:rPr>
        <w:t xml:space="preserve"> </w:t>
      </w:r>
      <w:r w:rsidR="00904DCF">
        <w:rPr>
          <w:rFonts w:ascii="Times New Roman" w:hAnsi="Times New Roman" w:cs="Times New Roman"/>
        </w:rPr>
        <w:t>Web.</w:t>
      </w:r>
    </w:p>
    <w:p w14:paraId="0542A97B" w14:textId="39CF7364" w:rsidR="006434AF" w:rsidRPr="002171A5" w:rsidRDefault="006434AF" w:rsidP="00AF76C0">
      <w:pPr>
        <w:widowControl w:val="0"/>
        <w:spacing w:line="480" w:lineRule="auto"/>
        <w:jc w:val="both"/>
        <w:rPr>
          <w:rFonts w:ascii="Times New Roman" w:hAnsi="Times New Roman" w:cs="Times New Roman"/>
        </w:rPr>
      </w:pPr>
      <w:r>
        <w:rPr>
          <w:rFonts w:ascii="Times New Roman" w:hAnsi="Times New Roman" w:cs="Times New Roman"/>
        </w:rPr>
        <w:t xml:space="preserve">Goffman, Erving. </w:t>
      </w:r>
      <w:r>
        <w:rPr>
          <w:rFonts w:ascii="Times New Roman" w:hAnsi="Times New Roman" w:cs="Times New Roman"/>
          <w:i/>
        </w:rPr>
        <w:t>Interaction Ritual</w:t>
      </w:r>
      <w:r w:rsidR="002171A5">
        <w:rPr>
          <w:rFonts w:ascii="Times New Roman" w:hAnsi="Times New Roman" w:cs="Times New Roman"/>
          <w:i/>
        </w:rPr>
        <w:t>: Essays on Face-to-Face Behavior</w:t>
      </w:r>
      <w:r w:rsidR="002171A5">
        <w:rPr>
          <w:rFonts w:ascii="Times New Roman" w:hAnsi="Times New Roman" w:cs="Times New Roman"/>
        </w:rPr>
        <w:t xml:space="preserve">. New York: Anchor </w:t>
      </w:r>
      <w:r w:rsidR="002171A5">
        <w:rPr>
          <w:rFonts w:ascii="Times New Roman" w:hAnsi="Times New Roman" w:cs="Times New Roman"/>
        </w:rPr>
        <w:tab/>
        <w:t>Books, 1967.</w:t>
      </w:r>
    </w:p>
    <w:p w14:paraId="7DADCD08" w14:textId="11C7D8E2" w:rsidR="00AF76C0" w:rsidRPr="00D010CC" w:rsidRDefault="00182436" w:rsidP="00AF76C0">
      <w:pPr>
        <w:widowControl w:val="0"/>
        <w:spacing w:line="480" w:lineRule="auto"/>
        <w:jc w:val="both"/>
        <w:rPr>
          <w:rFonts w:ascii="Times New Roman" w:hAnsi="Times New Roman" w:cs="Times New Roman"/>
        </w:rPr>
      </w:pPr>
      <w:r>
        <w:rPr>
          <w:rFonts w:ascii="Times New Roman" w:hAnsi="Times New Roman" w:cs="Times New Roman"/>
        </w:rPr>
        <w:t>Hanna, M</w:t>
      </w:r>
      <w:r w:rsidR="00904DCF">
        <w:rPr>
          <w:rFonts w:ascii="Times New Roman" w:hAnsi="Times New Roman" w:cs="Times New Roman"/>
        </w:rPr>
        <w:t xml:space="preserve">onica. </w:t>
      </w:r>
      <w:r>
        <w:rPr>
          <w:rFonts w:ascii="Times New Roman" w:hAnsi="Times New Roman" w:cs="Times New Roman"/>
        </w:rPr>
        <w:t>“Reassembling the Fragments”</w:t>
      </w:r>
      <w:r w:rsidR="00AF76C0" w:rsidRPr="00D010CC">
        <w:rPr>
          <w:rFonts w:ascii="Times New Roman" w:hAnsi="Times New Roman" w:cs="Times New Roman"/>
        </w:rPr>
        <w:t xml:space="preserve">: Battling Historiographies, Caribbean </w:t>
      </w:r>
      <w:r w:rsidR="00AF76C0" w:rsidRPr="00D010CC">
        <w:rPr>
          <w:rFonts w:ascii="Times New Roman" w:hAnsi="Times New Roman" w:cs="Times New Roman"/>
        </w:rPr>
        <w:tab/>
        <w:t xml:space="preserve">Discourse, and Nerd Genres in Junot Díaz’s </w:t>
      </w:r>
      <w:r w:rsidR="00AF76C0" w:rsidRPr="00D010CC">
        <w:rPr>
          <w:rFonts w:ascii="Times New Roman" w:hAnsi="Times New Roman" w:cs="Times New Roman"/>
          <w:i/>
        </w:rPr>
        <w:t>The Brief Wondrous Life of Oscar Wao</w:t>
      </w:r>
      <w:r>
        <w:rPr>
          <w:rFonts w:ascii="Times New Roman" w:hAnsi="Times New Roman" w:cs="Times New Roman"/>
        </w:rPr>
        <w:t>.</w:t>
      </w:r>
      <w:r w:rsidR="00AF76C0" w:rsidRPr="00D010CC">
        <w:rPr>
          <w:rFonts w:ascii="Times New Roman" w:hAnsi="Times New Roman" w:cs="Times New Roman"/>
        </w:rPr>
        <w:t xml:space="preserve"> </w:t>
      </w:r>
      <w:r w:rsidR="00AF76C0" w:rsidRPr="00D010CC">
        <w:rPr>
          <w:rFonts w:ascii="Times New Roman" w:hAnsi="Times New Roman" w:cs="Times New Roman"/>
        </w:rPr>
        <w:tab/>
      </w:r>
      <w:r w:rsidR="00AF76C0" w:rsidRPr="00D010CC">
        <w:rPr>
          <w:rFonts w:ascii="Times New Roman" w:hAnsi="Times New Roman" w:cs="Times New Roman"/>
          <w:i/>
        </w:rPr>
        <w:t>Callaloo</w:t>
      </w:r>
      <w:r w:rsidR="00904DCF">
        <w:rPr>
          <w:rFonts w:ascii="Times New Roman" w:hAnsi="Times New Roman" w:cs="Times New Roman"/>
        </w:rPr>
        <w:t xml:space="preserve"> 33.2 (2010)</w:t>
      </w:r>
      <w:r w:rsidR="00AF76C0" w:rsidRPr="00D010CC">
        <w:rPr>
          <w:rFonts w:ascii="Times New Roman" w:hAnsi="Times New Roman" w:cs="Times New Roman"/>
        </w:rPr>
        <w:t>: 498-520.</w:t>
      </w:r>
      <w:r w:rsidR="00354172">
        <w:rPr>
          <w:rFonts w:ascii="Times New Roman" w:hAnsi="Times New Roman" w:cs="Times New Roman"/>
        </w:rPr>
        <w:t xml:space="preserve"> Print.</w:t>
      </w:r>
    </w:p>
    <w:p w14:paraId="4E164D4B" w14:textId="3AD8230E" w:rsidR="0055171C" w:rsidRPr="00D010CC" w:rsidRDefault="00904DCF" w:rsidP="0055171C">
      <w:pPr>
        <w:widowControl w:val="0"/>
        <w:spacing w:line="480" w:lineRule="auto"/>
        <w:jc w:val="both"/>
        <w:rPr>
          <w:rFonts w:ascii="Times New Roman" w:hAnsi="Times New Roman" w:cs="Times New Roman"/>
        </w:rPr>
      </w:pPr>
      <w:r>
        <w:rPr>
          <w:rFonts w:ascii="Times New Roman" w:hAnsi="Times New Roman" w:cs="Times New Roman"/>
        </w:rPr>
        <w:t>Heredia, Juanita.</w:t>
      </w:r>
      <w:r w:rsidR="00182436">
        <w:rPr>
          <w:rFonts w:ascii="Times New Roman" w:hAnsi="Times New Roman" w:cs="Times New Roman"/>
        </w:rPr>
        <w:t xml:space="preserve"> </w:t>
      </w:r>
      <w:r>
        <w:rPr>
          <w:rFonts w:ascii="Times New Roman" w:hAnsi="Times New Roman" w:cs="Times New Roman"/>
        </w:rPr>
        <w:t>“</w:t>
      </w:r>
      <w:r w:rsidR="0055171C" w:rsidRPr="00D010CC">
        <w:rPr>
          <w:rFonts w:ascii="Times New Roman" w:hAnsi="Times New Roman" w:cs="Times New Roman"/>
        </w:rPr>
        <w:t>The Dominican Diaspora Strikes Back: Cultural Archive and Race in Junot</w:t>
      </w:r>
      <w:r w:rsidR="00182436">
        <w:rPr>
          <w:rFonts w:ascii="Times New Roman" w:hAnsi="Times New Roman" w:cs="Times New Roman"/>
        </w:rPr>
        <w:t xml:space="preserve"> </w:t>
      </w:r>
      <w:r>
        <w:rPr>
          <w:rFonts w:ascii="Times New Roman" w:hAnsi="Times New Roman" w:cs="Times New Roman"/>
        </w:rPr>
        <w:tab/>
      </w:r>
      <w:r w:rsidR="0055171C" w:rsidRPr="00D010CC">
        <w:rPr>
          <w:rFonts w:ascii="Times New Roman" w:hAnsi="Times New Roman" w:cs="Times New Roman"/>
        </w:rPr>
        <w:t xml:space="preserve">Díaz’s </w:t>
      </w:r>
      <w:r w:rsidR="00182436">
        <w:rPr>
          <w:rFonts w:ascii="Times New Roman" w:hAnsi="Times New Roman" w:cs="Times New Roman"/>
        </w:rPr>
        <w:tab/>
      </w:r>
      <w:r w:rsidR="0055171C" w:rsidRPr="00D010CC">
        <w:rPr>
          <w:rFonts w:ascii="Times New Roman" w:hAnsi="Times New Roman" w:cs="Times New Roman"/>
          <w:i/>
        </w:rPr>
        <w:t>The Brief Wondrous Life of Oscar Wao</w:t>
      </w:r>
      <w:r w:rsidR="00182436">
        <w:rPr>
          <w:rFonts w:ascii="Times New Roman" w:hAnsi="Times New Roman" w:cs="Times New Roman"/>
        </w:rPr>
        <w:t>.</w:t>
      </w:r>
      <w:r>
        <w:rPr>
          <w:rFonts w:ascii="Times New Roman" w:hAnsi="Times New Roman" w:cs="Times New Roman"/>
        </w:rPr>
        <w:t>”</w:t>
      </w:r>
      <w:r w:rsidR="00182436">
        <w:rPr>
          <w:rFonts w:ascii="Times New Roman" w:hAnsi="Times New Roman" w:cs="Times New Roman"/>
        </w:rPr>
        <w:t xml:space="preserve"> </w:t>
      </w:r>
      <w:r w:rsidR="0055171C" w:rsidRPr="00D010CC">
        <w:rPr>
          <w:rFonts w:ascii="Times New Roman" w:hAnsi="Times New Roman" w:cs="Times New Roman"/>
          <w:i/>
        </w:rPr>
        <w:t>Hispanic Caribbean Literature of</w:t>
      </w:r>
      <w:r w:rsidR="0055171C">
        <w:rPr>
          <w:rFonts w:ascii="Times New Roman" w:hAnsi="Times New Roman" w:cs="Times New Roman"/>
        </w:rPr>
        <w:t xml:space="preserve"> </w:t>
      </w:r>
      <w:r>
        <w:rPr>
          <w:rFonts w:ascii="Times New Roman" w:hAnsi="Times New Roman" w:cs="Times New Roman"/>
        </w:rPr>
        <w:tab/>
      </w:r>
      <w:r w:rsidR="0055171C" w:rsidRPr="00D010CC">
        <w:rPr>
          <w:rFonts w:ascii="Times New Roman" w:hAnsi="Times New Roman" w:cs="Times New Roman"/>
          <w:i/>
        </w:rPr>
        <w:t>Migration: Narratives of Displacement</w:t>
      </w:r>
      <w:r w:rsidR="00797F90">
        <w:rPr>
          <w:rFonts w:ascii="Times New Roman" w:hAnsi="Times New Roman" w:cs="Times New Roman"/>
        </w:rPr>
        <w:t>. E</w:t>
      </w:r>
      <w:r w:rsidR="0055171C" w:rsidRPr="00D010CC">
        <w:rPr>
          <w:rFonts w:ascii="Times New Roman" w:hAnsi="Times New Roman" w:cs="Times New Roman"/>
        </w:rPr>
        <w:t xml:space="preserve">d. Vanessa Pérez Rosario. </w:t>
      </w:r>
      <w:r w:rsidR="0055171C">
        <w:rPr>
          <w:rFonts w:ascii="Times New Roman" w:hAnsi="Times New Roman" w:cs="Times New Roman"/>
        </w:rPr>
        <w:t xml:space="preserve">New York: Palgrave </w:t>
      </w:r>
      <w:r w:rsidR="00797F90">
        <w:rPr>
          <w:rFonts w:ascii="Times New Roman" w:hAnsi="Times New Roman" w:cs="Times New Roman"/>
        </w:rPr>
        <w:tab/>
        <w:t>MacMillan, 2010. 207-21.</w:t>
      </w:r>
      <w:r w:rsidR="00354172">
        <w:rPr>
          <w:rFonts w:ascii="Times New Roman" w:hAnsi="Times New Roman" w:cs="Times New Roman"/>
        </w:rPr>
        <w:t xml:space="preserve"> Print.</w:t>
      </w:r>
    </w:p>
    <w:p w14:paraId="46CFCA70" w14:textId="5C22C274" w:rsidR="0055171C" w:rsidRPr="00D010CC" w:rsidRDefault="00182436" w:rsidP="0055171C">
      <w:pPr>
        <w:widowControl w:val="0"/>
        <w:spacing w:line="480" w:lineRule="auto"/>
        <w:jc w:val="both"/>
        <w:rPr>
          <w:rFonts w:ascii="Times New Roman" w:hAnsi="Times New Roman" w:cs="Times New Roman"/>
          <w:b/>
        </w:rPr>
      </w:pPr>
      <w:r>
        <w:rPr>
          <w:rFonts w:ascii="Times New Roman" w:hAnsi="Times New Roman" w:cs="Times New Roman"/>
        </w:rPr>
        <w:t>Hickman, T</w:t>
      </w:r>
      <w:r w:rsidR="00797F90">
        <w:rPr>
          <w:rFonts w:ascii="Times New Roman" w:hAnsi="Times New Roman" w:cs="Times New Roman"/>
        </w:rPr>
        <w:t>renton.</w:t>
      </w:r>
      <w:r>
        <w:rPr>
          <w:rFonts w:ascii="Times New Roman" w:hAnsi="Times New Roman" w:cs="Times New Roman"/>
        </w:rPr>
        <w:t xml:space="preserve"> </w:t>
      </w:r>
      <w:r w:rsidR="00797F90">
        <w:rPr>
          <w:rFonts w:ascii="Times New Roman" w:hAnsi="Times New Roman" w:cs="Times New Roman"/>
        </w:rPr>
        <w:t>“</w:t>
      </w:r>
      <w:r w:rsidR="0055171C" w:rsidRPr="00D010CC">
        <w:rPr>
          <w:rFonts w:ascii="Times New Roman" w:hAnsi="Times New Roman" w:cs="Times New Roman"/>
        </w:rPr>
        <w:t>The Trujillato as Desideratum</w:t>
      </w:r>
      <w:r>
        <w:rPr>
          <w:rFonts w:ascii="Times New Roman" w:hAnsi="Times New Roman" w:cs="Times New Roman"/>
        </w:rPr>
        <w:t xml:space="preserve"> in Dominican-American Fiction.</w:t>
      </w:r>
      <w:r w:rsidR="00797F90">
        <w:rPr>
          <w:rFonts w:ascii="Times New Roman" w:hAnsi="Times New Roman" w:cs="Times New Roman"/>
        </w:rPr>
        <w:t>”</w:t>
      </w:r>
      <w:r w:rsidR="0055171C" w:rsidRPr="00D010CC">
        <w:rPr>
          <w:rFonts w:ascii="Times New Roman" w:hAnsi="Times New Roman" w:cs="Times New Roman"/>
        </w:rPr>
        <w:t xml:space="preserve"> </w:t>
      </w:r>
      <w:r w:rsidR="0055171C" w:rsidRPr="00D010CC">
        <w:rPr>
          <w:rFonts w:ascii="Times New Roman" w:hAnsi="Times New Roman" w:cs="Times New Roman"/>
          <w:i/>
        </w:rPr>
        <w:t>Antípodas</w:t>
      </w:r>
      <w:r w:rsidR="0055171C" w:rsidRPr="00D010CC">
        <w:rPr>
          <w:rFonts w:ascii="Times New Roman" w:hAnsi="Times New Roman" w:cs="Times New Roman"/>
        </w:rPr>
        <w:t xml:space="preserve">. </w:t>
      </w:r>
      <w:r w:rsidR="0055171C" w:rsidRPr="00D010CC">
        <w:rPr>
          <w:rFonts w:ascii="Times New Roman" w:hAnsi="Times New Roman" w:cs="Times New Roman"/>
        </w:rPr>
        <w:tab/>
      </w:r>
    </w:p>
    <w:p w14:paraId="2C960DD2" w14:textId="10C59878" w:rsidR="0055171C" w:rsidRDefault="0055171C" w:rsidP="0055171C">
      <w:pPr>
        <w:widowControl w:val="0"/>
        <w:spacing w:line="480" w:lineRule="auto"/>
        <w:jc w:val="both"/>
        <w:rPr>
          <w:rFonts w:ascii="Times New Roman" w:hAnsi="Times New Roman" w:cs="Times New Roman"/>
        </w:rPr>
      </w:pPr>
      <w:r w:rsidRPr="00D010CC">
        <w:rPr>
          <w:rFonts w:ascii="Times New Roman" w:hAnsi="Times New Roman" w:cs="Times New Roman"/>
          <w:b/>
        </w:rPr>
        <w:tab/>
      </w:r>
      <w:r w:rsidR="00182436">
        <w:rPr>
          <w:rFonts w:ascii="Times New Roman" w:hAnsi="Times New Roman" w:cs="Times New Roman"/>
        </w:rPr>
        <w:t>20</w:t>
      </w:r>
      <w:r w:rsidR="00797F90">
        <w:rPr>
          <w:rFonts w:ascii="Times New Roman" w:hAnsi="Times New Roman" w:cs="Times New Roman"/>
        </w:rPr>
        <w:t xml:space="preserve"> (2009)</w:t>
      </w:r>
      <w:r w:rsidRPr="00D010CC">
        <w:rPr>
          <w:rFonts w:ascii="Times New Roman" w:hAnsi="Times New Roman" w:cs="Times New Roman"/>
        </w:rPr>
        <w:t>: 157-71.</w:t>
      </w:r>
      <w:r w:rsidR="00354172">
        <w:rPr>
          <w:rFonts w:ascii="Times New Roman" w:hAnsi="Times New Roman" w:cs="Times New Roman"/>
        </w:rPr>
        <w:t xml:space="preserve"> Print.</w:t>
      </w:r>
    </w:p>
    <w:p w14:paraId="3BDBB262" w14:textId="192F31D5" w:rsidR="0055171C" w:rsidRDefault="00182436" w:rsidP="0055171C">
      <w:pPr>
        <w:widowControl w:val="0"/>
        <w:spacing w:line="480" w:lineRule="auto"/>
        <w:jc w:val="both"/>
        <w:rPr>
          <w:rFonts w:ascii="Times New Roman" w:hAnsi="Times New Roman" w:cs="Times New Roman"/>
        </w:rPr>
      </w:pPr>
      <w:r>
        <w:rPr>
          <w:rFonts w:ascii="Times New Roman" w:hAnsi="Times New Roman" w:cs="Times New Roman"/>
        </w:rPr>
        <w:t>Huntwork, S</w:t>
      </w:r>
      <w:r w:rsidR="00797F90">
        <w:rPr>
          <w:rFonts w:ascii="Times New Roman" w:hAnsi="Times New Roman" w:cs="Times New Roman"/>
        </w:rPr>
        <w:t>tephanie.</w:t>
      </w:r>
      <w:r w:rsidR="0055171C">
        <w:rPr>
          <w:rFonts w:ascii="Times New Roman" w:hAnsi="Times New Roman" w:cs="Times New Roman"/>
        </w:rPr>
        <w:t xml:space="preserve"> “R</w:t>
      </w:r>
      <w:r w:rsidR="006D3F17">
        <w:rPr>
          <w:rFonts w:ascii="Times New Roman" w:hAnsi="Times New Roman" w:cs="Times New Roman"/>
        </w:rPr>
        <w:t>e: Book Design.” Message to Lauren Gantz</w:t>
      </w:r>
      <w:r w:rsidR="00797F90">
        <w:rPr>
          <w:rFonts w:ascii="Times New Roman" w:hAnsi="Times New Roman" w:cs="Times New Roman"/>
        </w:rPr>
        <w:t>.  2</w:t>
      </w:r>
      <w:r w:rsidR="006D3F17">
        <w:rPr>
          <w:rFonts w:ascii="Times New Roman" w:hAnsi="Times New Roman" w:cs="Times New Roman"/>
        </w:rPr>
        <w:t>5 Jan. 2015</w:t>
      </w:r>
      <w:r>
        <w:rPr>
          <w:rFonts w:ascii="Times New Roman" w:hAnsi="Times New Roman" w:cs="Times New Roman"/>
        </w:rPr>
        <w:t>.</w:t>
      </w:r>
      <w:r w:rsidR="00797F90">
        <w:rPr>
          <w:rFonts w:ascii="Times New Roman" w:hAnsi="Times New Roman" w:cs="Times New Roman"/>
        </w:rPr>
        <w:t xml:space="preserve"> E-mail.</w:t>
      </w:r>
    </w:p>
    <w:p w14:paraId="3A7E67F8" w14:textId="0776F8E8" w:rsidR="0055171C" w:rsidRPr="00051811" w:rsidRDefault="00797F90" w:rsidP="0055171C">
      <w:pPr>
        <w:widowControl w:val="0"/>
        <w:spacing w:line="480" w:lineRule="auto"/>
        <w:jc w:val="both"/>
        <w:rPr>
          <w:rFonts w:ascii="Times New Roman" w:hAnsi="Times New Roman" w:cs="Times New Roman"/>
        </w:rPr>
      </w:pPr>
      <w:r>
        <w:rPr>
          <w:rFonts w:ascii="Times New Roman" w:hAnsi="Times New Roman" w:cs="Times New Roman"/>
        </w:rPr>
        <w:t>Irr, Caren.</w:t>
      </w:r>
      <w:r w:rsidR="00983DEE">
        <w:rPr>
          <w:rFonts w:ascii="Times New Roman" w:hAnsi="Times New Roman" w:cs="Times New Roman"/>
        </w:rPr>
        <w:t xml:space="preserve"> </w:t>
      </w:r>
      <w:r>
        <w:rPr>
          <w:rFonts w:ascii="Times New Roman" w:hAnsi="Times New Roman" w:cs="Times New Roman"/>
        </w:rPr>
        <w:t>“</w:t>
      </w:r>
      <w:r w:rsidR="0055171C">
        <w:rPr>
          <w:rFonts w:ascii="Times New Roman" w:hAnsi="Times New Roman" w:cs="Times New Roman"/>
        </w:rPr>
        <w:t>Media and Migration: Danticat,</w:t>
      </w:r>
      <w:r w:rsidR="00983DEE">
        <w:rPr>
          <w:rFonts w:ascii="Times New Roman" w:hAnsi="Times New Roman" w:cs="Times New Roman"/>
        </w:rPr>
        <w:t xml:space="preserve"> Díaz, Eugenidies, and Scibona.</w:t>
      </w:r>
      <w:r>
        <w:rPr>
          <w:rFonts w:ascii="Times New Roman" w:hAnsi="Times New Roman" w:cs="Times New Roman"/>
        </w:rPr>
        <w:t>”</w:t>
      </w:r>
      <w:r w:rsidR="00983DEE">
        <w:rPr>
          <w:rFonts w:ascii="Times New Roman" w:hAnsi="Times New Roman" w:cs="Times New Roman"/>
        </w:rPr>
        <w:t xml:space="preserve"> </w:t>
      </w:r>
      <w:r w:rsidR="0055171C">
        <w:rPr>
          <w:rFonts w:ascii="Times New Roman" w:hAnsi="Times New Roman" w:cs="Times New Roman"/>
          <w:i/>
        </w:rPr>
        <w:t xml:space="preserve">Wretched </w:t>
      </w:r>
      <w:r w:rsidR="0055171C">
        <w:rPr>
          <w:rFonts w:ascii="Times New Roman" w:hAnsi="Times New Roman" w:cs="Times New Roman"/>
          <w:i/>
        </w:rPr>
        <w:tab/>
        <w:t>Refuge: Immigants and Itinerants in the Postmodern</w:t>
      </w:r>
      <w:r>
        <w:rPr>
          <w:rFonts w:ascii="Times New Roman" w:hAnsi="Times New Roman" w:cs="Times New Roman"/>
          <w:i/>
        </w:rPr>
        <w:t xml:space="preserve">. </w:t>
      </w:r>
      <w:r>
        <w:rPr>
          <w:rFonts w:ascii="Times New Roman" w:hAnsi="Times New Roman" w:cs="Times New Roman"/>
        </w:rPr>
        <w:t xml:space="preserve">Eds. Jessica Datema and </w:t>
      </w:r>
      <w:r w:rsidR="0055171C">
        <w:rPr>
          <w:rFonts w:ascii="Times New Roman" w:hAnsi="Times New Roman" w:cs="Times New Roman"/>
        </w:rPr>
        <w:t xml:space="preserve">Diane </w:t>
      </w:r>
      <w:r>
        <w:rPr>
          <w:rFonts w:ascii="Times New Roman" w:hAnsi="Times New Roman" w:cs="Times New Roman"/>
        </w:rPr>
        <w:tab/>
      </w:r>
      <w:r w:rsidR="0055171C">
        <w:rPr>
          <w:rFonts w:ascii="Times New Roman" w:hAnsi="Times New Roman" w:cs="Times New Roman"/>
        </w:rPr>
        <w:t>Krumrey. Newcastle upon Tyne:</w:t>
      </w:r>
      <w:r>
        <w:rPr>
          <w:rFonts w:ascii="Times New Roman" w:hAnsi="Times New Roman" w:cs="Times New Roman"/>
        </w:rPr>
        <w:t xml:space="preserve"> Cambridge Scholars, 2010.</w:t>
      </w:r>
      <w:r w:rsidRPr="00797F90">
        <w:rPr>
          <w:rFonts w:ascii="Times New Roman" w:hAnsi="Times New Roman" w:cs="Times New Roman"/>
        </w:rPr>
        <w:t xml:space="preserve"> </w:t>
      </w:r>
      <w:r>
        <w:rPr>
          <w:rFonts w:ascii="Times New Roman" w:hAnsi="Times New Roman" w:cs="Times New Roman"/>
        </w:rPr>
        <w:t>9-26.</w:t>
      </w:r>
      <w:r w:rsidR="00354172">
        <w:rPr>
          <w:rFonts w:ascii="Times New Roman" w:hAnsi="Times New Roman" w:cs="Times New Roman"/>
        </w:rPr>
        <w:t xml:space="preserve"> Print.</w:t>
      </w:r>
    </w:p>
    <w:p w14:paraId="1BD7F9D5" w14:textId="7A37906E" w:rsidR="0055171C" w:rsidRDefault="00983DEE" w:rsidP="0055171C">
      <w:pPr>
        <w:widowControl w:val="0"/>
        <w:spacing w:line="480" w:lineRule="auto"/>
        <w:jc w:val="both"/>
        <w:rPr>
          <w:rFonts w:ascii="Times New Roman" w:hAnsi="Times New Roman" w:cs="Times New Roman"/>
        </w:rPr>
      </w:pPr>
      <w:r>
        <w:rPr>
          <w:rFonts w:ascii="Times New Roman" w:hAnsi="Times New Roman" w:cs="Times New Roman"/>
        </w:rPr>
        <w:t>Laub, D</w:t>
      </w:r>
      <w:r w:rsidR="00797F90">
        <w:rPr>
          <w:rFonts w:ascii="Times New Roman" w:hAnsi="Times New Roman" w:cs="Times New Roman"/>
        </w:rPr>
        <w:t>ori.</w:t>
      </w:r>
      <w:r>
        <w:rPr>
          <w:rFonts w:ascii="Times New Roman" w:hAnsi="Times New Roman" w:cs="Times New Roman"/>
        </w:rPr>
        <w:t xml:space="preserve"> </w:t>
      </w:r>
      <w:r w:rsidR="00797F90">
        <w:rPr>
          <w:rFonts w:ascii="Times New Roman" w:hAnsi="Times New Roman" w:cs="Times New Roman"/>
        </w:rPr>
        <w:t>“</w:t>
      </w:r>
      <w:r w:rsidR="0055171C" w:rsidRPr="00D010CC">
        <w:rPr>
          <w:rFonts w:ascii="Times New Roman" w:hAnsi="Times New Roman" w:cs="Times New Roman"/>
        </w:rPr>
        <w:t>Bearing Witness or</w:t>
      </w:r>
      <w:r>
        <w:rPr>
          <w:rFonts w:ascii="Times New Roman" w:hAnsi="Times New Roman" w:cs="Times New Roman"/>
        </w:rPr>
        <w:t xml:space="preserve"> the Vicissitudes of Listening.</w:t>
      </w:r>
      <w:r w:rsidR="00797F90">
        <w:rPr>
          <w:rFonts w:ascii="Times New Roman" w:hAnsi="Times New Roman" w:cs="Times New Roman"/>
        </w:rPr>
        <w:t xml:space="preserve">” </w:t>
      </w:r>
      <w:r w:rsidR="0055171C" w:rsidRPr="00D010CC">
        <w:rPr>
          <w:rFonts w:ascii="Times New Roman" w:hAnsi="Times New Roman" w:cs="Times New Roman"/>
          <w:i/>
        </w:rPr>
        <w:t xml:space="preserve">Testimony: Crises of </w:t>
      </w:r>
      <w:r w:rsidR="0055171C">
        <w:rPr>
          <w:rFonts w:ascii="Times New Roman" w:hAnsi="Times New Roman" w:cs="Times New Roman"/>
          <w:i/>
        </w:rPr>
        <w:tab/>
      </w:r>
      <w:r w:rsidR="0055171C" w:rsidRPr="00D010CC">
        <w:rPr>
          <w:rFonts w:ascii="Times New Roman" w:hAnsi="Times New Roman" w:cs="Times New Roman"/>
          <w:i/>
        </w:rPr>
        <w:t>Witnessing</w:t>
      </w:r>
      <w:r w:rsidR="0055171C">
        <w:rPr>
          <w:rFonts w:ascii="Times New Roman" w:hAnsi="Times New Roman" w:cs="Times New Roman"/>
          <w:i/>
        </w:rPr>
        <w:t xml:space="preserve"> </w:t>
      </w:r>
      <w:r w:rsidR="0055171C" w:rsidRPr="00D010CC">
        <w:rPr>
          <w:rFonts w:ascii="Times New Roman" w:hAnsi="Times New Roman" w:cs="Times New Roman"/>
          <w:i/>
        </w:rPr>
        <w:t>in Literature, Psychoanalysis, and History</w:t>
      </w:r>
      <w:r w:rsidR="00797F90">
        <w:rPr>
          <w:rFonts w:ascii="Times New Roman" w:hAnsi="Times New Roman" w:cs="Times New Roman"/>
        </w:rPr>
        <w:t>. E</w:t>
      </w:r>
      <w:r w:rsidR="0055171C" w:rsidRPr="00D010CC">
        <w:rPr>
          <w:rFonts w:ascii="Times New Roman" w:hAnsi="Times New Roman" w:cs="Times New Roman"/>
        </w:rPr>
        <w:t xml:space="preserve">ds. Shoshana Felman and </w:t>
      </w:r>
      <w:r w:rsidR="0055171C">
        <w:rPr>
          <w:rFonts w:ascii="Times New Roman" w:hAnsi="Times New Roman" w:cs="Times New Roman"/>
        </w:rPr>
        <w:tab/>
        <w:t xml:space="preserve">Dori Laub. New </w:t>
      </w:r>
      <w:r w:rsidR="0055171C" w:rsidRPr="00D010CC">
        <w:rPr>
          <w:rFonts w:ascii="Times New Roman" w:hAnsi="Times New Roman" w:cs="Times New Roman"/>
        </w:rPr>
        <w:t>York: Routledge</w:t>
      </w:r>
      <w:r w:rsidR="00797F90">
        <w:rPr>
          <w:rFonts w:ascii="Times New Roman" w:hAnsi="Times New Roman" w:cs="Times New Roman"/>
        </w:rPr>
        <w:t>, 1992.</w:t>
      </w:r>
      <w:r w:rsidR="00797F90" w:rsidRPr="00797F90">
        <w:rPr>
          <w:rFonts w:ascii="Times New Roman" w:hAnsi="Times New Roman" w:cs="Times New Roman"/>
        </w:rPr>
        <w:t xml:space="preserve"> </w:t>
      </w:r>
      <w:r w:rsidR="00797F90">
        <w:rPr>
          <w:rFonts w:ascii="Times New Roman" w:hAnsi="Times New Roman" w:cs="Times New Roman"/>
        </w:rPr>
        <w:t>57-74.</w:t>
      </w:r>
      <w:r w:rsidR="00354172">
        <w:rPr>
          <w:rFonts w:ascii="Times New Roman" w:hAnsi="Times New Roman" w:cs="Times New Roman"/>
        </w:rPr>
        <w:t xml:space="preserve"> Print.</w:t>
      </w:r>
    </w:p>
    <w:p w14:paraId="14708546" w14:textId="64214C66" w:rsidR="006434AF" w:rsidRDefault="006434AF" w:rsidP="0055171C">
      <w:pPr>
        <w:widowControl w:val="0"/>
        <w:spacing w:line="480" w:lineRule="auto"/>
        <w:jc w:val="both"/>
        <w:rPr>
          <w:rFonts w:ascii="Times New Roman" w:hAnsi="Times New Roman" w:cs="Times New Roman"/>
        </w:rPr>
      </w:pPr>
      <w:r>
        <w:rPr>
          <w:rFonts w:ascii="Times New Roman" w:hAnsi="Times New Roman" w:cs="Times New Roman"/>
        </w:rPr>
        <w:t xml:space="preserve">Lee, Stan and Jack Kirby. </w:t>
      </w:r>
      <w:r>
        <w:rPr>
          <w:rFonts w:ascii="Times New Roman" w:hAnsi="Times New Roman" w:cs="Times New Roman"/>
          <w:i/>
        </w:rPr>
        <w:t>The Fantastic Four Omnibus Volume 1</w:t>
      </w:r>
      <w:r>
        <w:rPr>
          <w:rFonts w:ascii="Times New Roman" w:hAnsi="Times New Roman" w:cs="Times New Roman"/>
        </w:rPr>
        <w:t xml:space="preserve">. New York: Marvel, 2013. </w:t>
      </w:r>
      <w:r>
        <w:rPr>
          <w:rFonts w:ascii="Times New Roman" w:hAnsi="Times New Roman" w:cs="Times New Roman"/>
        </w:rPr>
        <w:tab/>
        <w:t>Print.</w:t>
      </w:r>
    </w:p>
    <w:p w14:paraId="6C7CE375" w14:textId="2941AA82" w:rsidR="006434AF" w:rsidRPr="006434AF" w:rsidRDefault="006434AF" w:rsidP="0055171C">
      <w:pPr>
        <w:widowControl w:val="0"/>
        <w:spacing w:line="48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The Fantastic Four Omnibus Volume 2</w:t>
      </w:r>
      <w:r>
        <w:rPr>
          <w:rFonts w:ascii="Times New Roman" w:hAnsi="Times New Roman" w:cs="Times New Roman"/>
        </w:rPr>
        <w:t>. New York: Marvel, 2013. Print.</w:t>
      </w:r>
    </w:p>
    <w:p w14:paraId="479813DB" w14:textId="542A4C15" w:rsidR="0055171C" w:rsidRDefault="00983DEE" w:rsidP="0055171C">
      <w:pPr>
        <w:widowControl w:val="0"/>
        <w:spacing w:line="480" w:lineRule="auto"/>
        <w:jc w:val="both"/>
        <w:rPr>
          <w:rFonts w:ascii="Times New Roman" w:hAnsi="Times New Roman" w:cs="Times New Roman"/>
        </w:rPr>
      </w:pPr>
      <w:r>
        <w:rPr>
          <w:rFonts w:ascii="Times New Roman" w:hAnsi="Times New Roman" w:cs="Times New Roman"/>
        </w:rPr>
        <w:t>Lewis, M</w:t>
      </w:r>
      <w:r w:rsidR="00797F90">
        <w:rPr>
          <w:rFonts w:ascii="Times New Roman" w:hAnsi="Times New Roman" w:cs="Times New Roman"/>
        </w:rPr>
        <w:t xml:space="preserve">arina. </w:t>
      </w:r>
      <w:r>
        <w:rPr>
          <w:rFonts w:ascii="Times New Roman" w:hAnsi="Times New Roman" w:cs="Times New Roman"/>
        </w:rPr>
        <w:t>“Interview with Junot Díaz,</w:t>
      </w:r>
      <w:r w:rsidR="0055171C">
        <w:rPr>
          <w:rFonts w:ascii="Times New Roman" w:hAnsi="Times New Roman" w:cs="Times New Roman"/>
        </w:rPr>
        <w:t xml:space="preserve">” </w:t>
      </w:r>
      <w:r w:rsidR="0055171C">
        <w:rPr>
          <w:rFonts w:ascii="Times New Roman" w:hAnsi="Times New Roman" w:cs="Times New Roman"/>
          <w:i/>
        </w:rPr>
        <w:t>Other Voices</w:t>
      </w:r>
      <w:r w:rsidR="0055171C">
        <w:rPr>
          <w:rFonts w:ascii="Times New Roman" w:hAnsi="Times New Roman" w:cs="Times New Roman"/>
        </w:rPr>
        <w:t xml:space="preserve"> 36</w:t>
      </w:r>
      <w:r w:rsidR="00797F90">
        <w:rPr>
          <w:rFonts w:ascii="Times New Roman" w:hAnsi="Times New Roman" w:cs="Times New Roman"/>
        </w:rPr>
        <w:t xml:space="preserve"> (2002)</w:t>
      </w:r>
      <w:r>
        <w:rPr>
          <w:rFonts w:ascii="Times New Roman" w:hAnsi="Times New Roman" w:cs="Times New Roman"/>
        </w:rPr>
        <w:t>.</w:t>
      </w:r>
      <w:r w:rsidR="00354172">
        <w:rPr>
          <w:rFonts w:ascii="Times New Roman" w:hAnsi="Times New Roman" w:cs="Times New Roman"/>
        </w:rPr>
        <w:t xml:space="preserve"> </w:t>
      </w:r>
      <w:r w:rsidR="00797F90">
        <w:rPr>
          <w:rFonts w:ascii="Times New Roman" w:hAnsi="Times New Roman" w:cs="Times New Roman"/>
        </w:rPr>
        <w:t>Web.</w:t>
      </w:r>
    </w:p>
    <w:p w14:paraId="00D0746F" w14:textId="60A7CB8F" w:rsidR="00AB31ED" w:rsidRPr="00AB31ED" w:rsidRDefault="00AB31ED" w:rsidP="0055171C">
      <w:pPr>
        <w:widowControl w:val="0"/>
        <w:spacing w:line="480" w:lineRule="auto"/>
        <w:jc w:val="both"/>
        <w:rPr>
          <w:rFonts w:ascii="Times New Roman" w:hAnsi="Times New Roman" w:cs="Times New Roman"/>
        </w:rPr>
      </w:pPr>
      <w:r>
        <w:rPr>
          <w:rFonts w:ascii="Times New Roman" w:hAnsi="Times New Roman" w:cs="Times New Roman"/>
        </w:rPr>
        <w:t xml:space="preserve">Llosa, Mario Vargas. </w:t>
      </w:r>
      <w:r>
        <w:rPr>
          <w:rFonts w:ascii="Times New Roman" w:hAnsi="Times New Roman" w:cs="Times New Roman"/>
          <w:i/>
        </w:rPr>
        <w:t>The Feast of the Goat</w:t>
      </w:r>
      <w:r>
        <w:rPr>
          <w:rFonts w:ascii="Times New Roman" w:hAnsi="Times New Roman" w:cs="Times New Roman"/>
        </w:rPr>
        <w:t xml:space="preserve">. 2000. Trans. Edith Grossman. New York: Farrar, </w:t>
      </w:r>
      <w:r>
        <w:rPr>
          <w:rFonts w:ascii="Times New Roman" w:hAnsi="Times New Roman" w:cs="Times New Roman"/>
        </w:rPr>
        <w:tab/>
        <w:t>Stra</w:t>
      </w:r>
      <w:r w:rsidR="00C41C7E">
        <w:rPr>
          <w:rFonts w:ascii="Times New Roman" w:hAnsi="Times New Roman" w:cs="Times New Roman"/>
        </w:rPr>
        <w:t>us, Giroux, 2011. Print</w:t>
      </w:r>
      <w:r>
        <w:rPr>
          <w:rFonts w:ascii="Times New Roman" w:hAnsi="Times New Roman" w:cs="Times New Roman"/>
        </w:rPr>
        <w:t>.</w:t>
      </w:r>
    </w:p>
    <w:p w14:paraId="303E8A3B" w14:textId="75B5B64A" w:rsidR="0055171C" w:rsidRPr="00D010CC" w:rsidRDefault="00797F90" w:rsidP="0055171C">
      <w:pPr>
        <w:widowControl w:val="0"/>
        <w:spacing w:line="480" w:lineRule="auto"/>
        <w:jc w:val="both"/>
        <w:rPr>
          <w:rFonts w:ascii="Times New Roman" w:hAnsi="Times New Roman" w:cs="Times New Roman"/>
        </w:rPr>
      </w:pPr>
      <w:r>
        <w:rPr>
          <w:rFonts w:ascii="Times New Roman" w:hAnsi="Times New Roman" w:cs="Times New Roman"/>
        </w:rPr>
        <w:t>Lopez-Calvo, Ignacio.</w:t>
      </w:r>
      <w:r w:rsidR="00983DEE">
        <w:rPr>
          <w:rFonts w:ascii="Times New Roman" w:hAnsi="Times New Roman" w:cs="Times New Roman"/>
        </w:rPr>
        <w:t xml:space="preserve"> </w:t>
      </w:r>
      <w:r>
        <w:rPr>
          <w:rFonts w:ascii="Times New Roman" w:hAnsi="Times New Roman" w:cs="Times New Roman"/>
        </w:rPr>
        <w:t>“</w:t>
      </w:r>
      <w:r w:rsidR="0055171C" w:rsidRPr="00D010CC">
        <w:rPr>
          <w:rFonts w:ascii="Times New Roman" w:hAnsi="Times New Roman" w:cs="Times New Roman"/>
        </w:rPr>
        <w:t xml:space="preserve">A Postmodern Plátano’s Trujillo: Junot Díaz’s </w:t>
      </w:r>
      <w:r w:rsidR="0055171C" w:rsidRPr="00D010CC">
        <w:rPr>
          <w:rFonts w:ascii="Times New Roman" w:hAnsi="Times New Roman" w:cs="Times New Roman"/>
          <w:i/>
        </w:rPr>
        <w:t xml:space="preserve">The Brief </w:t>
      </w:r>
      <w:r w:rsidR="0055171C">
        <w:rPr>
          <w:rFonts w:ascii="Times New Roman" w:hAnsi="Times New Roman" w:cs="Times New Roman"/>
          <w:i/>
        </w:rPr>
        <w:t xml:space="preserve">Wondrous Life </w:t>
      </w:r>
      <w:r w:rsidR="00983DEE">
        <w:rPr>
          <w:rFonts w:ascii="Times New Roman" w:hAnsi="Times New Roman" w:cs="Times New Roman"/>
          <w:i/>
        </w:rPr>
        <w:tab/>
      </w:r>
      <w:r w:rsidR="0055171C" w:rsidRPr="00D010CC">
        <w:rPr>
          <w:rFonts w:ascii="Times New Roman" w:hAnsi="Times New Roman" w:cs="Times New Roman"/>
          <w:i/>
        </w:rPr>
        <w:t>of Oscar Wao</w:t>
      </w:r>
      <w:r w:rsidR="00983DEE">
        <w:rPr>
          <w:rFonts w:ascii="Times New Roman" w:hAnsi="Times New Roman" w:cs="Times New Roman"/>
        </w:rPr>
        <w:t>, more Macondo than McOndo.</w:t>
      </w:r>
      <w:r>
        <w:rPr>
          <w:rFonts w:ascii="Times New Roman" w:hAnsi="Times New Roman" w:cs="Times New Roman"/>
        </w:rPr>
        <w:t>”</w:t>
      </w:r>
      <w:r w:rsidR="0055171C" w:rsidRPr="00D010CC">
        <w:rPr>
          <w:rFonts w:ascii="Times New Roman" w:hAnsi="Times New Roman" w:cs="Times New Roman"/>
        </w:rPr>
        <w:t xml:space="preserve"> </w:t>
      </w:r>
      <w:r w:rsidR="0055171C" w:rsidRPr="00D010CC">
        <w:rPr>
          <w:rFonts w:ascii="Times New Roman" w:hAnsi="Times New Roman" w:cs="Times New Roman"/>
          <w:i/>
        </w:rPr>
        <w:t xml:space="preserve">Antípodas </w:t>
      </w:r>
      <w:r w:rsidR="00983DEE">
        <w:rPr>
          <w:rFonts w:ascii="Times New Roman" w:hAnsi="Times New Roman" w:cs="Times New Roman"/>
        </w:rPr>
        <w:t>20</w:t>
      </w:r>
      <w:r>
        <w:rPr>
          <w:rFonts w:ascii="Times New Roman" w:hAnsi="Times New Roman" w:cs="Times New Roman"/>
        </w:rPr>
        <w:t xml:space="preserve"> (2009)</w:t>
      </w:r>
      <w:r w:rsidR="0055171C" w:rsidRPr="00D010CC">
        <w:rPr>
          <w:rFonts w:ascii="Times New Roman" w:hAnsi="Times New Roman" w:cs="Times New Roman"/>
        </w:rPr>
        <w:t>: 75-90.</w:t>
      </w:r>
      <w:r w:rsidR="00354172">
        <w:rPr>
          <w:rFonts w:ascii="Times New Roman" w:hAnsi="Times New Roman" w:cs="Times New Roman"/>
        </w:rPr>
        <w:t xml:space="preserve"> Print.</w:t>
      </w:r>
    </w:p>
    <w:p w14:paraId="2D29B6E1" w14:textId="571F2DF7" w:rsidR="0055171C" w:rsidRDefault="00983DEE" w:rsidP="0055171C">
      <w:pPr>
        <w:widowControl w:val="0"/>
        <w:spacing w:line="480" w:lineRule="auto"/>
        <w:jc w:val="both"/>
        <w:rPr>
          <w:rFonts w:ascii="Times New Roman" w:hAnsi="Times New Roman" w:cs="Times New Roman"/>
        </w:rPr>
      </w:pPr>
      <w:r>
        <w:rPr>
          <w:rFonts w:ascii="Times New Roman" w:hAnsi="Times New Roman" w:cs="Times New Roman"/>
        </w:rPr>
        <w:t>Machado Saéz, E</w:t>
      </w:r>
      <w:r w:rsidR="00797F90">
        <w:rPr>
          <w:rFonts w:ascii="Times New Roman" w:hAnsi="Times New Roman" w:cs="Times New Roman"/>
        </w:rPr>
        <w:t>lena.</w:t>
      </w:r>
      <w:r>
        <w:rPr>
          <w:rFonts w:ascii="Times New Roman" w:hAnsi="Times New Roman" w:cs="Times New Roman"/>
        </w:rPr>
        <w:t xml:space="preserve"> </w:t>
      </w:r>
      <w:r w:rsidR="00797F90">
        <w:rPr>
          <w:rFonts w:ascii="Times New Roman" w:hAnsi="Times New Roman" w:cs="Times New Roman"/>
        </w:rPr>
        <w:t>“</w:t>
      </w:r>
      <w:r w:rsidR="0055171C" w:rsidRPr="00D010CC">
        <w:rPr>
          <w:rFonts w:ascii="Times New Roman" w:hAnsi="Times New Roman" w:cs="Times New Roman"/>
        </w:rPr>
        <w:t xml:space="preserve">Dictating Desire, Dictating Diaspora: Junot Díaz’s </w:t>
      </w:r>
      <w:r w:rsidR="0055171C" w:rsidRPr="00D010CC">
        <w:rPr>
          <w:rFonts w:ascii="Times New Roman" w:hAnsi="Times New Roman" w:cs="Times New Roman"/>
          <w:i/>
        </w:rPr>
        <w:t xml:space="preserve">The Brief </w:t>
      </w:r>
      <w:r w:rsidR="0055171C">
        <w:rPr>
          <w:rFonts w:ascii="Times New Roman" w:hAnsi="Times New Roman" w:cs="Times New Roman"/>
          <w:i/>
        </w:rPr>
        <w:tab/>
      </w:r>
      <w:r w:rsidR="0055171C" w:rsidRPr="00D010CC">
        <w:rPr>
          <w:rFonts w:ascii="Times New Roman" w:hAnsi="Times New Roman" w:cs="Times New Roman"/>
          <w:i/>
        </w:rPr>
        <w:t xml:space="preserve">Wondrous Life of Oscar Wao </w:t>
      </w:r>
      <w:r w:rsidR="0055171C" w:rsidRPr="00D010CC">
        <w:rPr>
          <w:rFonts w:ascii="Times New Roman" w:hAnsi="Times New Roman" w:cs="Times New Roman"/>
        </w:rPr>
        <w:t>as Foundational Romance.</w:t>
      </w:r>
      <w:r w:rsidR="00797F90">
        <w:rPr>
          <w:rFonts w:ascii="Times New Roman" w:hAnsi="Times New Roman" w:cs="Times New Roman"/>
        </w:rPr>
        <w:t>”</w:t>
      </w:r>
      <w:r w:rsidR="0055171C" w:rsidRPr="00D010CC">
        <w:rPr>
          <w:rFonts w:ascii="Times New Roman" w:hAnsi="Times New Roman" w:cs="Times New Roman"/>
        </w:rPr>
        <w:t xml:space="preserve"> </w:t>
      </w:r>
      <w:r w:rsidR="0055171C" w:rsidRPr="00D010CC">
        <w:rPr>
          <w:rFonts w:ascii="Times New Roman" w:hAnsi="Times New Roman" w:cs="Times New Roman"/>
          <w:i/>
        </w:rPr>
        <w:t>Contemporary Literature</w:t>
      </w:r>
      <w:r w:rsidR="0055171C" w:rsidRPr="00D010CC">
        <w:rPr>
          <w:rFonts w:ascii="Times New Roman" w:hAnsi="Times New Roman" w:cs="Times New Roman"/>
        </w:rPr>
        <w:t xml:space="preserve"> </w:t>
      </w:r>
      <w:r w:rsidR="0055171C">
        <w:rPr>
          <w:rFonts w:ascii="Times New Roman" w:hAnsi="Times New Roman" w:cs="Times New Roman"/>
        </w:rPr>
        <w:tab/>
      </w:r>
      <w:r w:rsidR="00797F90">
        <w:rPr>
          <w:rFonts w:ascii="Times New Roman" w:hAnsi="Times New Roman" w:cs="Times New Roman"/>
        </w:rPr>
        <w:t>52.3 (Fall 2011)</w:t>
      </w:r>
      <w:r w:rsidR="0055171C" w:rsidRPr="00D010CC">
        <w:rPr>
          <w:rFonts w:ascii="Times New Roman" w:hAnsi="Times New Roman" w:cs="Times New Roman"/>
        </w:rPr>
        <w:t>: 522-55.</w:t>
      </w:r>
      <w:r w:rsidR="00354172">
        <w:rPr>
          <w:rFonts w:ascii="Times New Roman" w:hAnsi="Times New Roman" w:cs="Times New Roman"/>
        </w:rPr>
        <w:t xml:space="preserve"> Print.</w:t>
      </w:r>
    </w:p>
    <w:p w14:paraId="0E8A46B6" w14:textId="53A689CA" w:rsidR="00EF61AE" w:rsidRPr="00EF61AE" w:rsidRDefault="00EF61AE" w:rsidP="0055171C">
      <w:pPr>
        <w:widowControl w:val="0"/>
        <w:spacing w:line="480" w:lineRule="auto"/>
        <w:jc w:val="both"/>
        <w:rPr>
          <w:rFonts w:ascii="Times New Roman" w:hAnsi="Times New Roman" w:cs="Times New Roman"/>
        </w:rPr>
      </w:pPr>
      <w:r>
        <w:rPr>
          <w:rFonts w:ascii="Times New Roman" w:hAnsi="Times New Roman" w:cs="Times New Roman"/>
        </w:rPr>
        <w:t xml:space="preserve">McCloud, Scott. </w:t>
      </w:r>
      <w:r>
        <w:rPr>
          <w:rFonts w:ascii="Times New Roman" w:hAnsi="Times New Roman" w:cs="Times New Roman"/>
          <w:i/>
        </w:rPr>
        <w:t>Understanding Comics: The Invisible Art</w:t>
      </w:r>
      <w:r>
        <w:rPr>
          <w:rFonts w:ascii="Times New Roman" w:hAnsi="Times New Roman" w:cs="Times New Roman"/>
        </w:rPr>
        <w:t>. Northampton: Kitchen Sink, 1993.</w:t>
      </w:r>
    </w:p>
    <w:p w14:paraId="2033AC15" w14:textId="62334AF3" w:rsidR="00797F90" w:rsidRPr="00D010CC" w:rsidRDefault="00797F90" w:rsidP="00797F90">
      <w:pPr>
        <w:widowControl w:val="0"/>
        <w:spacing w:line="480" w:lineRule="auto"/>
        <w:jc w:val="both"/>
        <w:rPr>
          <w:rFonts w:ascii="Times New Roman" w:hAnsi="Times New Roman" w:cs="Times New Roman"/>
        </w:rPr>
      </w:pPr>
      <w:r w:rsidRPr="00D010CC">
        <w:rPr>
          <w:rFonts w:ascii="Times New Roman" w:hAnsi="Times New Roman" w:cs="Times New Roman"/>
        </w:rPr>
        <w:t xml:space="preserve">McDuffie, Dwayne (w), Mike Manley (p, i). “At Deathlok’s Door.” </w:t>
      </w:r>
      <w:r w:rsidRPr="00D010CC">
        <w:rPr>
          <w:rFonts w:ascii="Times New Roman" w:hAnsi="Times New Roman" w:cs="Times New Roman"/>
          <w:i/>
        </w:rPr>
        <w:t xml:space="preserve">Deathlok </w:t>
      </w:r>
      <w:r w:rsidRPr="00D010CC">
        <w:rPr>
          <w:rFonts w:ascii="Times New Roman" w:hAnsi="Times New Roman" w:cs="Times New Roman"/>
        </w:rPr>
        <w:t xml:space="preserve">1.14 </w:t>
      </w:r>
      <w:r>
        <w:rPr>
          <w:rFonts w:ascii="Times New Roman" w:hAnsi="Times New Roman" w:cs="Times New Roman"/>
        </w:rPr>
        <w:tab/>
        <w:t xml:space="preserve">(August </w:t>
      </w:r>
      <w:r w:rsidRPr="00D010CC">
        <w:rPr>
          <w:rFonts w:ascii="Times New Roman" w:hAnsi="Times New Roman" w:cs="Times New Roman"/>
        </w:rPr>
        <w:t>1992). Part 3 of 4. “The Biohazard Agenda.” V. 1.12-15. Marvel Comics.</w:t>
      </w:r>
      <w:r w:rsidR="00354172">
        <w:rPr>
          <w:rFonts w:ascii="Times New Roman" w:hAnsi="Times New Roman" w:cs="Times New Roman"/>
        </w:rPr>
        <w:t xml:space="preserve"> Print.</w:t>
      </w:r>
    </w:p>
    <w:p w14:paraId="5F197880" w14:textId="64CF2D88" w:rsidR="0055171C" w:rsidRDefault="0055171C" w:rsidP="0055171C">
      <w:pPr>
        <w:widowControl w:val="0"/>
        <w:spacing w:line="480" w:lineRule="auto"/>
        <w:jc w:val="both"/>
        <w:rPr>
          <w:rFonts w:ascii="Times New Roman" w:hAnsi="Times New Roman" w:cs="Times New Roman"/>
        </w:rPr>
      </w:pPr>
      <w:r w:rsidRPr="00D010CC">
        <w:rPr>
          <w:rFonts w:ascii="Times New Roman" w:hAnsi="Times New Roman" w:cs="Times New Roman"/>
        </w:rPr>
        <w:lastRenderedPageBreak/>
        <w:t>Miller, T.S.</w:t>
      </w:r>
      <w:r w:rsidR="00983DEE">
        <w:rPr>
          <w:rFonts w:ascii="Times New Roman" w:hAnsi="Times New Roman" w:cs="Times New Roman"/>
        </w:rPr>
        <w:t xml:space="preserve"> </w:t>
      </w:r>
      <w:r w:rsidR="00797F90">
        <w:rPr>
          <w:rFonts w:ascii="Times New Roman" w:hAnsi="Times New Roman" w:cs="Times New Roman"/>
        </w:rPr>
        <w:t>“</w:t>
      </w:r>
      <w:r w:rsidRPr="00D010CC">
        <w:rPr>
          <w:rFonts w:ascii="Times New Roman" w:hAnsi="Times New Roman" w:cs="Times New Roman"/>
        </w:rPr>
        <w:t xml:space="preserve">Preturnatural Narration and the Lens of Genre Fiction in Junot Díaz’s </w:t>
      </w:r>
      <w:r w:rsidRPr="00D010CC">
        <w:rPr>
          <w:rFonts w:ascii="Times New Roman" w:hAnsi="Times New Roman" w:cs="Times New Roman"/>
          <w:i/>
        </w:rPr>
        <w:t>The Brief</w:t>
      </w:r>
      <w:r>
        <w:rPr>
          <w:rFonts w:ascii="Times New Roman" w:hAnsi="Times New Roman" w:cs="Times New Roman"/>
          <w:i/>
        </w:rPr>
        <w:t xml:space="preserve"> </w:t>
      </w:r>
      <w:r w:rsidR="00797F90">
        <w:rPr>
          <w:rFonts w:ascii="Times New Roman" w:hAnsi="Times New Roman" w:cs="Times New Roman"/>
          <w:i/>
        </w:rPr>
        <w:tab/>
      </w:r>
      <w:r w:rsidRPr="00D010CC">
        <w:rPr>
          <w:rFonts w:ascii="Times New Roman" w:hAnsi="Times New Roman" w:cs="Times New Roman"/>
          <w:i/>
        </w:rPr>
        <w:t>Wondrous Life of Oscar Wao</w:t>
      </w:r>
      <w:r w:rsidR="00983DEE">
        <w:rPr>
          <w:rFonts w:ascii="Times New Roman" w:hAnsi="Times New Roman" w:cs="Times New Roman"/>
        </w:rPr>
        <w:t>.</w:t>
      </w:r>
      <w:r w:rsidR="00797F90">
        <w:rPr>
          <w:rFonts w:ascii="Times New Roman" w:hAnsi="Times New Roman" w:cs="Times New Roman"/>
        </w:rPr>
        <w:t>”</w:t>
      </w:r>
      <w:r w:rsidRPr="00D010CC">
        <w:rPr>
          <w:rFonts w:ascii="Times New Roman" w:hAnsi="Times New Roman" w:cs="Times New Roman"/>
        </w:rPr>
        <w:t xml:space="preserve"> </w:t>
      </w:r>
      <w:r w:rsidRPr="00D010CC">
        <w:rPr>
          <w:rFonts w:ascii="Times New Roman" w:hAnsi="Times New Roman" w:cs="Times New Roman"/>
          <w:i/>
        </w:rPr>
        <w:t>Science Fiction Studies</w:t>
      </w:r>
      <w:r w:rsidR="00983DEE">
        <w:rPr>
          <w:rFonts w:ascii="Times New Roman" w:hAnsi="Times New Roman" w:cs="Times New Roman"/>
        </w:rPr>
        <w:t xml:space="preserve"> 38</w:t>
      </w:r>
      <w:r w:rsidR="00797F90">
        <w:rPr>
          <w:rFonts w:ascii="Times New Roman" w:hAnsi="Times New Roman" w:cs="Times New Roman"/>
        </w:rPr>
        <w:t xml:space="preserve"> (2011)</w:t>
      </w:r>
      <w:r w:rsidRPr="00D010CC">
        <w:rPr>
          <w:rFonts w:ascii="Times New Roman" w:hAnsi="Times New Roman" w:cs="Times New Roman"/>
        </w:rPr>
        <w:t>: 92-114.</w:t>
      </w:r>
      <w:r w:rsidR="00354172">
        <w:rPr>
          <w:rFonts w:ascii="Times New Roman" w:hAnsi="Times New Roman" w:cs="Times New Roman"/>
        </w:rPr>
        <w:t xml:space="preserve"> Print.</w:t>
      </w:r>
    </w:p>
    <w:p w14:paraId="30468C92" w14:textId="740853ED" w:rsidR="009E492B" w:rsidRPr="006434AF" w:rsidRDefault="009E492B" w:rsidP="0055171C">
      <w:pPr>
        <w:widowControl w:val="0"/>
        <w:spacing w:line="480" w:lineRule="auto"/>
        <w:jc w:val="both"/>
        <w:rPr>
          <w:rFonts w:ascii="Times New Roman" w:hAnsi="Times New Roman" w:cs="Times New Roman"/>
        </w:rPr>
      </w:pPr>
      <w:r>
        <w:rPr>
          <w:rFonts w:ascii="Times New Roman" w:hAnsi="Times New Roman" w:cs="Times New Roman"/>
        </w:rPr>
        <w:t>Moore, Alan and Dav</w:t>
      </w:r>
      <w:r w:rsidR="006434AF">
        <w:rPr>
          <w:rFonts w:ascii="Times New Roman" w:hAnsi="Times New Roman" w:cs="Times New Roman"/>
        </w:rPr>
        <w:t xml:space="preserve">e Gibbons. </w:t>
      </w:r>
      <w:r w:rsidR="006434AF">
        <w:rPr>
          <w:rFonts w:ascii="Times New Roman" w:hAnsi="Times New Roman" w:cs="Times New Roman"/>
          <w:i/>
        </w:rPr>
        <w:t>Watchmen</w:t>
      </w:r>
      <w:r w:rsidR="006434AF">
        <w:rPr>
          <w:rFonts w:ascii="Times New Roman" w:hAnsi="Times New Roman" w:cs="Times New Roman"/>
        </w:rPr>
        <w:t>. New York: DC Comics, 1986.</w:t>
      </w:r>
      <w:r w:rsidR="002B3290">
        <w:rPr>
          <w:rFonts w:ascii="Times New Roman" w:hAnsi="Times New Roman" w:cs="Times New Roman"/>
        </w:rPr>
        <w:t xml:space="preserve"> Print.</w:t>
      </w:r>
    </w:p>
    <w:p w14:paraId="37981A5F" w14:textId="7B12B1C4" w:rsidR="0055171C" w:rsidRPr="00D010CC" w:rsidRDefault="00983DEE" w:rsidP="0055171C">
      <w:pPr>
        <w:widowControl w:val="0"/>
        <w:spacing w:line="480" w:lineRule="auto"/>
        <w:jc w:val="both"/>
        <w:rPr>
          <w:rFonts w:ascii="Times New Roman" w:hAnsi="Times New Roman" w:cs="Times New Roman"/>
        </w:rPr>
      </w:pPr>
      <w:r>
        <w:rPr>
          <w:rFonts w:ascii="Times New Roman" w:hAnsi="Times New Roman" w:cs="Times New Roman"/>
        </w:rPr>
        <w:t>Moreno, M</w:t>
      </w:r>
      <w:r w:rsidR="00797F90">
        <w:rPr>
          <w:rFonts w:ascii="Times New Roman" w:hAnsi="Times New Roman" w:cs="Times New Roman"/>
        </w:rPr>
        <w:t>arisel.</w:t>
      </w:r>
      <w:r>
        <w:rPr>
          <w:rFonts w:ascii="Times New Roman" w:hAnsi="Times New Roman" w:cs="Times New Roman"/>
        </w:rPr>
        <w:t xml:space="preserve"> “</w:t>
      </w:r>
      <w:r w:rsidR="00797F90">
        <w:rPr>
          <w:rFonts w:ascii="Times New Roman" w:hAnsi="Times New Roman" w:cs="Times New Roman"/>
        </w:rPr>
        <w:t>‘</w:t>
      </w:r>
      <w:r w:rsidR="0055171C" w:rsidRPr="00D010CC">
        <w:rPr>
          <w:rFonts w:ascii="Times New Roman" w:hAnsi="Times New Roman" w:cs="Times New Roman"/>
        </w:rPr>
        <w:t>The impor</w:t>
      </w:r>
      <w:r w:rsidR="00797F90">
        <w:rPr>
          <w:rFonts w:ascii="Times New Roman" w:hAnsi="Times New Roman" w:cs="Times New Roman"/>
        </w:rPr>
        <w:t>tant things hide in plain sight’</w:t>
      </w:r>
      <w:r w:rsidR="0055171C" w:rsidRPr="00D010CC">
        <w:rPr>
          <w:rFonts w:ascii="Times New Roman" w:hAnsi="Times New Roman" w:cs="Times New Roman"/>
        </w:rPr>
        <w:t xml:space="preserve">: A Conversation with Junot </w:t>
      </w:r>
      <w:r>
        <w:rPr>
          <w:rFonts w:ascii="Times New Roman" w:hAnsi="Times New Roman" w:cs="Times New Roman"/>
        </w:rPr>
        <w:t>Díaz.</w:t>
      </w:r>
      <w:r w:rsidR="00797F90">
        <w:rPr>
          <w:rFonts w:ascii="Times New Roman" w:hAnsi="Times New Roman" w:cs="Times New Roman"/>
        </w:rPr>
        <w:t>”</w:t>
      </w:r>
      <w:r w:rsidR="0055171C">
        <w:rPr>
          <w:rFonts w:ascii="Times New Roman" w:hAnsi="Times New Roman" w:cs="Times New Roman"/>
        </w:rPr>
        <w:t xml:space="preserve"> </w:t>
      </w:r>
      <w:r>
        <w:rPr>
          <w:rFonts w:ascii="Times New Roman" w:hAnsi="Times New Roman" w:cs="Times New Roman"/>
        </w:rPr>
        <w:tab/>
      </w:r>
      <w:r w:rsidR="0055171C" w:rsidRPr="00D010CC">
        <w:rPr>
          <w:rFonts w:ascii="Times New Roman" w:hAnsi="Times New Roman" w:cs="Times New Roman"/>
          <w:i/>
        </w:rPr>
        <w:t xml:space="preserve">Latino Studies </w:t>
      </w:r>
      <w:r>
        <w:rPr>
          <w:rFonts w:ascii="Times New Roman" w:hAnsi="Times New Roman" w:cs="Times New Roman"/>
        </w:rPr>
        <w:t>8</w:t>
      </w:r>
      <w:r w:rsidR="00797F90">
        <w:rPr>
          <w:rFonts w:ascii="Times New Roman" w:hAnsi="Times New Roman" w:cs="Times New Roman"/>
        </w:rPr>
        <w:t xml:space="preserve"> (2010)</w:t>
      </w:r>
      <w:r w:rsidR="0055171C" w:rsidRPr="00D010CC">
        <w:rPr>
          <w:rFonts w:ascii="Times New Roman" w:hAnsi="Times New Roman" w:cs="Times New Roman"/>
        </w:rPr>
        <w:t>: 532-42.</w:t>
      </w:r>
      <w:r w:rsidR="00354172">
        <w:rPr>
          <w:rFonts w:ascii="Times New Roman" w:hAnsi="Times New Roman" w:cs="Times New Roman"/>
        </w:rPr>
        <w:t xml:space="preserve"> Print.</w:t>
      </w:r>
    </w:p>
    <w:p w14:paraId="4E3A2D7F" w14:textId="6FC44F1F" w:rsidR="00797F90" w:rsidRDefault="00797F90" w:rsidP="00797F90">
      <w:pPr>
        <w:widowControl w:val="0"/>
        <w:spacing w:line="480" w:lineRule="auto"/>
        <w:jc w:val="both"/>
        <w:rPr>
          <w:rFonts w:ascii="Times New Roman" w:hAnsi="Times New Roman" w:cs="Times New Roman"/>
        </w:rPr>
      </w:pPr>
      <w:r w:rsidRPr="00D010CC">
        <w:rPr>
          <w:rFonts w:ascii="Times New Roman" w:hAnsi="Times New Roman" w:cs="Times New Roman"/>
        </w:rPr>
        <w:t xml:space="preserve">Museo de la Resistencia Dominicana. </w:t>
      </w:r>
      <w:r w:rsidR="00354172">
        <w:rPr>
          <w:rFonts w:ascii="Times New Roman" w:hAnsi="Times New Roman" w:cs="Times New Roman"/>
        </w:rPr>
        <w:t>2010. 15 July 2014.</w:t>
      </w:r>
      <w:r>
        <w:rPr>
          <w:rFonts w:ascii="Times New Roman" w:hAnsi="Times New Roman" w:cs="Times New Roman"/>
        </w:rPr>
        <w:t xml:space="preserve"> Web.</w:t>
      </w:r>
    </w:p>
    <w:p w14:paraId="6AC1EAA6" w14:textId="1A1789FE" w:rsidR="0055171C" w:rsidRPr="00D010CC" w:rsidRDefault="00983DEE" w:rsidP="0055171C">
      <w:pPr>
        <w:widowControl w:val="0"/>
        <w:spacing w:line="480" w:lineRule="auto"/>
        <w:jc w:val="both"/>
        <w:rPr>
          <w:rFonts w:ascii="Times New Roman" w:hAnsi="Times New Roman" w:cs="Times New Roman"/>
        </w:rPr>
      </w:pPr>
      <w:r>
        <w:rPr>
          <w:rFonts w:ascii="Times New Roman" w:hAnsi="Times New Roman" w:cs="Times New Roman"/>
        </w:rPr>
        <w:t>O’Rourke, M</w:t>
      </w:r>
      <w:r w:rsidR="00797F90">
        <w:rPr>
          <w:rFonts w:ascii="Times New Roman" w:hAnsi="Times New Roman" w:cs="Times New Roman"/>
        </w:rPr>
        <w:t xml:space="preserve">eghan. </w:t>
      </w:r>
      <w:r>
        <w:rPr>
          <w:rFonts w:ascii="Times New Roman" w:hAnsi="Times New Roman" w:cs="Times New Roman"/>
        </w:rPr>
        <w:t>“Questions for Junot Díaz,</w:t>
      </w:r>
      <w:r w:rsidR="0055171C" w:rsidRPr="00D010CC">
        <w:rPr>
          <w:rFonts w:ascii="Times New Roman" w:hAnsi="Times New Roman" w:cs="Times New Roman"/>
        </w:rPr>
        <w:t xml:space="preserve">” </w:t>
      </w:r>
      <w:r w:rsidR="0055171C" w:rsidRPr="00D010CC">
        <w:rPr>
          <w:rFonts w:ascii="Times New Roman" w:hAnsi="Times New Roman" w:cs="Times New Roman"/>
          <w:i/>
        </w:rPr>
        <w:t>Slate</w:t>
      </w:r>
      <w:r w:rsidR="00797F90">
        <w:rPr>
          <w:rFonts w:ascii="Times New Roman" w:hAnsi="Times New Roman" w:cs="Times New Roman"/>
        </w:rPr>
        <w:t xml:space="preserve"> 8 Nov</w:t>
      </w:r>
      <w:r>
        <w:rPr>
          <w:rFonts w:ascii="Times New Roman" w:hAnsi="Times New Roman" w:cs="Times New Roman"/>
        </w:rPr>
        <w:t>.</w:t>
      </w:r>
      <w:r w:rsidR="00797F90">
        <w:rPr>
          <w:rFonts w:ascii="Times New Roman" w:hAnsi="Times New Roman" w:cs="Times New Roman"/>
        </w:rPr>
        <w:t xml:space="preserve"> 2007. 27 Oc. 2013.</w:t>
      </w:r>
      <w:r w:rsidR="00354172">
        <w:rPr>
          <w:rFonts w:ascii="Times New Roman" w:hAnsi="Times New Roman" w:cs="Times New Roman"/>
        </w:rPr>
        <w:t xml:space="preserve"> </w:t>
      </w:r>
      <w:r w:rsidR="00797F90">
        <w:rPr>
          <w:rFonts w:ascii="Times New Roman" w:hAnsi="Times New Roman" w:cs="Times New Roman"/>
        </w:rPr>
        <w:t>Web.</w:t>
      </w:r>
    </w:p>
    <w:p w14:paraId="2C53DFA9" w14:textId="14158EE5" w:rsidR="0055171C" w:rsidRPr="00D010CC" w:rsidRDefault="00D617BC" w:rsidP="0055171C">
      <w:pPr>
        <w:widowControl w:val="0"/>
        <w:spacing w:line="480" w:lineRule="auto"/>
        <w:jc w:val="both"/>
        <w:rPr>
          <w:rFonts w:ascii="Times New Roman" w:hAnsi="Times New Roman" w:cs="Times New Roman"/>
        </w:rPr>
      </w:pPr>
      <w:r>
        <w:rPr>
          <w:rFonts w:ascii="Times New Roman" w:hAnsi="Times New Roman" w:cs="Times New Roman"/>
        </w:rPr>
        <w:t>Patteson, R</w:t>
      </w:r>
      <w:r w:rsidR="00797F90">
        <w:rPr>
          <w:rFonts w:ascii="Times New Roman" w:hAnsi="Times New Roman" w:cs="Times New Roman"/>
        </w:rPr>
        <w:t>ichard.</w:t>
      </w:r>
      <w:r>
        <w:rPr>
          <w:rFonts w:ascii="Times New Roman" w:hAnsi="Times New Roman" w:cs="Times New Roman"/>
        </w:rPr>
        <w:t xml:space="preserve"> </w:t>
      </w:r>
      <w:r w:rsidR="00797F90">
        <w:rPr>
          <w:rFonts w:ascii="Times New Roman" w:hAnsi="Times New Roman" w:cs="Times New Roman"/>
        </w:rPr>
        <w:t>“</w:t>
      </w:r>
      <w:r w:rsidR="0055171C" w:rsidRPr="00D010CC">
        <w:rPr>
          <w:rFonts w:ascii="Times New Roman" w:hAnsi="Times New Roman" w:cs="Times New Roman"/>
        </w:rPr>
        <w:t xml:space="preserve">Textual Territory and Narrative Power in Junot Díaz’s </w:t>
      </w:r>
      <w:r w:rsidR="0055171C" w:rsidRPr="00D010CC">
        <w:rPr>
          <w:rFonts w:ascii="Times New Roman" w:hAnsi="Times New Roman" w:cs="Times New Roman"/>
          <w:i/>
        </w:rPr>
        <w:t xml:space="preserve">The Brief </w:t>
      </w:r>
      <w:r w:rsidR="0055171C">
        <w:rPr>
          <w:rFonts w:ascii="Times New Roman" w:hAnsi="Times New Roman" w:cs="Times New Roman"/>
          <w:i/>
        </w:rPr>
        <w:tab/>
        <w:t xml:space="preserve">Wondrous </w:t>
      </w:r>
      <w:r w:rsidR="0055171C" w:rsidRPr="00D010CC">
        <w:rPr>
          <w:rFonts w:ascii="Times New Roman" w:hAnsi="Times New Roman" w:cs="Times New Roman"/>
          <w:i/>
        </w:rPr>
        <w:t>Life of Oscar Wao</w:t>
      </w:r>
      <w:r>
        <w:rPr>
          <w:rFonts w:ascii="Times New Roman" w:hAnsi="Times New Roman" w:cs="Times New Roman"/>
        </w:rPr>
        <w:t>.</w:t>
      </w:r>
      <w:r w:rsidR="00797F90">
        <w:rPr>
          <w:rFonts w:ascii="Times New Roman" w:hAnsi="Times New Roman" w:cs="Times New Roman"/>
        </w:rPr>
        <w:t>”</w:t>
      </w:r>
      <w:r w:rsidR="0055171C" w:rsidRPr="00D010CC">
        <w:rPr>
          <w:rFonts w:ascii="Times New Roman" w:hAnsi="Times New Roman" w:cs="Times New Roman"/>
        </w:rPr>
        <w:t xml:space="preserve"> </w:t>
      </w:r>
      <w:r w:rsidR="0055171C" w:rsidRPr="00D010CC">
        <w:rPr>
          <w:rFonts w:ascii="Times New Roman" w:hAnsi="Times New Roman" w:cs="Times New Roman"/>
          <w:i/>
        </w:rPr>
        <w:t>ariel</w:t>
      </w:r>
      <w:r w:rsidR="00797F90">
        <w:rPr>
          <w:rFonts w:ascii="Times New Roman" w:hAnsi="Times New Roman" w:cs="Times New Roman"/>
        </w:rPr>
        <w:t xml:space="preserve"> 42.</w:t>
      </w:r>
      <w:r w:rsidR="0055171C" w:rsidRPr="00D010CC">
        <w:rPr>
          <w:rFonts w:ascii="Times New Roman" w:hAnsi="Times New Roman" w:cs="Times New Roman"/>
        </w:rPr>
        <w:t>3-4</w:t>
      </w:r>
      <w:r w:rsidR="00797F90">
        <w:rPr>
          <w:rFonts w:ascii="Times New Roman" w:hAnsi="Times New Roman" w:cs="Times New Roman"/>
        </w:rPr>
        <w:t xml:space="preserve"> (2012)</w:t>
      </w:r>
      <w:r w:rsidR="0055171C" w:rsidRPr="00D010CC">
        <w:rPr>
          <w:rFonts w:ascii="Times New Roman" w:hAnsi="Times New Roman" w:cs="Times New Roman"/>
        </w:rPr>
        <w:t>: 5-20.</w:t>
      </w:r>
      <w:r w:rsidR="00354172">
        <w:rPr>
          <w:rFonts w:ascii="Times New Roman" w:hAnsi="Times New Roman" w:cs="Times New Roman"/>
        </w:rPr>
        <w:t xml:space="preserve"> Print.</w:t>
      </w:r>
    </w:p>
    <w:p w14:paraId="3C75A719" w14:textId="1A17B4D2" w:rsidR="0055171C" w:rsidRPr="00D010CC" w:rsidRDefault="00797F90" w:rsidP="0055171C">
      <w:pPr>
        <w:widowControl w:val="0"/>
        <w:spacing w:line="480" w:lineRule="auto"/>
        <w:jc w:val="both"/>
        <w:rPr>
          <w:rFonts w:ascii="Times New Roman" w:hAnsi="Times New Roman" w:cs="Times New Roman"/>
        </w:rPr>
      </w:pPr>
      <w:r>
        <w:rPr>
          <w:rFonts w:ascii="Times New Roman" w:hAnsi="Times New Roman" w:cs="Times New Roman"/>
        </w:rPr>
        <w:t>Rader, Pamela J.</w:t>
      </w:r>
      <w:r w:rsidR="000A080A">
        <w:rPr>
          <w:rFonts w:ascii="Times New Roman" w:hAnsi="Times New Roman" w:cs="Times New Roman"/>
        </w:rPr>
        <w:t xml:space="preserve"> “</w:t>
      </w:r>
      <w:r>
        <w:rPr>
          <w:rFonts w:ascii="Times New Roman" w:hAnsi="Times New Roman" w:cs="Times New Roman"/>
        </w:rPr>
        <w:t>‘Trawling in Silences’</w:t>
      </w:r>
      <w:r w:rsidR="0055171C" w:rsidRPr="00D010CC">
        <w:rPr>
          <w:rFonts w:ascii="Times New Roman" w:hAnsi="Times New Roman" w:cs="Times New Roman"/>
        </w:rPr>
        <w:t xml:space="preserve">: Finding Humanity in the Páginas en Blanco of </w:t>
      </w:r>
      <w:r w:rsidR="0055171C">
        <w:rPr>
          <w:rFonts w:ascii="Times New Roman" w:hAnsi="Times New Roman" w:cs="Times New Roman"/>
        </w:rPr>
        <w:tab/>
      </w:r>
      <w:r w:rsidR="0055171C" w:rsidRPr="00D010CC">
        <w:rPr>
          <w:rFonts w:ascii="Times New Roman" w:hAnsi="Times New Roman" w:cs="Times New Roman"/>
        </w:rPr>
        <w:t>History</w:t>
      </w:r>
      <w:r w:rsidR="000A080A">
        <w:rPr>
          <w:rFonts w:ascii="Times New Roman" w:hAnsi="Times New Roman" w:cs="Times New Roman"/>
        </w:rPr>
        <w:t xml:space="preserve"> </w:t>
      </w:r>
      <w:r w:rsidR="000A080A">
        <w:rPr>
          <w:rFonts w:ascii="Times New Roman" w:hAnsi="Times New Roman" w:cs="Times New Roman"/>
        </w:rPr>
        <w:tab/>
      </w:r>
      <w:r w:rsidR="0055171C" w:rsidRPr="00D010CC">
        <w:rPr>
          <w:rFonts w:ascii="Times New Roman" w:hAnsi="Times New Roman" w:cs="Times New Roman"/>
        </w:rPr>
        <w:t xml:space="preserve">in Junot Díaz’s </w:t>
      </w:r>
      <w:r w:rsidR="0055171C" w:rsidRPr="00D010CC">
        <w:rPr>
          <w:rFonts w:ascii="Times New Roman" w:hAnsi="Times New Roman" w:cs="Times New Roman"/>
          <w:i/>
        </w:rPr>
        <w:t>The Brief Wondrous Life of Oscar Wao</w:t>
      </w:r>
      <w:r w:rsidR="000A080A">
        <w:rPr>
          <w:rFonts w:ascii="Times New Roman" w:hAnsi="Times New Roman" w:cs="Times New Roman"/>
        </w:rPr>
        <w:t>.</w:t>
      </w:r>
      <w:r>
        <w:rPr>
          <w:rFonts w:ascii="Times New Roman" w:hAnsi="Times New Roman" w:cs="Times New Roman"/>
        </w:rPr>
        <w:t>”</w:t>
      </w:r>
      <w:r w:rsidR="000A080A">
        <w:rPr>
          <w:rFonts w:ascii="Times New Roman" w:hAnsi="Times New Roman" w:cs="Times New Roman"/>
        </w:rPr>
        <w:t xml:space="preserve"> </w:t>
      </w:r>
      <w:r w:rsidR="0055171C" w:rsidRPr="00D010CC">
        <w:rPr>
          <w:rFonts w:ascii="Times New Roman" w:hAnsi="Times New Roman" w:cs="Times New Roman"/>
          <w:i/>
        </w:rPr>
        <w:t>Label Me Latina/o</w:t>
      </w:r>
      <w:r w:rsidR="000A080A">
        <w:rPr>
          <w:rFonts w:ascii="Times New Roman" w:hAnsi="Times New Roman" w:cs="Times New Roman"/>
        </w:rPr>
        <w:t xml:space="preserve"> 2</w:t>
      </w:r>
      <w:r>
        <w:rPr>
          <w:rFonts w:ascii="Times New Roman" w:hAnsi="Times New Roman" w:cs="Times New Roman"/>
        </w:rPr>
        <w:t xml:space="preserve"> (Spring </w:t>
      </w:r>
      <w:r>
        <w:rPr>
          <w:rFonts w:ascii="Times New Roman" w:hAnsi="Times New Roman" w:cs="Times New Roman"/>
        </w:rPr>
        <w:tab/>
        <w:t>2012)</w:t>
      </w:r>
      <w:r w:rsidR="0055171C" w:rsidRPr="00D010CC">
        <w:rPr>
          <w:rFonts w:ascii="Times New Roman" w:hAnsi="Times New Roman" w:cs="Times New Roman"/>
        </w:rPr>
        <w:t>: 1-23.</w:t>
      </w:r>
      <w:r w:rsidR="00354172">
        <w:rPr>
          <w:rFonts w:ascii="Times New Roman" w:hAnsi="Times New Roman" w:cs="Times New Roman"/>
        </w:rPr>
        <w:t xml:space="preserve"> Print.</w:t>
      </w:r>
    </w:p>
    <w:p w14:paraId="388A30EA" w14:textId="1A8096A9" w:rsidR="0055171C" w:rsidRPr="00D010CC" w:rsidRDefault="000A080A" w:rsidP="0055171C">
      <w:pPr>
        <w:widowControl w:val="0"/>
        <w:spacing w:line="480" w:lineRule="auto"/>
        <w:jc w:val="both"/>
        <w:rPr>
          <w:rFonts w:ascii="Times New Roman" w:hAnsi="Times New Roman" w:cs="Times New Roman"/>
        </w:rPr>
      </w:pPr>
      <w:r>
        <w:rPr>
          <w:rFonts w:ascii="Times New Roman" w:hAnsi="Times New Roman" w:cs="Times New Roman"/>
        </w:rPr>
        <w:t>Rivera, L</w:t>
      </w:r>
      <w:r w:rsidR="00797F90">
        <w:rPr>
          <w:rFonts w:ascii="Times New Roman" w:hAnsi="Times New Roman" w:cs="Times New Roman"/>
        </w:rPr>
        <w:t>ysa. “</w:t>
      </w:r>
      <w:r w:rsidR="0055171C" w:rsidRPr="00D010CC">
        <w:rPr>
          <w:rFonts w:ascii="Times New Roman" w:hAnsi="Times New Roman" w:cs="Times New Roman"/>
        </w:rPr>
        <w:t xml:space="preserve">Appropriate(d) Cyborgs: Diasporic Identity in Dwayne McDuffie’s </w:t>
      </w:r>
      <w:r w:rsidR="0055171C">
        <w:rPr>
          <w:rFonts w:ascii="Times New Roman" w:hAnsi="Times New Roman" w:cs="Times New Roman"/>
        </w:rPr>
        <w:tab/>
      </w:r>
      <w:r w:rsidR="0055171C" w:rsidRPr="00D010CC">
        <w:rPr>
          <w:rFonts w:ascii="Times New Roman" w:hAnsi="Times New Roman" w:cs="Times New Roman"/>
          <w:i/>
        </w:rPr>
        <w:t>Deathlok</w:t>
      </w:r>
      <w:r w:rsidR="0055171C">
        <w:rPr>
          <w:rFonts w:ascii="Times New Roman" w:hAnsi="Times New Roman" w:cs="Times New Roman"/>
        </w:rPr>
        <w:t xml:space="preserve"> </w:t>
      </w:r>
      <w:r>
        <w:rPr>
          <w:rFonts w:ascii="Times New Roman" w:hAnsi="Times New Roman" w:cs="Times New Roman"/>
        </w:rPr>
        <w:t>Comic Book Series.</w:t>
      </w:r>
      <w:r w:rsidR="00797F90">
        <w:rPr>
          <w:rFonts w:ascii="Times New Roman" w:hAnsi="Times New Roman" w:cs="Times New Roman"/>
        </w:rPr>
        <w:t>”</w:t>
      </w:r>
      <w:r w:rsidR="0055171C" w:rsidRPr="00D010CC">
        <w:rPr>
          <w:rFonts w:ascii="Times New Roman" w:hAnsi="Times New Roman" w:cs="Times New Roman"/>
        </w:rPr>
        <w:t xml:space="preserve"> </w:t>
      </w:r>
      <w:r w:rsidR="0055171C" w:rsidRPr="00D010CC">
        <w:rPr>
          <w:rFonts w:ascii="Times New Roman" w:hAnsi="Times New Roman" w:cs="Times New Roman"/>
          <w:i/>
        </w:rPr>
        <w:t>MELUS</w:t>
      </w:r>
      <w:r w:rsidR="00797F90">
        <w:rPr>
          <w:rFonts w:ascii="Times New Roman" w:hAnsi="Times New Roman" w:cs="Times New Roman"/>
        </w:rPr>
        <w:t xml:space="preserve"> 32.2 (2007)</w:t>
      </w:r>
      <w:r w:rsidR="0055171C" w:rsidRPr="00D010CC">
        <w:rPr>
          <w:rFonts w:ascii="Times New Roman" w:hAnsi="Times New Roman" w:cs="Times New Roman"/>
        </w:rPr>
        <w:t>: 103-127.</w:t>
      </w:r>
      <w:r w:rsidR="00354172">
        <w:rPr>
          <w:rFonts w:ascii="Times New Roman" w:hAnsi="Times New Roman" w:cs="Times New Roman"/>
        </w:rPr>
        <w:t xml:space="preserve"> Print.</w:t>
      </w:r>
    </w:p>
    <w:p w14:paraId="1812F575" w14:textId="4FED08DA" w:rsidR="00797F90" w:rsidRPr="00D010CC" w:rsidRDefault="00797F90" w:rsidP="00797F90">
      <w:pPr>
        <w:widowControl w:val="0"/>
        <w:spacing w:line="480" w:lineRule="auto"/>
        <w:jc w:val="both"/>
        <w:rPr>
          <w:rFonts w:ascii="Times New Roman" w:hAnsi="Times New Roman" w:cs="Times New Roman"/>
        </w:rPr>
      </w:pPr>
      <w:r w:rsidRPr="00D010CC">
        <w:rPr>
          <w:rFonts w:ascii="Times New Roman" w:hAnsi="Times New Roman" w:cs="Times New Roman"/>
          <w:i/>
        </w:rPr>
        <w:t>Rodrigo Corral</w:t>
      </w:r>
      <w:r w:rsidRPr="00D010CC">
        <w:rPr>
          <w:rFonts w:ascii="Times New Roman" w:hAnsi="Times New Roman" w:cs="Times New Roman"/>
        </w:rPr>
        <w:t xml:space="preserve">. </w:t>
      </w:r>
      <w:r w:rsidR="00354172">
        <w:rPr>
          <w:rFonts w:ascii="Times New Roman" w:hAnsi="Times New Roman" w:cs="Times New Roman"/>
        </w:rPr>
        <w:t>27 Oct. 2013. Web.</w:t>
      </w:r>
    </w:p>
    <w:p w14:paraId="449D61EC" w14:textId="3C2ABF4F" w:rsidR="0055171C" w:rsidRPr="00D010CC" w:rsidRDefault="00797F90" w:rsidP="0055171C">
      <w:pPr>
        <w:widowControl w:val="0"/>
        <w:spacing w:line="480" w:lineRule="auto"/>
        <w:jc w:val="both"/>
        <w:rPr>
          <w:rFonts w:ascii="Times New Roman" w:hAnsi="Times New Roman" w:cs="Times New Roman"/>
        </w:rPr>
      </w:pPr>
      <w:r>
        <w:rPr>
          <w:rFonts w:ascii="Times New Roman" w:hAnsi="Times New Roman" w:cs="Times New Roman"/>
        </w:rPr>
        <w:t>Saldívar, Ramón.</w:t>
      </w:r>
      <w:r w:rsidR="000A080A">
        <w:rPr>
          <w:rFonts w:ascii="Times New Roman" w:hAnsi="Times New Roman" w:cs="Times New Roman"/>
        </w:rPr>
        <w:t xml:space="preserve"> </w:t>
      </w:r>
      <w:r>
        <w:rPr>
          <w:rFonts w:ascii="Times New Roman" w:hAnsi="Times New Roman" w:cs="Times New Roman"/>
        </w:rPr>
        <w:t>“</w:t>
      </w:r>
      <w:r w:rsidR="0055171C" w:rsidRPr="00D010CC">
        <w:rPr>
          <w:rFonts w:ascii="Times New Roman" w:hAnsi="Times New Roman" w:cs="Times New Roman"/>
        </w:rPr>
        <w:t>Historical Fantasy, Speculative Realism, and Postrace Aesthetics in</w:t>
      </w:r>
    </w:p>
    <w:p w14:paraId="64C28415" w14:textId="53796098" w:rsidR="0055171C" w:rsidRPr="00D010CC" w:rsidRDefault="000A080A" w:rsidP="0055171C">
      <w:pPr>
        <w:widowControl w:val="0"/>
        <w:spacing w:line="480" w:lineRule="auto"/>
        <w:jc w:val="both"/>
        <w:rPr>
          <w:rFonts w:ascii="Times New Roman" w:hAnsi="Times New Roman" w:cs="Times New Roman"/>
        </w:rPr>
      </w:pPr>
      <w:r>
        <w:rPr>
          <w:rFonts w:ascii="Times New Roman" w:hAnsi="Times New Roman" w:cs="Times New Roman"/>
        </w:rPr>
        <w:tab/>
        <w:t>Contemporary American Fiction.</w:t>
      </w:r>
      <w:r w:rsidR="00797F90">
        <w:rPr>
          <w:rFonts w:ascii="Times New Roman" w:hAnsi="Times New Roman" w:cs="Times New Roman"/>
        </w:rPr>
        <w:t>”</w:t>
      </w:r>
      <w:r w:rsidR="0055171C" w:rsidRPr="00D010CC">
        <w:rPr>
          <w:rFonts w:ascii="Times New Roman" w:hAnsi="Times New Roman" w:cs="Times New Roman"/>
        </w:rPr>
        <w:t xml:space="preserve"> </w:t>
      </w:r>
      <w:r w:rsidR="0055171C" w:rsidRPr="00D010CC">
        <w:rPr>
          <w:rFonts w:ascii="Times New Roman" w:hAnsi="Times New Roman" w:cs="Times New Roman"/>
          <w:i/>
        </w:rPr>
        <w:t>American Literary History</w:t>
      </w:r>
      <w:r>
        <w:rPr>
          <w:rFonts w:ascii="Times New Roman" w:hAnsi="Times New Roman" w:cs="Times New Roman"/>
        </w:rPr>
        <w:t xml:space="preserve"> </w:t>
      </w:r>
      <w:r w:rsidR="00797F90">
        <w:rPr>
          <w:rFonts w:ascii="Times New Roman" w:hAnsi="Times New Roman" w:cs="Times New Roman"/>
        </w:rPr>
        <w:t>23.3 (2011)</w:t>
      </w:r>
      <w:r w:rsidR="0055171C" w:rsidRPr="00D010CC">
        <w:rPr>
          <w:rFonts w:ascii="Times New Roman" w:hAnsi="Times New Roman" w:cs="Times New Roman"/>
        </w:rPr>
        <w:t xml:space="preserve">: 574-99. </w:t>
      </w:r>
      <w:r w:rsidR="00354172">
        <w:rPr>
          <w:rFonts w:ascii="Times New Roman" w:hAnsi="Times New Roman" w:cs="Times New Roman"/>
        </w:rPr>
        <w:t>Print.</w:t>
      </w:r>
    </w:p>
    <w:p w14:paraId="1552024F" w14:textId="727B9968" w:rsidR="0055171C" w:rsidRPr="00D010CC" w:rsidRDefault="000A080A" w:rsidP="0055171C">
      <w:pPr>
        <w:widowControl w:val="0"/>
        <w:spacing w:line="480" w:lineRule="auto"/>
        <w:jc w:val="both"/>
        <w:rPr>
          <w:rFonts w:ascii="Times New Roman" w:hAnsi="Times New Roman" w:cs="Times New Roman"/>
        </w:rPr>
      </w:pPr>
      <w:r>
        <w:rPr>
          <w:rFonts w:ascii="Times New Roman" w:hAnsi="Times New Roman" w:cs="Times New Roman"/>
        </w:rPr>
        <w:t>Scarry, E</w:t>
      </w:r>
      <w:r w:rsidR="00797F90">
        <w:rPr>
          <w:rFonts w:ascii="Times New Roman" w:hAnsi="Times New Roman" w:cs="Times New Roman"/>
        </w:rPr>
        <w:t>laine</w:t>
      </w:r>
      <w:r>
        <w:rPr>
          <w:rFonts w:ascii="Times New Roman" w:hAnsi="Times New Roman" w:cs="Times New Roman"/>
        </w:rPr>
        <w:t>.</w:t>
      </w:r>
      <w:r w:rsidR="0055171C" w:rsidRPr="00D010CC">
        <w:rPr>
          <w:rFonts w:ascii="Times New Roman" w:hAnsi="Times New Roman" w:cs="Times New Roman"/>
        </w:rPr>
        <w:t xml:space="preserve"> </w:t>
      </w:r>
      <w:r w:rsidR="0055171C" w:rsidRPr="00D010CC">
        <w:rPr>
          <w:rFonts w:ascii="Times New Roman" w:hAnsi="Times New Roman" w:cs="Times New Roman"/>
          <w:i/>
        </w:rPr>
        <w:t>The Body in Pain: The Making and Unmaking of the World</w:t>
      </w:r>
      <w:r w:rsidR="0055171C" w:rsidRPr="00D010CC">
        <w:rPr>
          <w:rFonts w:ascii="Times New Roman" w:hAnsi="Times New Roman" w:cs="Times New Roman"/>
        </w:rPr>
        <w:t xml:space="preserve">. Oxford: </w:t>
      </w:r>
      <w:r w:rsidR="0055171C">
        <w:rPr>
          <w:rFonts w:ascii="Times New Roman" w:hAnsi="Times New Roman" w:cs="Times New Roman"/>
        </w:rPr>
        <w:t xml:space="preserve">Oxford </w:t>
      </w:r>
      <w:r w:rsidR="00797F90">
        <w:rPr>
          <w:rFonts w:ascii="Times New Roman" w:hAnsi="Times New Roman" w:cs="Times New Roman"/>
        </w:rPr>
        <w:tab/>
        <w:t>UP, 1985.</w:t>
      </w:r>
      <w:r w:rsidR="00354172">
        <w:rPr>
          <w:rFonts w:ascii="Times New Roman" w:hAnsi="Times New Roman" w:cs="Times New Roman"/>
        </w:rPr>
        <w:t xml:space="preserve"> Print.</w:t>
      </w:r>
    </w:p>
    <w:p w14:paraId="5CEA3471" w14:textId="7E88AD52" w:rsidR="0055171C" w:rsidRPr="00354172" w:rsidRDefault="000A080A" w:rsidP="0055171C">
      <w:pPr>
        <w:widowControl w:val="0"/>
        <w:spacing w:line="480" w:lineRule="auto"/>
        <w:jc w:val="both"/>
        <w:rPr>
          <w:rFonts w:ascii="Times New Roman" w:hAnsi="Times New Roman" w:cs="Times New Roman"/>
        </w:rPr>
      </w:pPr>
      <w:r>
        <w:rPr>
          <w:rFonts w:ascii="Times New Roman" w:hAnsi="Times New Roman" w:cs="Times New Roman"/>
        </w:rPr>
        <w:t>Segura-Rico, N</w:t>
      </w:r>
      <w:r w:rsidR="00797F90">
        <w:rPr>
          <w:rFonts w:ascii="Times New Roman" w:hAnsi="Times New Roman" w:cs="Times New Roman"/>
        </w:rPr>
        <w:t>ereida.</w:t>
      </w:r>
      <w:r>
        <w:rPr>
          <w:rFonts w:ascii="Times New Roman" w:hAnsi="Times New Roman" w:cs="Times New Roman"/>
        </w:rPr>
        <w:t xml:space="preserve"> </w:t>
      </w:r>
      <w:r w:rsidR="00797F90">
        <w:rPr>
          <w:rFonts w:ascii="Times New Roman" w:hAnsi="Times New Roman" w:cs="Times New Roman"/>
        </w:rPr>
        <w:t>“</w:t>
      </w:r>
      <w:r w:rsidR="0055171C" w:rsidRPr="00D010CC">
        <w:rPr>
          <w:rFonts w:ascii="Times New Roman" w:hAnsi="Times New Roman" w:cs="Times New Roman"/>
        </w:rPr>
        <w:t xml:space="preserve">Witnessing History: </w:t>
      </w:r>
      <w:r w:rsidR="0055171C" w:rsidRPr="00D010CC">
        <w:rPr>
          <w:rFonts w:ascii="Times New Roman" w:hAnsi="Times New Roman" w:cs="Times New Roman"/>
          <w:i/>
        </w:rPr>
        <w:t>Metatestimonio</w:t>
      </w:r>
      <w:r w:rsidR="0055171C" w:rsidRPr="00D010CC">
        <w:rPr>
          <w:rFonts w:ascii="Times New Roman" w:hAnsi="Times New Roman" w:cs="Times New Roman"/>
        </w:rPr>
        <w:t xml:space="preserve"> in Literary Representations of the</w:t>
      </w:r>
      <w:r w:rsidR="0055171C">
        <w:rPr>
          <w:rFonts w:ascii="Times New Roman" w:hAnsi="Times New Roman" w:cs="Times New Roman"/>
        </w:rPr>
        <w:t xml:space="preserve"> </w:t>
      </w:r>
      <w:r>
        <w:rPr>
          <w:rFonts w:ascii="Times New Roman" w:hAnsi="Times New Roman" w:cs="Times New Roman"/>
        </w:rPr>
        <w:tab/>
        <w:t>Trujillo Dictatorship.</w:t>
      </w:r>
      <w:r w:rsidR="00797F90">
        <w:rPr>
          <w:rFonts w:ascii="Times New Roman" w:hAnsi="Times New Roman" w:cs="Times New Roman"/>
        </w:rPr>
        <w:t>”</w:t>
      </w:r>
      <w:r w:rsidR="0055171C" w:rsidRPr="00D010CC">
        <w:rPr>
          <w:rFonts w:ascii="Times New Roman" w:hAnsi="Times New Roman" w:cs="Times New Roman"/>
        </w:rPr>
        <w:t xml:space="preserve"> </w:t>
      </w:r>
      <w:r w:rsidR="0055171C" w:rsidRPr="00D010CC">
        <w:rPr>
          <w:rFonts w:ascii="Times New Roman" w:hAnsi="Times New Roman" w:cs="Times New Roman"/>
          <w:i/>
        </w:rPr>
        <w:t xml:space="preserve">Antípodas </w:t>
      </w:r>
      <w:r>
        <w:rPr>
          <w:rFonts w:ascii="Times New Roman" w:hAnsi="Times New Roman" w:cs="Times New Roman"/>
        </w:rPr>
        <w:t>20</w:t>
      </w:r>
      <w:r w:rsidR="00797F90">
        <w:rPr>
          <w:rFonts w:ascii="Times New Roman" w:hAnsi="Times New Roman" w:cs="Times New Roman"/>
        </w:rPr>
        <w:t xml:space="preserve"> (2009)</w:t>
      </w:r>
      <w:r w:rsidR="0055171C" w:rsidRPr="00D010CC">
        <w:rPr>
          <w:rFonts w:ascii="Times New Roman" w:hAnsi="Times New Roman" w:cs="Times New Roman"/>
        </w:rPr>
        <w:t>: 173-90.</w:t>
      </w:r>
      <w:r w:rsidR="0055171C" w:rsidRPr="00D010CC">
        <w:rPr>
          <w:rFonts w:ascii="Times New Roman" w:hAnsi="Times New Roman" w:cs="Times New Roman"/>
          <w:i/>
        </w:rPr>
        <w:t xml:space="preserve"> </w:t>
      </w:r>
      <w:r w:rsidR="00354172">
        <w:rPr>
          <w:rFonts w:ascii="Times New Roman" w:hAnsi="Times New Roman" w:cs="Times New Roman"/>
        </w:rPr>
        <w:t>Print.</w:t>
      </w:r>
    </w:p>
    <w:p w14:paraId="0F3E7958" w14:textId="7BAA6330" w:rsidR="0055171C" w:rsidRDefault="00F37FC1" w:rsidP="00D17A6C">
      <w:pPr>
        <w:widowControl w:val="0"/>
        <w:spacing w:line="480" w:lineRule="auto"/>
        <w:jc w:val="both"/>
        <w:rPr>
          <w:rFonts w:ascii="Times New Roman" w:hAnsi="Times New Roman" w:cs="Times New Roman"/>
        </w:rPr>
      </w:pPr>
      <w:r w:rsidRPr="00D010CC">
        <w:rPr>
          <w:rFonts w:ascii="Times New Roman" w:hAnsi="Times New Roman" w:cs="Times New Roman"/>
        </w:rPr>
        <w:t>Smelser, Neil.</w:t>
      </w:r>
      <w:r>
        <w:rPr>
          <w:rFonts w:ascii="Times New Roman" w:hAnsi="Times New Roman" w:cs="Times New Roman"/>
        </w:rPr>
        <w:t xml:space="preserve"> </w:t>
      </w:r>
      <w:r w:rsidR="00797F90">
        <w:rPr>
          <w:rFonts w:ascii="Times New Roman" w:hAnsi="Times New Roman" w:cs="Times New Roman"/>
        </w:rPr>
        <w:t>“</w:t>
      </w:r>
      <w:r w:rsidRPr="00D010CC">
        <w:rPr>
          <w:rFonts w:ascii="Times New Roman" w:hAnsi="Times New Roman" w:cs="Times New Roman"/>
        </w:rPr>
        <w:t>Psychologi</w:t>
      </w:r>
      <w:r>
        <w:rPr>
          <w:rFonts w:ascii="Times New Roman" w:hAnsi="Times New Roman" w:cs="Times New Roman"/>
        </w:rPr>
        <w:t>cal Trauma and Cultural Trauma.</w:t>
      </w:r>
      <w:r w:rsidR="00797F90">
        <w:rPr>
          <w:rFonts w:ascii="Times New Roman" w:hAnsi="Times New Roman" w:cs="Times New Roman"/>
        </w:rPr>
        <w:t xml:space="preserve">” </w:t>
      </w:r>
      <w:r w:rsidRPr="00D010CC">
        <w:rPr>
          <w:rFonts w:ascii="Times New Roman" w:hAnsi="Times New Roman" w:cs="Times New Roman"/>
          <w:i/>
        </w:rPr>
        <w:t xml:space="preserve">Cultural Trauma and </w:t>
      </w:r>
      <w:r>
        <w:rPr>
          <w:rFonts w:ascii="Times New Roman" w:hAnsi="Times New Roman" w:cs="Times New Roman"/>
          <w:i/>
        </w:rPr>
        <w:tab/>
        <w:t xml:space="preserve">Collective </w:t>
      </w:r>
      <w:r w:rsidRPr="00D010CC">
        <w:rPr>
          <w:rFonts w:ascii="Times New Roman" w:hAnsi="Times New Roman" w:cs="Times New Roman"/>
          <w:i/>
        </w:rPr>
        <w:t>Identity</w:t>
      </w:r>
      <w:r w:rsidR="00797F90">
        <w:rPr>
          <w:rFonts w:ascii="Times New Roman" w:hAnsi="Times New Roman" w:cs="Times New Roman"/>
        </w:rPr>
        <w:t>. E</w:t>
      </w:r>
      <w:r w:rsidRPr="00D010CC">
        <w:rPr>
          <w:rFonts w:ascii="Times New Roman" w:hAnsi="Times New Roman" w:cs="Times New Roman"/>
        </w:rPr>
        <w:t xml:space="preserve">ds. Jeffrey C. Alexander, Ron Eyerman, Bernhard Giesen, </w:t>
      </w:r>
      <w:r>
        <w:rPr>
          <w:rFonts w:ascii="Times New Roman" w:hAnsi="Times New Roman" w:cs="Times New Roman"/>
        </w:rPr>
        <w:t xml:space="preserve">Neil J. </w:t>
      </w:r>
      <w:r w:rsidR="00797F90">
        <w:rPr>
          <w:rFonts w:ascii="Times New Roman" w:hAnsi="Times New Roman" w:cs="Times New Roman"/>
        </w:rPr>
        <w:tab/>
      </w:r>
      <w:r>
        <w:rPr>
          <w:rFonts w:ascii="Times New Roman" w:hAnsi="Times New Roman" w:cs="Times New Roman"/>
        </w:rPr>
        <w:t xml:space="preserve">Smelser, </w:t>
      </w:r>
      <w:r w:rsidRPr="00D010CC">
        <w:rPr>
          <w:rFonts w:ascii="Times New Roman" w:hAnsi="Times New Roman" w:cs="Times New Roman"/>
        </w:rPr>
        <w:t>Piotr Sztompk</w:t>
      </w:r>
      <w:r>
        <w:rPr>
          <w:rFonts w:ascii="Times New Roman" w:hAnsi="Times New Roman" w:cs="Times New Roman"/>
        </w:rPr>
        <w:t>a. Berkeley: U of California P</w:t>
      </w:r>
      <w:r w:rsidR="00797F90">
        <w:rPr>
          <w:rFonts w:ascii="Times New Roman" w:hAnsi="Times New Roman" w:cs="Times New Roman"/>
        </w:rPr>
        <w:t>, 2004. 31-59.</w:t>
      </w:r>
      <w:r w:rsidR="00354172">
        <w:rPr>
          <w:rFonts w:ascii="Times New Roman" w:hAnsi="Times New Roman" w:cs="Times New Roman"/>
        </w:rPr>
        <w:t xml:space="preserve"> Print.</w:t>
      </w:r>
    </w:p>
    <w:p w14:paraId="1AE5A886" w14:textId="242730DD" w:rsidR="00EF61AE" w:rsidRPr="00EF61AE" w:rsidRDefault="00EF61AE" w:rsidP="00D17A6C">
      <w:pPr>
        <w:widowControl w:val="0"/>
        <w:spacing w:line="480" w:lineRule="auto"/>
        <w:jc w:val="both"/>
        <w:rPr>
          <w:rFonts w:ascii="Times New Roman" w:hAnsi="Times New Roman" w:cs="Times New Roman"/>
        </w:rPr>
      </w:pPr>
      <w:r>
        <w:rPr>
          <w:rFonts w:ascii="Times New Roman" w:hAnsi="Times New Roman" w:cs="Times New Roman"/>
        </w:rPr>
        <w:t xml:space="preserve">Wolk, Douglas. </w:t>
      </w:r>
      <w:r>
        <w:rPr>
          <w:rFonts w:ascii="Times New Roman" w:hAnsi="Times New Roman" w:cs="Times New Roman"/>
          <w:i/>
        </w:rPr>
        <w:t>Reading Comics: How Graphic Novels Work and What They Mean</w:t>
      </w:r>
      <w:r>
        <w:rPr>
          <w:rFonts w:ascii="Times New Roman" w:hAnsi="Times New Roman" w:cs="Times New Roman"/>
        </w:rPr>
        <w:t xml:space="preserve">. Cambridge: </w:t>
      </w:r>
      <w:r>
        <w:rPr>
          <w:rFonts w:ascii="Times New Roman" w:hAnsi="Times New Roman" w:cs="Times New Roman"/>
        </w:rPr>
        <w:tab/>
        <w:t>Da Capo, 2007.</w:t>
      </w:r>
    </w:p>
    <w:p w14:paraId="13C7A845" w14:textId="77777777" w:rsidR="00AF76C0" w:rsidRPr="00AF76C0" w:rsidRDefault="00AF76C0" w:rsidP="00AF76C0">
      <w:pPr>
        <w:widowControl w:val="0"/>
        <w:spacing w:line="480" w:lineRule="auto"/>
        <w:rPr>
          <w:rFonts w:ascii="Times New Roman" w:hAnsi="Times New Roman" w:cs="Times New Roman"/>
          <w:b/>
        </w:rPr>
      </w:pPr>
    </w:p>
    <w:sectPr w:rsidR="00AF76C0" w:rsidRPr="00AF76C0" w:rsidSect="00B16A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4DB92" w14:textId="77777777" w:rsidR="00DB748B" w:rsidRDefault="00DB748B" w:rsidP="0099451D">
      <w:r>
        <w:separator/>
      </w:r>
    </w:p>
  </w:endnote>
  <w:endnote w:type="continuationSeparator" w:id="0">
    <w:p w14:paraId="3A632FB5" w14:textId="77777777" w:rsidR="00DB748B" w:rsidRDefault="00DB748B" w:rsidP="0099451D">
      <w:r>
        <w:continuationSeparator/>
      </w:r>
    </w:p>
  </w:endnote>
  <w:endnote w:id="1">
    <w:p w14:paraId="4A67C906" w14:textId="0A97C0AD" w:rsidR="00DB748B" w:rsidRPr="009E492B" w:rsidRDefault="00DB748B" w:rsidP="009E492B">
      <w:pPr>
        <w:pStyle w:val="EndnoteText"/>
        <w:jc w:val="center"/>
        <w:rPr>
          <w:rFonts w:ascii="Times New Roman" w:hAnsi="Times New Roman" w:cs="Times New Roman"/>
          <w:b/>
          <w:sz w:val="20"/>
          <w:szCs w:val="20"/>
        </w:rPr>
      </w:pPr>
      <w:r w:rsidRPr="009E492B">
        <w:rPr>
          <w:rFonts w:ascii="Times New Roman" w:hAnsi="Times New Roman" w:cs="Times New Roman"/>
          <w:b/>
          <w:sz w:val="20"/>
          <w:szCs w:val="20"/>
        </w:rPr>
        <w:t>Notes</w:t>
      </w:r>
    </w:p>
    <w:p w14:paraId="7E5F28EE" w14:textId="01A95B2C" w:rsidR="00DB748B" w:rsidRPr="00FB03BE" w:rsidRDefault="00DB748B" w:rsidP="0099451D">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w:t>
      </w:r>
      <w:r>
        <w:rPr>
          <w:rFonts w:ascii="Times New Roman" w:hAnsi="Times New Roman" w:cs="Times New Roman"/>
          <w:sz w:val="20"/>
          <w:szCs w:val="20"/>
        </w:rPr>
        <w:t xml:space="preserve">There were perhaps many thousands more, since an accurate casualty count was never taken after the Trujillo-ordered 1937 massacre of Haitian migrant workers and Haitian Dominicans on the Republic’s western border (Derby 268). </w:t>
      </w:r>
      <w:r w:rsidRPr="00FB03BE">
        <w:rPr>
          <w:rFonts w:ascii="Times New Roman" w:hAnsi="Times New Roman" w:cs="Times New Roman"/>
          <w:sz w:val="20"/>
          <w:szCs w:val="20"/>
        </w:rPr>
        <w:t>This event is dubbed the Parsley massacre as a result of reports t</w:t>
      </w:r>
      <w:r>
        <w:rPr>
          <w:rFonts w:ascii="Times New Roman" w:hAnsi="Times New Roman" w:cs="Times New Roman"/>
          <w:sz w:val="20"/>
          <w:szCs w:val="20"/>
        </w:rPr>
        <w:t>hat Dominican soldiers asked victims to pronounce perejil (parsley)</w:t>
      </w:r>
      <w:r w:rsidRPr="00FB03BE">
        <w:rPr>
          <w:rFonts w:ascii="Times New Roman" w:hAnsi="Times New Roman" w:cs="Times New Roman"/>
          <w:sz w:val="20"/>
          <w:szCs w:val="20"/>
        </w:rPr>
        <w:t xml:space="preserve">. Speakers whose first language was Kreyòl </w:t>
      </w:r>
      <w:r>
        <w:rPr>
          <w:rFonts w:ascii="Times New Roman" w:hAnsi="Times New Roman" w:cs="Times New Roman"/>
          <w:sz w:val="20"/>
          <w:szCs w:val="20"/>
        </w:rPr>
        <w:t>had</w:t>
      </w:r>
      <w:r w:rsidRPr="00FB03BE">
        <w:rPr>
          <w:rFonts w:ascii="Times New Roman" w:hAnsi="Times New Roman" w:cs="Times New Roman"/>
          <w:sz w:val="20"/>
          <w:szCs w:val="20"/>
        </w:rPr>
        <w:t xml:space="preserve"> difficulty pronouncing the “r” sound, and were summarily murdered.  I hav</w:t>
      </w:r>
      <w:r>
        <w:rPr>
          <w:rFonts w:ascii="Times New Roman" w:hAnsi="Times New Roman" w:cs="Times New Roman"/>
          <w:sz w:val="20"/>
          <w:szCs w:val="20"/>
        </w:rPr>
        <w:t>e found estimates of the</w:t>
      </w:r>
      <w:r w:rsidRPr="00FB03BE">
        <w:rPr>
          <w:rFonts w:ascii="Times New Roman" w:hAnsi="Times New Roman" w:cs="Times New Roman"/>
          <w:sz w:val="20"/>
          <w:szCs w:val="20"/>
        </w:rPr>
        <w:t xml:space="preserve"> death toll ranging from a few hundred to thirty thousand. </w:t>
      </w:r>
    </w:p>
  </w:endnote>
  <w:endnote w:id="2">
    <w:p w14:paraId="207AFC15" w14:textId="2F968AAE" w:rsidR="00DB748B" w:rsidRPr="007801A2" w:rsidRDefault="00DB748B" w:rsidP="007801A2">
      <w:pPr>
        <w:widowControl w:val="0"/>
        <w:rPr>
          <w:rFonts w:ascii="Times New Roman" w:hAnsi="Times New Roman" w:cs="Times New Roman"/>
          <w:sz w:val="20"/>
          <w:szCs w:val="20"/>
        </w:rPr>
      </w:pPr>
      <w:r w:rsidRPr="00A45EF5">
        <w:rPr>
          <w:rStyle w:val="EndnoteReference"/>
          <w:rFonts w:ascii="Garamond" w:hAnsi="Garamond"/>
        </w:rPr>
        <w:endnoteRef/>
      </w:r>
      <w:r w:rsidRPr="00A45EF5">
        <w:rPr>
          <w:rFonts w:ascii="Garamond" w:hAnsi="Garamond"/>
        </w:rPr>
        <w:t xml:space="preserve"> </w:t>
      </w:r>
      <w:r w:rsidRPr="00A45EF5">
        <w:rPr>
          <w:rFonts w:ascii="Times New Roman" w:hAnsi="Times New Roman" w:cs="Times New Roman"/>
          <w:sz w:val="20"/>
          <w:szCs w:val="20"/>
        </w:rPr>
        <w:t>The Mirabal sisters—Patria Mercedes (1924-1960), María Argentina Minerva (1926-1960), and Antonia María Teresa (1935-1960)—were anti-Trujillo</w:t>
      </w:r>
      <w:r>
        <w:rPr>
          <w:rFonts w:ascii="Times New Roman" w:hAnsi="Times New Roman" w:cs="Times New Roman"/>
          <w:sz w:val="20"/>
          <w:szCs w:val="20"/>
        </w:rPr>
        <w:t xml:space="preserve"> activists. </w:t>
      </w:r>
      <w:r w:rsidRPr="0076692B">
        <w:rPr>
          <w:rFonts w:ascii="Times New Roman" w:hAnsi="Times New Roman" w:cs="Times New Roman"/>
          <w:sz w:val="20"/>
          <w:szCs w:val="20"/>
        </w:rPr>
        <w:t xml:space="preserve">Trujillo operatives strangled and beat the women to death, along with their driver Rufino de la Cruz (1923-1960), then staged the deaths to look like a </w:t>
      </w:r>
      <w:r>
        <w:rPr>
          <w:rFonts w:ascii="Times New Roman" w:hAnsi="Times New Roman" w:cs="Times New Roman"/>
          <w:sz w:val="20"/>
          <w:szCs w:val="20"/>
        </w:rPr>
        <w:t>car accident. The murder of the Mirabals</w:t>
      </w:r>
      <w:r w:rsidRPr="0076692B">
        <w:rPr>
          <w:rFonts w:ascii="Times New Roman" w:hAnsi="Times New Roman" w:cs="Times New Roman"/>
          <w:sz w:val="20"/>
          <w:szCs w:val="20"/>
        </w:rPr>
        <w:t xml:space="preserve"> sparked national and</w:t>
      </w:r>
      <w:r>
        <w:rPr>
          <w:rFonts w:ascii="Times New Roman" w:hAnsi="Times New Roman" w:cs="Times New Roman"/>
          <w:sz w:val="20"/>
          <w:szCs w:val="20"/>
        </w:rPr>
        <w:t xml:space="preserve"> international outrage, and was</w:t>
      </w:r>
      <w:r w:rsidRPr="0076692B">
        <w:rPr>
          <w:rFonts w:ascii="Times New Roman" w:hAnsi="Times New Roman" w:cs="Times New Roman"/>
          <w:sz w:val="20"/>
          <w:szCs w:val="20"/>
        </w:rPr>
        <w:t xml:space="preserve"> alleged to have motivated some of Trujillo’s assassins.</w:t>
      </w:r>
    </w:p>
  </w:endnote>
  <w:endnote w:id="3">
    <w:p w14:paraId="23C12C67" w14:textId="64652AA5" w:rsidR="00DB748B" w:rsidRPr="003C590B" w:rsidRDefault="00DB748B">
      <w:pPr>
        <w:pStyle w:val="EndnoteText"/>
        <w:rPr>
          <w:rFonts w:ascii="Times New Roman" w:hAnsi="Times New Roman" w:cs="Times New Roman"/>
          <w:sz w:val="20"/>
          <w:szCs w:val="20"/>
        </w:rPr>
      </w:pPr>
      <w:r w:rsidRPr="003C590B">
        <w:rPr>
          <w:rStyle w:val="EndnoteReference"/>
          <w:rFonts w:ascii="Times New Roman" w:hAnsi="Times New Roman" w:cs="Times New Roman"/>
          <w:sz w:val="20"/>
          <w:szCs w:val="20"/>
        </w:rPr>
        <w:endnoteRef/>
      </w:r>
      <w:r w:rsidRPr="003C590B">
        <w:rPr>
          <w:rFonts w:ascii="Times New Roman" w:hAnsi="Times New Roman" w:cs="Times New Roman"/>
          <w:sz w:val="20"/>
          <w:szCs w:val="20"/>
        </w:rPr>
        <w:t xml:space="preserve"> </w:t>
      </w:r>
      <w:r>
        <w:rPr>
          <w:rFonts w:ascii="Times New Roman" w:hAnsi="Times New Roman" w:cs="Times New Roman"/>
          <w:sz w:val="20"/>
          <w:szCs w:val="20"/>
        </w:rPr>
        <w:t>In February of 2015, for instance, a man of Haitian descent was lynched in Santiago. While police link his death to theft, human rights activists have claimed the hanging was motivated by anti-Haitian sentiment (Brodzinsky).</w:t>
      </w:r>
    </w:p>
  </w:endnote>
  <w:endnote w:id="4">
    <w:p w14:paraId="54A4E50B" w14:textId="77777777" w:rsidR="00DB748B" w:rsidRPr="00FB03BE" w:rsidRDefault="00DB748B" w:rsidP="00E7450E">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As of </w:t>
      </w:r>
      <w:r>
        <w:rPr>
          <w:rFonts w:ascii="Times New Roman" w:hAnsi="Times New Roman" w:cs="Times New Roman"/>
          <w:sz w:val="20"/>
          <w:szCs w:val="20"/>
        </w:rPr>
        <w:t>this writing, the Museo Generalí</w:t>
      </w:r>
      <w:r w:rsidRPr="00FB03BE">
        <w:rPr>
          <w:rFonts w:ascii="Times New Roman" w:hAnsi="Times New Roman" w:cs="Times New Roman"/>
          <w:sz w:val="20"/>
          <w:szCs w:val="20"/>
        </w:rPr>
        <w:t>simo’s website is defunct. However, the family continues to operate the Fundación Rafael Leónidas Trujillo Molina (Rafael Leónidas Trujillo Molina Foundation), which likewise seeks to recuperate the dictator’s image among the Dominican people.</w:t>
      </w:r>
    </w:p>
  </w:endnote>
  <w:endnote w:id="5">
    <w:p w14:paraId="3DF93F66" w14:textId="74E4B6B8" w:rsidR="00DB748B" w:rsidRPr="00FB03BE" w:rsidRDefault="00DB748B" w:rsidP="0099451D">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She borrows the term from Erving </w:t>
      </w:r>
      <w:r>
        <w:rPr>
          <w:rFonts w:ascii="Times New Roman" w:hAnsi="Times New Roman" w:cs="Times New Roman"/>
          <w:sz w:val="20"/>
          <w:szCs w:val="20"/>
        </w:rPr>
        <w:t>Goffman.</w:t>
      </w:r>
    </w:p>
  </w:endnote>
  <w:endnote w:id="6">
    <w:p w14:paraId="76E77029" w14:textId="090B56D0" w:rsidR="00DB748B" w:rsidRDefault="00DB748B">
      <w:pPr>
        <w:pStyle w:val="EndnoteText"/>
      </w:pPr>
      <w:r w:rsidRPr="0013735C">
        <w:rPr>
          <w:rStyle w:val="EndnoteReference"/>
          <w:sz w:val="20"/>
          <w:szCs w:val="20"/>
        </w:rPr>
        <w:endnoteRef/>
      </w:r>
      <w:r>
        <w:t xml:space="preserve"> </w:t>
      </w:r>
      <w:r w:rsidRPr="0013735C">
        <w:rPr>
          <w:rFonts w:ascii="Times New Roman" w:hAnsi="Times New Roman" w:cs="Times New Roman"/>
          <w:sz w:val="20"/>
          <w:szCs w:val="20"/>
        </w:rPr>
        <w:t xml:space="preserve">Julia Alvarez’s </w:t>
      </w:r>
      <w:r w:rsidRPr="0013735C">
        <w:rPr>
          <w:rFonts w:ascii="Times New Roman" w:hAnsi="Times New Roman" w:cs="Times New Roman"/>
          <w:i/>
          <w:sz w:val="20"/>
          <w:szCs w:val="20"/>
        </w:rPr>
        <w:t xml:space="preserve">In the Time of the Butterflies </w:t>
      </w:r>
      <w:r w:rsidRPr="0013735C">
        <w:rPr>
          <w:rFonts w:ascii="Times New Roman" w:hAnsi="Times New Roman" w:cs="Times New Roman"/>
          <w:sz w:val="20"/>
          <w:szCs w:val="20"/>
        </w:rPr>
        <w:t xml:space="preserve">(1994), told from the perspective of the Mirabal sisters, as well as Jacques Stephen Alexis’ </w:t>
      </w:r>
      <w:r w:rsidRPr="0013735C">
        <w:rPr>
          <w:rFonts w:ascii="Times New Roman" w:hAnsi="Times New Roman" w:cs="Times New Roman"/>
          <w:i/>
          <w:sz w:val="20"/>
          <w:szCs w:val="20"/>
        </w:rPr>
        <w:t>Compère general soleil</w:t>
      </w:r>
      <w:r w:rsidRPr="0013735C">
        <w:rPr>
          <w:rFonts w:ascii="Times New Roman" w:hAnsi="Times New Roman" w:cs="Times New Roman"/>
          <w:sz w:val="20"/>
          <w:szCs w:val="20"/>
        </w:rPr>
        <w:t xml:space="preserve"> (</w:t>
      </w:r>
      <w:r w:rsidRPr="0013735C">
        <w:rPr>
          <w:rFonts w:ascii="Times New Roman" w:hAnsi="Times New Roman" w:cs="Times New Roman"/>
          <w:i/>
          <w:sz w:val="20"/>
          <w:szCs w:val="20"/>
        </w:rPr>
        <w:t>General Sun, My Brother</w:t>
      </w:r>
      <w:r w:rsidRPr="0013735C">
        <w:rPr>
          <w:rFonts w:ascii="Times New Roman" w:hAnsi="Times New Roman" w:cs="Times New Roman"/>
          <w:sz w:val="20"/>
          <w:szCs w:val="20"/>
        </w:rPr>
        <w:t xml:space="preserve">) (1955) and Edwidge Danticat’s </w:t>
      </w:r>
      <w:r w:rsidRPr="0013735C">
        <w:rPr>
          <w:rFonts w:ascii="Times New Roman" w:hAnsi="Times New Roman" w:cs="Times New Roman"/>
          <w:i/>
          <w:sz w:val="20"/>
          <w:szCs w:val="20"/>
        </w:rPr>
        <w:t>The Farming of Bones</w:t>
      </w:r>
      <w:r w:rsidRPr="0013735C">
        <w:rPr>
          <w:rFonts w:ascii="Times New Roman" w:hAnsi="Times New Roman" w:cs="Times New Roman"/>
          <w:sz w:val="20"/>
          <w:szCs w:val="20"/>
        </w:rPr>
        <w:t xml:space="preserve"> (1998), both told from the perspective of Haitian Dominicans during the Perejil Massacre, are famous examples of the first subcategory of metatestimonio. Mario Vargas Llosa’s </w:t>
      </w:r>
      <w:r w:rsidRPr="0013735C">
        <w:rPr>
          <w:rFonts w:ascii="Times New Roman" w:hAnsi="Times New Roman" w:cs="Times New Roman"/>
          <w:i/>
          <w:sz w:val="20"/>
          <w:szCs w:val="20"/>
        </w:rPr>
        <w:t xml:space="preserve">Fiesta del chivo </w:t>
      </w:r>
      <w:r w:rsidRPr="0013735C">
        <w:rPr>
          <w:rFonts w:ascii="Times New Roman" w:hAnsi="Times New Roman" w:cs="Times New Roman"/>
          <w:sz w:val="20"/>
          <w:szCs w:val="20"/>
        </w:rPr>
        <w:t>(</w:t>
      </w:r>
      <w:r w:rsidRPr="0013735C">
        <w:rPr>
          <w:rFonts w:ascii="Times New Roman" w:hAnsi="Times New Roman" w:cs="Times New Roman"/>
          <w:i/>
          <w:sz w:val="20"/>
          <w:szCs w:val="20"/>
        </w:rPr>
        <w:t>Feast of the Goat</w:t>
      </w:r>
      <w:r w:rsidRPr="0013735C">
        <w:rPr>
          <w:rFonts w:ascii="Times New Roman" w:hAnsi="Times New Roman" w:cs="Times New Roman"/>
          <w:sz w:val="20"/>
          <w:szCs w:val="20"/>
        </w:rPr>
        <w:t>) (2000), which focuses on the final days of the Trujillo regime and the immediate aftermath of the dictator’s assassination, is a well-known example of the latter category.</w:t>
      </w:r>
    </w:p>
  </w:endnote>
  <w:endnote w:id="7">
    <w:p w14:paraId="1E0203F3" w14:textId="07B0C81A" w:rsidR="00DB748B" w:rsidRPr="00FB03BE" w:rsidRDefault="00DB748B" w:rsidP="0099451D">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Pr>
          <w:rFonts w:ascii="Times New Roman" w:hAnsi="Times New Roman" w:cs="Times New Roman"/>
          <w:sz w:val="20"/>
          <w:szCs w:val="20"/>
        </w:rPr>
        <w:t xml:space="preserve"> See, for example, the work of Daniel Bautista, Ramón Saldívar, Stacey Balkan, Efraín</w:t>
      </w:r>
      <w:r w:rsidRPr="00FB03BE">
        <w:rPr>
          <w:rFonts w:ascii="Times New Roman" w:hAnsi="Times New Roman" w:cs="Times New Roman"/>
          <w:sz w:val="20"/>
          <w:szCs w:val="20"/>
        </w:rPr>
        <w:t xml:space="preserve"> Barradas</w:t>
      </w:r>
      <w:r>
        <w:rPr>
          <w:rFonts w:ascii="Times New Roman" w:hAnsi="Times New Roman" w:cs="Times New Roman"/>
          <w:sz w:val="20"/>
          <w:szCs w:val="20"/>
        </w:rPr>
        <w:t>, and Ignacio</w:t>
      </w:r>
      <w:r w:rsidRPr="00FB03BE">
        <w:rPr>
          <w:rFonts w:ascii="Times New Roman" w:hAnsi="Times New Roman" w:cs="Times New Roman"/>
          <w:sz w:val="20"/>
          <w:szCs w:val="20"/>
        </w:rPr>
        <w:t xml:space="preserve"> Lopez-Calvo</w:t>
      </w:r>
      <w:r>
        <w:rPr>
          <w:rFonts w:ascii="Times New Roman" w:hAnsi="Times New Roman" w:cs="Times New Roman"/>
          <w:sz w:val="20"/>
          <w:szCs w:val="20"/>
        </w:rPr>
        <w:t xml:space="preserve">. </w:t>
      </w:r>
    </w:p>
  </w:endnote>
  <w:endnote w:id="8">
    <w:p w14:paraId="4E5E373A" w14:textId="326E470F" w:rsidR="00DB748B" w:rsidRPr="00FB03BE" w:rsidRDefault="00DB748B" w:rsidP="0099451D">
      <w:pPr>
        <w:pStyle w:val="EndnoteText"/>
        <w:rPr>
          <w:rFonts w:ascii="Times New Roman" w:hAnsi="Times New Roman" w:cs="Times New Roman"/>
          <w:b/>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Díaz has been openly dis</w:t>
      </w:r>
      <w:r>
        <w:rPr>
          <w:rFonts w:ascii="Times New Roman" w:hAnsi="Times New Roman" w:cs="Times New Roman"/>
          <w:sz w:val="20"/>
          <w:szCs w:val="20"/>
        </w:rPr>
        <w:t>dainful of Vargas Llosa’s novel</w:t>
      </w:r>
      <w:r w:rsidRPr="00FB03BE">
        <w:rPr>
          <w:rFonts w:ascii="Times New Roman" w:hAnsi="Times New Roman" w:cs="Times New Roman"/>
          <w:sz w:val="20"/>
          <w:szCs w:val="20"/>
        </w:rPr>
        <w:t xml:space="preserve">: “I mean, have you read </w:t>
      </w:r>
      <w:r w:rsidRPr="00FB03BE">
        <w:rPr>
          <w:rFonts w:ascii="Times New Roman" w:hAnsi="Times New Roman" w:cs="Times New Roman"/>
          <w:i/>
          <w:sz w:val="20"/>
          <w:szCs w:val="20"/>
        </w:rPr>
        <w:t>The Feast of the Goat</w:t>
      </w:r>
      <w:r w:rsidRPr="00FB03BE">
        <w:rPr>
          <w:rFonts w:ascii="Times New Roman" w:hAnsi="Times New Roman" w:cs="Times New Roman"/>
          <w:sz w:val="20"/>
          <w:szCs w:val="20"/>
        </w:rPr>
        <w:t>? Pardon me while I hate [. . . .] Vargas Llosa’s take on the Trujillo regime was identical to Crasweller’s and Crasweller wrote his biography 40 years ago!” (q</w:t>
      </w:r>
      <w:r>
        <w:rPr>
          <w:rFonts w:ascii="Times New Roman" w:hAnsi="Times New Roman" w:cs="Times New Roman"/>
          <w:sz w:val="20"/>
          <w:szCs w:val="20"/>
        </w:rPr>
        <w:t xml:space="preserve">td. in Danticat </w:t>
      </w:r>
      <w:r w:rsidRPr="00FB03BE">
        <w:rPr>
          <w:rFonts w:ascii="Times New Roman" w:hAnsi="Times New Roman" w:cs="Times New Roman"/>
          <w:sz w:val="20"/>
          <w:szCs w:val="20"/>
        </w:rPr>
        <w:t xml:space="preserve">93). In </w:t>
      </w:r>
      <w:r w:rsidRPr="00FB03BE">
        <w:rPr>
          <w:rFonts w:ascii="Times New Roman" w:hAnsi="Times New Roman" w:cs="Times New Roman"/>
          <w:i/>
          <w:sz w:val="20"/>
          <w:szCs w:val="20"/>
        </w:rPr>
        <w:t>Oscar Wao</w:t>
      </w:r>
      <w:r w:rsidRPr="00FB03BE">
        <w:rPr>
          <w:rFonts w:ascii="Times New Roman" w:hAnsi="Times New Roman" w:cs="Times New Roman"/>
          <w:sz w:val="20"/>
          <w:szCs w:val="20"/>
        </w:rPr>
        <w:t xml:space="preserve">, Yunior mentions Alvarez’s </w:t>
      </w:r>
      <w:r w:rsidRPr="00FB03BE">
        <w:rPr>
          <w:rFonts w:ascii="Times New Roman" w:hAnsi="Times New Roman" w:cs="Times New Roman"/>
          <w:i/>
          <w:sz w:val="20"/>
          <w:szCs w:val="20"/>
        </w:rPr>
        <w:t>Butterflies</w:t>
      </w:r>
      <w:r w:rsidRPr="00FB03BE">
        <w:rPr>
          <w:rFonts w:ascii="Times New Roman" w:hAnsi="Times New Roman" w:cs="Times New Roman"/>
          <w:sz w:val="20"/>
          <w:szCs w:val="20"/>
        </w:rPr>
        <w:t xml:space="preserve"> in passing as he tells the story of Oscar’s mother, Belicia: “It wasn’t like </w:t>
      </w:r>
      <w:r w:rsidRPr="00FB03BE">
        <w:rPr>
          <w:rFonts w:ascii="Times New Roman" w:hAnsi="Times New Roman" w:cs="Times New Roman"/>
          <w:i/>
          <w:sz w:val="20"/>
          <w:szCs w:val="20"/>
        </w:rPr>
        <w:t>In the Time of the Butterflies</w:t>
      </w:r>
      <w:r w:rsidRPr="00FB03BE">
        <w:rPr>
          <w:rFonts w:ascii="Times New Roman" w:hAnsi="Times New Roman" w:cs="Times New Roman"/>
          <w:sz w:val="20"/>
          <w:szCs w:val="20"/>
        </w:rPr>
        <w:t>, where a kindly Mirabal Sister steps up and befriends the poor scholarship student”</w:t>
      </w:r>
      <w:r>
        <w:rPr>
          <w:rFonts w:ascii="Times New Roman" w:hAnsi="Times New Roman" w:cs="Times New Roman"/>
          <w:sz w:val="20"/>
          <w:szCs w:val="20"/>
        </w:rPr>
        <w:t xml:space="preserve"> (</w:t>
      </w:r>
      <w:r>
        <w:rPr>
          <w:rFonts w:ascii="Times New Roman" w:hAnsi="Times New Roman" w:cs="Times New Roman"/>
          <w:i/>
          <w:sz w:val="20"/>
          <w:szCs w:val="20"/>
        </w:rPr>
        <w:t>Oscar Wao</w:t>
      </w:r>
      <w:r>
        <w:rPr>
          <w:rFonts w:ascii="Times New Roman" w:hAnsi="Times New Roman" w:cs="Times New Roman"/>
          <w:sz w:val="20"/>
          <w:szCs w:val="20"/>
        </w:rPr>
        <w:t xml:space="preserve"> </w:t>
      </w:r>
      <w:r w:rsidRPr="00FB03BE">
        <w:rPr>
          <w:rFonts w:ascii="Times New Roman" w:hAnsi="Times New Roman" w:cs="Times New Roman"/>
          <w:sz w:val="20"/>
          <w:szCs w:val="20"/>
        </w:rPr>
        <w:t xml:space="preserve">83). </w:t>
      </w:r>
    </w:p>
  </w:endnote>
  <w:endnote w:id="9">
    <w:p w14:paraId="7A98029D" w14:textId="4ACCFB8F" w:rsidR="00DB748B" w:rsidRPr="00874E7F" w:rsidRDefault="00DB748B">
      <w:pPr>
        <w:pStyle w:val="EndnoteText"/>
        <w:rPr>
          <w:rFonts w:ascii="Times New Roman" w:hAnsi="Times New Roman" w:cs="Times New Roman"/>
          <w:sz w:val="20"/>
          <w:szCs w:val="20"/>
        </w:rPr>
      </w:pPr>
      <w:r w:rsidRPr="00874E7F">
        <w:rPr>
          <w:rStyle w:val="EndnoteReference"/>
          <w:sz w:val="20"/>
          <w:szCs w:val="20"/>
        </w:rPr>
        <w:endnoteRef/>
      </w:r>
      <w:r w:rsidRPr="00874E7F">
        <w:rPr>
          <w:sz w:val="20"/>
          <w:szCs w:val="20"/>
        </w:rPr>
        <w:t xml:space="preserve"> </w:t>
      </w:r>
      <w:r>
        <w:rPr>
          <w:rFonts w:ascii="Times New Roman" w:hAnsi="Times New Roman" w:cs="Times New Roman"/>
          <w:sz w:val="20"/>
          <w:szCs w:val="20"/>
        </w:rPr>
        <w:t xml:space="preserve">Richard Patteson draws similar conclusions, arguing that although it is “only Yunior’s truth, a ‘narrative reconstruction,’ that can be discovered” (12), Yunior creates a “countertext that History will recognize, filling in just enough </w:t>
      </w:r>
      <w:r>
        <w:rPr>
          <w:rFonts w:ascii="Times New Roman" w:hAnsi="Times New Roman" w:cs="Times New Roman"/>
          <w:i/>
          <w:sz w:val="20"/>
          <w:szCs w:val="20"/>
        </w:rPr>
        <w:t xml:space="preserve">páginas en blanco </w:t>
      </w:r>
      <w:r>
        <w:rPr>
          <w:rFonts w:ascii="Times New Roman" w:hAnsi="Times New Roman" w:cs="Times New Roman"/>
          <w:sz w:val="20"/>
          <w:szCs w:val="20"/>
        </w:rPr>
        <w:t>to ensure that neither Oscar Wao nor Oscar de Léon will ever be completely erased” (18).</w:t>
      </w:r>
    </w:p>
  </w:endnote>
  <w:endnote w:id="10">
    <w:p w14:paraId="460BDC51" w14:textId="4B468DB9" w:rsidR="00DB748B" w:rsidRPr="00992779" w:rsidRDefault="00DB748B">
      <w:pPr>
        <w:pStyle w:val="EndnoteText"/>
        <w:rPr>
          <w:rFonts w:ascii="Times New Roman" w:hAnsi="Times New Roman" w:cs="Times New Roman"/>
          <w:sz w:val="20"/>
          <w:szCs w:val="20"/>
        </w:rPr>
      </w:pPr>
      <w:r w:rsidRPr="00992779">
        <w:rPr>
          <w:rStyle w:val="EndnoteReference"/>
          <w:rFonts w:ascii="Times New Roman" w:hAnsi="Times New Roman" w:cs="Times New Roman"/>
          <w:sz w:val="20"/>
          <w:szCs w:val="20"/>
        </w:rPr>
        <w:endnoteRef/>
      </w:r>
      <w:r w:rsidRPr="00992779">
        <w:rPr>
          <w:rFonts w:ascii="Times New Roman" w:hAnsi="Times New Roman" w:cs="Times New Roman"/>
          <w:sz w:val="20"/>
          <w:szCs w:val="20"/>
        </w:rPr>
        <w:t xml:space="preserve"> </w:t>
      </w:r>
      <w:r>
        <w:rPr>
          <w:rFonts w:ascii="Times New Roman" w:hAnsi="Times New Roman" w:cs="Times New Roman"/>
          <w:sz w:val="20"/>
          <w:szCs w:val="20"/>
        </w:rPr>
        <w:t>Rader notes that Yunior acknowledges this fact himself: “The author-persona in the footnotes playfully acknowledges that, like a tyrant, he brings his bias and his version of history to the table” (3). While she views this as a humorous nod to the novella del dictador tradition, I am less convinced of its benign nature.</w:t>
      </w:r>
    </w:p>
  </w:endnote>
  <w:endnote w:id="11">
    <w:p w14:paraId="191EE1B5" w14:textId="5C6CCB85" w:rsidR="00DB748B" w:rsidRPr="0001443A" w:rsidRDefault="00DB748B">
      <w:pPr>
        <w:pStyle w:val="EndnoteText"/>
        <w:rPr>
          <w:rFonts w:ascii="Times New Roman" w:hAnsi="Times New Roman" w:cs="Times New Roman"/>
          <w:sz w:val="20"/>
          <w:szCs w:val="20"/>
        </w:rPr>
      </w:pPr>
      <w:r w:rsidRPr="0001443A">
        <w:rPr>
          <w:rStyle w:val="EndnoteReference"/>
          <w:rFonts w:ascii="Times New Roman" w:hAnsi="Times New Roman" w:cs="Times New Roman"/>
          <w:sz w:val="20"/>
          <w:szCs w:val="20"/>
        </w:rPr>
        <w:endnoteRef/>
      </w:r>
      <w:r w:rsidRPr="0001443A">
        <w:rPr>
          <w:rFonts w:ascii="Times New Roman" w:hAnsi="Times New Roman" w:cs="Times New Roman"/>
          <w:sz w:val="20"/>
          <w:szCs w:val="20"/>
        </w:rPr>
        <w:t xml:space="preserve"> </w:t>
      </w:r>
      <w:r>
        <w:rPr>
          <w:rFonts w:ascii="Times New Roman" w:hAnsi="Times New Roman" w:cs="Times New Roman"/>
          <w:sz w:val="20"/>
          <w:szCs w:val="20"/>
        </w:rPr>
        <w:t>Juanita Heredia points to the basement refrigerator in her estimation of Yunior as “an educator who holds knowledge, or cultural archive” (219).</w:t>
      </w:r>
    </w:p>
  </w:endnote>
  <w:endnote w:id="12">
    <w:p w14:paraId="0F797D85" w14:textId="2DCAEB04" w:rsidR="00DB748B" w:rsidRPr="00FB03BE" w:rsidRDefault="00DB748B" w:rsidP="0099451D">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This refrain has also been viewed with skepticism by Richard Patteson: “The faint, ironic echo of Kurtz’s last words from </w:t>
      </w:r>
      <w:r w:rsidRPr="00FB03BE">
        <w:rPr>
          <w:rFonts w:ascii="Times New Roman" w:hAnsi="Times New Roman" w:cs="Times New Roman"/>
          <w:i/>
          <w:sz w:val="20"/>
          <w:szCs w:val="20"/>
        </w:rPr>
        <w:t xml:space="preserve">Heart of Darkness </w:t>
      </w:r>
      <w:r w:rsidRPr="00FB03BE">
        <w:rPr>
          <w:rFonts w:ascii="Times New Roman" w:hAnsi="Times New Roman" w:cs="Times New Roman"/>
          <w:sz w:val="20"/>
          <w:szCs w:val="20"/>
        </w:rPr>
        <w:t>only underscores the horror, the horror of the price Oscar pays for that moment of bliss” (13).</w:t>
      </w:r>
    </w:p>
  </w:endnote>
  <w:endnote w:id="13">
    <w:p w14:paraId="42D11BCD" w14:textId="092D558C" w:rsidR="00DB748B" w:rsidRPr="00FB03BE" w:rsidRDefault="00DB748B" w:rsidP="0099451D">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Oscar also apparently made recordings, as readers are given a brief excerpt of Ybón s</w:t>
      </w:r>
      <w:r>
        <w:rPr>
          <w:rFonts w:ascii="Times New Roman" w:hAnsi="Times New Roman" w:cs="Times New Roman"/>
          <w:sz w:val="20"/>
          <w:szCs w:val="20"/>
        </w:rPr>
        <w:t>peaking, “AS RECORDED BY OSCAR” (</w:t>
      </w:r>
      <w:r>
        <w:rPr>
          <w:rFonts w:ascii="Times New Roman" w:hAnsi="Times New Roman" w:cs="Times New Roman"/>
          <w:i/>
          <w:sz w:val="20"/>
          <w:szCs w:val="20"/>
        </w:rPr>
        <w:t>Oscar Wao</w:t>
      </w:r>
      <w:r>
        <w:rPr>
          <w:rFonts w:ascii="Times New Roman" w:hAnsi="Times New Roman" w:cs="Times New Roman"/>
          <w:sz w:val="20"/>
          <w:szCs w:val="20"/>
        </w:rPr>
        <w:t xml:space="preserve"> </w:t>
      </w:r>
      <w:r w:rsidRPr="00FB03BE">
        <w:rPr>
          <w:rFonts w:ascii="Times New Roman" w:hAnsi="Times New Roman" w:cs="Times New Roman"/>
          <w:sz w:val="20"/>
          <w:szCs w:val="20"/>
        </w:rPr>
        <w:t>289).</w:t>
      </w:r>
    </w:p>
  </w:endnote>
  <w:endnote w:id="14">
    <w:p w14:paraId="6B24620F" w14:textId="43CDF0D7" w:rsidR="00DB748B" w:rsidRPr="00FB03BE" w:rsidRDefault="00DB748B" w:rsidP="0099451D">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Díaz has stated that it was not his idea to allow Lola to speak: “Actually, my ex-fiancee’s mentor told me that I should have a chapter about Lola. And in some ways she saved the book, the book was literally falling apart when this law professor suggested it. If it hadn’t been for my ex-fiancee, and her law professor, the book would not have held together” (qtd. in Moreno 540). </w:t>
      </w:r>
    </w:p>
  </w:endnote>
  <w:endnote w:id="15">
    <w:p w14:paraId="295FF65F" w14:textId="42E4418C" w:rsidR="00DB748B" w:rsidRPr="00662C26" w:rsidRDefault="00DB748B">
      <w:pPr>
        <w:pStyle w:val="EndnoteText"/>
        <w:rPr>
          <w:rFonts w:ascii="Times New Roman" w:hAnsi="Times New Roman" w:cs="Times New Roman"/>
          <w:sz w:val="20"/>
          <w:szCs w:val="20"/>
        </w:rPr>
      </w:pPr>
      <w:r w:rsidRPr="00662C26">
        <w:rPr>
          <w:rStyle w:val="EndnoteReference"/>
          <w:rFonts w:ascii="Times New Roman" w:hAnsi="Times New Roman" w:cs="Times New Roman"/>
          <w:sz w:val="20"/>
          <w:szCs w:val="20"/>
        </w:rPr>
        <w:endnoteRef/>
      </w:r>
      <w:r w:rsidRPr="00662C26">
        <w:rPr>
          <w:rFonts w:ascii="Times New Roman" w:hAnsi="Times New Roman" w:cs="Times New Roman"/>
          <w:sz w:val="20"/>
          <w:szCs w:val="20"/>
        </w:rPr>
        <w:t xml:space="preserve"> </w:t>
      </w:r>
      <w:r>
        <w:rPr>
          <w:rFonts w:ascii="Times New Roman" w:hAnsi="Times New Roman" w:cs="Times New Roman"/>
          <w:sz w:val="20"/>
          <w:szCs w:val="20"/>
        </w:rPr>
        <w:t>Several scholars have echoed this sentiment, including Machado Saéz, Patteson, and Caren Irr.</w:t>
      </w:r>
    </w:p>
  </w:endnote>
  <w:endnote w:id="16">
    <w:p w14:paraId="3BD1F55A" w14:textId="622F6606" w:rsidR="00DB748B" w:rsidRPr="00B8302B" w:rsidRDefault="00DB748B">
      <w:pPr>
        <w:pStyle w:val="EndnoteText"/>
        <w:rPr>
          <w:rFonts w:ascii="Times New Roman" w:hAnsi="Times New Roman" w:cs="Times New Roman"/>
          <w:sz w:val="20"/>
          <w:szCs w:val="20"/>
        </w:rPr>
      </w:pPr>
      <w:r w:rsidRPr="00B8302B">
        <w:rPr>
          <w:rStyle w:val="EndnoteReference"/>
          <w:rFonts w:ascii="Times New Roman" w:hAnsi="Times New Roman" w:cs="Times New Roman"/>
          <w:sz w:val="20"/>
          <w:szCs w:val="20"/>
        </w:rPr>
        <w:endnoteRef/>
      </w:r>
      <w:r w:rsidRPr="00B8302B">
        <w:rPr>
          <w:rFonts w:ascii="Times New Roman" w:hAnsi="Times New Roman" w:cs="Times New Roman"/>
          <w:sz w:val="20"/>
          <w:szCs w:val="20"/>
        </w:rPr>
        <w:t xml:space="preserve"> </w:t>
      </w:r>
      <w:r>
        <w:rPr>
          <w:rFonts w:ascii="Times New Roman" w:hAnsi="Times New Roman" w:cs="Times New Roman"/>
          <w:sz w:val="20"/>
          <w:szCs w:val="20"/>
        </w:rPr>
        <w:t>Douglas Wolk has commented extensively on comics-collecting as an archival practice, arguing that, “The first wave of comics collectors were trying to preserve the past of their culture—to rescue the ephemeral pamphlets that made up comics’ fragile history from the quick and sure destruction they were intended for” (65). In some ways, then, we might consider Oscar’s collecting as akin to Yunior’s compiling of testimony—an effort to rescue certain voices from the obscurity of history.</w:t>
      </w:r>
    </w:p>
  </w:endnote>
  <w:endnote w:id="17">
    <w:p w14:paraId="39C96955" w14:textId="48691B3C" w:rsidR="00DB748B" w:rsidRPr="007239AA" w:rsidRDefault="00DB748B">
      <w:pPr>
        <w:pStyle w:val="EndnoteText"/>
        <w:rPr>
          <w:rFonts w:ascii="Times New Roman" w:hAnsi="Times New Roman" w:cs="Times New Roman"/>
          <w:sz w:val="20"/>
          <w:szCs w:val="20"/>
        </w:rPr>
      </w:pPr>
      <w:r w:rsidRPr="007239AA">
        <w:rPr>
          <w:rStyle w:val="EndnoteReference"/>
          <w:sz w:val="20"/>
          <w:szCs w:val="20"/>
        </w:rPr>
        <w:endnoteRef/>
      </w:r>
      <w:r w:rsidRPr="007239AA">
        <w:rPr>
          <w:sz w:val="20"/>
          <w:szCs w:val="20"/>
        </w:rPr>
        <w:t xml:space="preserve"> </w:t>
      </w:r>
      <w:r>
        <w:rPr>
          <w:rFonts w:ascii="Times New Roman" w:hAnsi="Times New Roman" w:cs="Times New Roman"/>
          <w:sz w:val="20"/>
          <w:szCs w:val="20"/>
        </w:rPr>
        <w:t>McCloud defines closure as “observing the parts but perceiving the whole” (62).</w:t>
      </w:r>
    </w:p>
  </w:endnote>
  <w:endnote w:id="18">
    <w:p w14:paraId="6DD2CA70" w14:textId="710F277B" w:rsidR="00DB748B" w:rsidRPr="00FB03BE" w:rsidRDefault="00DB748B" w:rsidP="0099451D">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Pr>
          <w:rFonts w:ascii="Times New Roman" w:hAnsi="Times New Roman" w:cs="Times New Roman"/>
          <w:sz w:val="20"/>
          <w:szCs w:val="20"/>
        </w:rPr>
        <w:t xml:space="preserve"> Derby explains </w:t>
      </w:r>
      <w:r w:rsidRPr="00FB03BE">
        <w:rPr>
          <w:rFonts w:ascii="Times New Roman" w:hAnsi="Times New Roman" w:cs="Times New Roman"/>
          <w:sz w:val="20"/>
          <w:szCs w:val="20"/>
        </w:rPr>
        <w:t>Trujillo encouraged the public to consider him a supernatural being. Trujillo allegedly used a separate being known as a muchachito—a guardian angel or homunculus who “was blessed with the powers of divination” (Derby</w:t>
      </w:r>
      <w:r>
        <w:rPr>
          <w:rFonts w:ascii="Times New Roman" w:hAnsi="Times New Roman" w:cs="Times New Roman"/>
          <w:sz w:val="20"/>
          <w:szCs w:val="20"/>
        </w:rPr>
        <w:t xml:space="preserve"> </w:t>
      </w:r>
      <w:r w:rsidRPr="00FB03BE">
        <w:rPr>
          <w:rFonts w:ascii="Times New Roman" w:hAnsi="Times New Roman" w:cs="Times New Roman"/>
          <w:sz w:val="20"/>
          <w:szCs w:val="20"/>
        </w:rPr>
        <w:t>211), and came to the dictator in his sleep to warn him of enemy plots.</w:t>
      </w:r>
    </w:p>
  </w:endnote>
  <w:endnote w:id="19">
    <w:p w14:paraId="4AAD2798" w14:textId="7F6AE203" w:rsidR="00DB748B" w:rsidRPr="00FB03BE" w:rsidRDefault="00DB748B" w:rsidP="0099451D">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Corral has also designed</w:t>
      </w:r>
      <w:r>
        <w:rPr>
          <w:rFonts w:ascii="Times New Roman" w:hAnsi="Times New Roman" w:cs="Times New Roman"/>
          <w:sz w:val="20"/>
          <w:szCs w:val="20"/>
        </w:rPr>
        <w:t xml:space="preserve"> the</w:t>
      </w:r>
      <w:r w:rsidRPr="00FB03BE">
        <w:rPr>
          <w:rFonts w:ascii="Times New Roman" w:hAnsi="Times New Roman" w:cs="Times New Roman"/>
          <w:sz w:val="20"/>
          <w:szCs w:val="20"/>
        </w:rPr>
        <w:t xml:space="preserve"> covers for</w:t>
      </w:r>
      <w:r>
        <w:rPr>
          <w:rFonts w:ascii="Times New Roman" w:hAnsi="Times New Roman" w:cs="Times New Roman"/>
          <w:sz w:val="20"/>
          <w:szCs w:val="20"/>
        </w:rPr>
        <w:t xml:space="preserve"> both of</w:t>
      </w:r>
      <w:r w:rsidRPr="00FB03BE">
        <w:rPr>
          <w:rFonts w:ascii="Times New Roman" w:hAnsi="Times New Roman" w:cs="Times New Roman"/>
          <w:sz w:val="20"/>
          <w:szCs w:val="20"/>
        </w:rPr>
        <w:t xml:space="preserve"> Díaz’s short story collections</w:t>
      </w:r>
      <w:r>
        <w:rPr>
          <w:rFonts w:ascii="Times New Roman" w:hAnsi="Times New Roman" w:cs="Times New Roman"/>
          <w:sz w:val="20"/>
          <w:szCs w:val="20"/>
        </w:rPr>
        <w:t>.</w:t>
      </w:r>
    </w:p>
  </w:endnote>
  <w:endnote w:id="20">
    <w:p w14:paraId="6FD4C443" w14:textId="7475EE12" w:rsidR="00DB748B" w:rsidRPr="00FB03BE" w:rsidRDefault="00DB748B" w:rsidP="0099451D">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This emphasis on the cyclical natur</w:t>
      </w:r>
      <w:r>
        <w:rPr>
          <w:rFonts w:ascii="Times New Roman" w:hAnsi="Times New Roman" w:cs="Times New Roman"/>
          <w:sz w:val="20"/>
          <w:szCs w:val="20"/>
        </w:rPr>
        <w:t xml:space="preserve">e of working through is </w:t>
      </w:r>
      <w:r w:rsidRPr="00FB03BE">
        <w:rPr>
          <w:rFonts w:ascii="Times New Roman" w:hAnsi="Times New Roman" w:cs="Times New Roman"/>
          <w:sz w:val="20"/>
          <w:szCs w:val="20"/>
        </w:rPr>
        <w:t>also hinted at in the name of Oscar’s niece, Isis</w:t>
      </w:r>
      <w:r>
        <w:rPr>
          <w:rFonts w:ascii="Times New Roman" w:hAnsi="Times New Roman" w:cs="Times New Roman"/>
          <w:sz w:val="20"/>
          <w:szCs w:val="20"/>
        </w:rPr>
        <w:t>. In Egyptian mythology, Isis i</w:t>
      </w:r>
      <w:r w:rsidRPr="00FB03BE">
        <w:rPr>
          <w:rFonts w:ascii="Times New Roman" w:hAnsi="Times New Roman" w:cs="Times New Roman"/>
          <w:sz w:val="20"/>
          <w:szCs w:val="20"/>
        </w:rPr>
        <w:t xml:space="preserve">s wife to Osiris and mother of Horus. She resurrects Osiris after he is murdered by his brother, then is impregnated and gives birth to her son. She is thus linked to birth, death, and rebirth—the most basic cycle in human existence. </w:t>
      </w:r>
    </w:p>
  </w:endnote>
  <w:endnote w:id="21">
    <w:p w14:paraId="0FA8173B" w14:textId="1D91DA99" w:rsidR="00DB748B" w:rsidRDefault="00DB748B" w:rsidP="00D17A6C">
      <w:pPr>
        <w:pStyle w:val="EndnoteText"/>
        <w:rPr>
          <w:rFonts w:ascii="Times New Roman" w:hAnsi="Times New Roman" w:cs="Times New Roman"/>
          <w:sz w:val="20"/>
          <w:szCs w:val="20"/>
        </w:rPr>
      </w:pPr>
      <w:r w:rsidRPr="00FB03BE">
        <w:rPr>
          <w:rStyle w:val="EndnoteReference"/>
          <w:rFonts w:ascii="Times New Roman" w:hAnsi="Times New Roman" w:cs="Times New Roman"/>
          <w:sz w:val="20"/>
          <w:szCs w:val="20"/>
        </w:rPr>
        <w:endnoteRef/>
      </w:r>
      <w:r w:rsidRPr="00FB03BE">
        <w:rPr>
          <w:rFonts w:ascii="Times New Roman" w:hAnsi="Times New Roman" w:cs="Times New Roman"/>
          <w:sz w:val="20"/>
          <w:szCs w:val="20"/>
        </w:rPr>
        <w:t xml:space="preserve"> In McDuffie’s revised version of the series, Deathlok’s brain comes from Michael Collins, an African American scientist and pacifist. This version of </w:t>
      </w:r>
      <w:r w:rsidRPr="00FB03BE">
        <w:rPr>
          <w:rFonts w:ascii="Times New Roman" w:hAnsi="Times New Roman" w:cs="Times New Roman"/>
          <w:i/>
          <w:sz w:val="20"/>
          <w:szCs w:val="20"/>
        </w:rPr>
        <w:t>Deathlok</w:t>
      </w:r>
      <w:r w:rsidRPr="00FB03BE">
        <w:rPr>
          <w:rFonts w:ascii="Times New Roman" w:hAnsi="Times New Roman" w:cs="Times New Roman"/>
          <w:sz w:val="20"/>
          <w:szCs w:val="20"/>
        </w:rPr>
        <w:t xml:space="preserve"> is concerned with themes similar to those explored in </w:t>
      </w:r>
      <w:r w:rsidRPr="00FB03BE">
        <w:rPr>
          <w:rFonts w:ascii="Times New Roman" w:hAnsi="Times New Roman" w:cs="Times New Roman"/>
          <w:i/>
          <w:sz w:val="20"/>
          <w:szCs w:val="20"/>
        </w:rPr>
        <w:t>Oscar Wao</w:t>
      </w:r>
      <w:r w:rsidRPr="00FB03BE">
        <w:rPr>
          <w:rFonts w:ascii="Times New Roman" w:hAnsi="Times New Roman" w:cs="Times New Roman"/>
          <w:sz w:val="20"/>
          <w:szCs w:val="20"/>
        </w:rPr>
        <w:t xml:space="preserve">: Afro-diasporic identity, double consciousness, racial oppression, and political violence. </w:t>
      </w:r>
      <w:r>
        <w:rPr>
          <w:rFonts w:ascii="Times New Roman" w:hAnsi="Times New Roman" w:cs="Times New Roman"/>
          <w:sz w:val="20"/>
          <w:szCs w:val="20"/>
        </w:rPr>
        <w:t xml:space="preserve">For </w:t>
      </w:r>
      <w:r w:rsidRPr="00FB03BE">
        <w:rPr>
          <w:rFonts w:ascii="Times New Roman" w:hAnsi="Times New Roman" w:cs="Times New Roman"/>
          <w:sz w:val="20"/>
          <w:szCs w:val="20"/>
        </w:rPr>
        <w:t>a more extensive discuss</w:t>
      </w:r>
      <w:r>
        <w:rPr>
          <w:rFonts w:ascii="Times New Roman" w:hAnsi="Times New Roman" w:cs="Times New Roman"/>
          <w:sz w:val="20"/>
          <w:szCs w:val="20"/>
        </w:rPr>
        <w:t xml:space="preserve">ion of McDuffie’s </w:t>
      </w:r>
      <w:r>
        <w:rPr>
          <w:rFonts w:ascii="Times New Roman" w:hAnsi="Times New Roman" w:cs="Times New Roman"/>
          <w:i/>
          <w:sz w:val="20"/>
          <w:szCs w:val="20"/>
        </w:rPr>
        <w:t>Deathlok</w:t>
      </w:r>
      <w:r>
        <w:rPr>
          <w:rFonts w:ascii="Times New Roman" w:hAnsi="Times New Roman" w:cs="Times New Roman"/>
          <w:sz w:val="20"/>
          <w:szCs w:val="20"/>
        </w:rPr>
        <w:t>, see the work of Lysa</w:t>
      </w:r>
      <w:r w:rsidRPr="00FB03BE">
        <w:rPr>
          <w:rFonts w:ascii="Times New Roman" w:hAnsi="Times New Roman" w:cs="Times New Roman"/>
          <w:sz w:val="20"/>
          <w:szCs w:val="20"/>
        </w:rPr>
        <w:t xml:space="preserve"> Rivera</w:t>
      </w:r>
      <w:r>
        <w:rPr>
          <w:rFonts w:ascii="Times New Roman" w:hAnsi="Times New Roman" w:cs="Times New Roman"/>
          <w:sz w:val="20"/>
          <w:szCs w:val="20"/>
        </w:rPr>
        <w:t>.</w:t>
      </w:r>
    </w:p>
    <w:p w14:paraId="31209111" w14:textId="77777777" w:rsidR="00DB748B" w:rsidRPr="00FB03BE" w:rsidRDefault="00DB748B" w:rsidP="00B16A14">
      <w:pPr>
        <w:pStyle w:val="EndnoteText"/>
        <w:jc w:val="center"/>
        <w:rPr>
          <w:rFonts w:ascii="Times New Roman" w:hAnsi="Times New Roman" w:cs="Times New Roman"/>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A6F26" w14:textId="77777777" w:rsidR="00DB748B" w:rsidRDefault="00DB748B" w:rsidP="009945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B6B06A" w14:textId="77777777" w:rsidR="00DB748B" w:rsidRDefault="00DB74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F6E3" w14:textId="77777777" w:rsidR="00DB748B" w:rsidRPr="0099451D" w:rsidRDefault="00DB748B" w:rsidP="0099451D">
    <w:pPr>
      <w:pStyle w:val="Footer"/>
      <w:framePr w:wrap="around" w:vAnchor="text" w:hAnchor="margin" w:xAlign="center" w:y="1"/>
      <w:rPr>
        <w:rStyle w:val="PageNumber"/>
        <w:rFonts w:ascii="Times New Roman" w:hAnsi="Times New Roman" w:cs="Times New Roman"/>
      </w:rPr>
    </w:pPr>
    <w:r w:rsidRPr="0099451D">
      <w:rPr>
        <w:rStyle w:val="PageNumber"/>
        <w:rFonts w:ascii="Times New Roman" w:hAnsi="Times New Roman" w:cs="Times New Roman"/>
      </w:rPr>
      <w:fldChar w:fldCharType="begin"/>
    </w:r>
    <w:r w:rsidRPr="0099451D">
      <w:rPr>
        <w:rStyle w:val="PageNumber"/>
        <w:rFonts w:ascii="Times New Roman" w:hAnsi="Times New Roman" w:cs="Times New Roman"/>
      </w:rPr>
      <w:instrText xml:space="preserve">PAGE  </w:instrText>
    </w:r>
    <w:r w:rsidRPr="0099451D">
      <w:rPr>
        <w:rStyle w:val="PageNumber"/>
        <w:rFonts w:ascii="Times New Roman" w:hAnsi="Times New Roman" w:cs="Times New Roman"/>
      </w:rPr>
      <w:fldChar w:fldCharType="separate"/>
    </w:r>
    <w:r w:rsidR="007C12E9">
      <w:rPr>
        <w:rStyle w:val="PageNumber"/>
        <w:rFonts w:ascii="Times New Roman" w:hAnsi="Times New Roman" w:cs="Times New Roman"/>
        <w:noProof/>
      </w:rPr>
      <w:t>6</w:t>
    </w:r>
    <w:r w:rsidRPr="0099451D">
      <w:rPr>
        <w:rStyle w:val="PageNumber"/>
        <w:rFonts w:ascii="Times New Roman" w:hAnsi="Times New Roman" w:cs="Times New Roman"/>
      </w:rPr>
      <w:fldChar w:fldCharType="end"/>
    </w:r>
  </w:p>
  <w:p w14:paraId="65C22FB7" w14:textId="77777777" w:rsidR="00DB748B" w:rsidRDefault="00DB7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0C344" w14:textId="77777777" w:rsidR="00DB748B" w:rsidRDefault="00DB748B" w:rsidP="0099451D">
      <w:r>
        <w:separator/>
      </w:r>
    </w:p>
  </w:footnote>
  <w:footnote w:type="continuationSeparator" w:id="0">
    <w:p w14:paraId="381974A5" w14:textId="77777777" w:rsidR="00DB748B" w:rsidRDefault="00DB748B" w:rsidP="00994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1D"/>
    <w:rsid w:val="0001099A"/>
    <w:rsid w:val="0001443A"/>
    <w:rsid w:val="00020374"/>
    <w:rsid w:val="00023FE7"/>
    <w:rsid w:val="000331CA"/>
    <w:rsid w:val="0005587C"/>
    <w:rsid w:val="000620BA"/>
    <w:rsid w:val="00074E32"/>
    <w:rsid w:val="00082FDE"/>
    <w:rsid w:val="00094CDB"/>
    <w:rsid w:val="000A080A"/>
    <w:rsid w:val="000C1F53"/>
    <w:rsid w:val="000E63C0"/>
    <w:rsid w:val="000E6AAE"/>
    <w:rsid w:val="000F3CA4"/>
    <w:rsid w:val="000F6F2B"/>
    <w:rsid w:val="0010381F"/>
    <w:rsid w:val="0013735C"/>
    <w:rsid w:val="0017742E"/>
    <w:rsid w:val="00180515"/>
    <w:rsid w:val="00182436"/>
    <w:rsid w:val="00200CFA"/>
    <w:rsid w:val="00212F6E"/>
    <w:rsid w:val="002171A5"/>
    <w:rsid w:val="0022617D"/>
    <w:rsid w:val="0023619A"/>
    <w:rsid w:val="00250E62"/>
    <w:rsid w:val="00263D14"/>
    <w:rsid w:val="002A7536"/>
    <w:rsid w:val="002B3290"/>
    <w:rsid w:val="002B6A05"/>
    <w:rsid w:val="002C5D1A"/>
    <w:rsid w:val="002D1585"/>
    <w:rsid w:val="00332D39"/>
    <w:rsid w:val="00335C42"/>
    <w:rsid w:val="00354172"/>
    <w:rsid w:val="00354DC3"/>
    <w:rsid w:val="00371BE5"/>
    <w:rsid w:val="00372C50"/>
    <w:rsid w:val="00393B07"/>
    <w:rsid w:val="00396849"/>
    <w:rsid w:val="003C590B"/>
    <w:rsid w:val="003E5232"/>
    <w:rsid w:val="003F07B3"/>
    <w:rsid w:val="00403AB4"/>
    <w:rsid w:val="0041408D"/>
    <w:rsid w:val="00460F08"/>
    <w:rsid w:val="004676FA"/>
    <w:rsid w:val="004738EE"/>
    <w:rsid w:val="00475764"/>
    <w:rsid w:val="00480694"/>
    <w:rsid w:val="004A4AB1"/>
    <w:rsid w:val="004C180B"/>
    <w:rsid w:val="004C246A"/>
    <w:rsid w:val="004D2ECE"/>
    <w:rsid w:val="00502AA3"/>
    <w:rsid w:val="005135A4"/>
    <w:rsid w:val="00532D43"/>
    <w:rsid w:val="0055171C"/>
    <w:rsid w:val="005779A1"/>
    <w:rsid w:val="005A274F"/>
    <w:rsid w:val="005C75C4"/>
    <w:rsid w:val="005D0F60"/>
    <w:rsid w:val="005D4A46"/>
    <w:rsid w:val="005F19CC"/>
    <w:rsid w:val="005F6DAD"/>
    <w:rsid w:val="00602A52"/>
    <w:rsid w:val="006434AF"/>
    <w:rsid w:val="0064477A"/>
    <w:rsid w:val="00662C26"/>
    <w:rsid w:val="006644E7"/>
    <w:rsid w:val="00667C08"/>
    <w:rsid w:val="00682F68"/>
    <w:rsid w:val="00691109"/>
    <w:rsid w:val="006A2C1C"/>
    <w:rsid w:val="006A4766"/>
    <w:rsid w:val="006B4691"/>
    <w:rsid w:val="006B79EA"/>
    <w:rsid w:val="006C44D9"/>
    <w:rsid w:val="006C7D0E"/>
    <w:rsid w:val="006D3F17"/>
    <w:rsid w:val="006E0B0D"/>
    <w:rsid w:val="006F6F57"/>
    <w:rsid w:val="007179BF"/>
    <w:rsid w:val="007239AA"/>
    <w:rsid w:val="007246D6"/>
    <w:rsid w:val="00740E1D"/>
    <w:rsid w:val="0077165B"/>
    <w:rsid w:val="00771E58"/>
    <w:rsid w:val="007801A2"/>
    <w:rsid w:val="00784B06"/>
    <w:rsid w:val="00790E63"/>
    <w:rsid w:val="00797F90"/>
    <w:rsid w:val="007C12E9"/>
    <w:rsid w:val="00810A5E"/>
    <w:rsid w:val="008127AD"/>
    <w:rsid w:val="00845C32"/>
    <w:rsid w:val="0087401B"/>
    <w:rsid w:val="00874E7F"/>
    <w:rsid w:val="00882CA2"/>
    <w:rsid w:val="00892E60"/>
    <w:rsid w:val="00894075"/>
    <w:rsid w:val="008F09E5"/>
    <w:rsid w:val="0090216F"/>
    <w:rsid w:val="00904DCF"/>
    <w:rsid w:val="0090547B"/>
    <w:rsid w:val="0090566F"/>
    <w:rsid w:val="00923DBC"/>
    <w:rsid w:val="00963A8B"/>
    <w:rsid w:val="00977B3E"/>
    <w:rsid w:val="00980158"/>
    <w:rsid w:val="00983DEE"/>
    <w:rsid w:val="0099037C"/>
    <w:rsid w:val="009908B6"/>
    <w:rsid w:val="00992779"/>
    <w:rsid w:val="0099451D"/>
    <w:rsid w:val="009B416B"/>
    <w:rsid w:val="009E4357"/>
    <w:rsid w:val="009E492B"/>
    <w:rsid w:val="009F3362"/>
    <w:rsid w:val="00A00339"/>
    <w:rsid w:val="00A0674D"/>
    <w:rsid w:val="00A30FB3"/>
    <w:rsid w:val="00A34CE9"/>
    <w:rsid w:val="00A45EF5"/>
    <w:rsid w:val="00A46E1A"/>
    <w:rsid w:val="00A67DAD"/>
    <w:rsid w:val="00A76C8D"/>
    <w:rsid w:val="00AB188C"/>
    <w:rsid w:val="00AB31ED"/>
    <w:rsid w:val="00AC5BD5"/>
    <w:rsid w:val="00AE01DA"/>
    <w:rsid w:val="00AE33D4"/>
    <w:rsid w:val="00AF4395"/>
    <w:rsid w:val="00AF76C0"/>
    <w:rsid w:val="00B15EF4"/>
    <w:rsid w:val="00B1638C"/>
    <w:rsid w:val="00B16A14"/>
    <w:rsid w:val="00B30966"/>
    <w:rsid w:val="00B31739"/>
    <w:rsid w:val="00B43441"/>
    <w:rsid w:val="00B44371"/>
    <w:rsid w:val="00B444DD"/>
    <w:rsid w:val="00B8302B"/>
    <w:rsid w:val="00BA2339"/>
    <w:rsid w:val="00BD343A"/>
    <w:rsid w:val="00C07F87"/>
    <w:rsid w:val="00C22D8C"/>
    <w:rsid w:val="00C25B69"/>
    <w:rsid w:val="00C31B39"/>
    <w:rsid w:val="00C41C7E"/>
    <w:rsid w:val="00C47A7B"/>
    <w:rsid w:val="00C47A9A"/>
    <w:rsid w:val="00C53F77"/>
    <w:rsid w:val="00C670C3"/>
    <w:rsid w:val="00CA1BBB"/>
    <w:rsid w:val="00CB44F8"/>
    <w:rsid w:val="00CD5EF4"/>
    <w:rsid w:val="00D1651F"/>
    <w:rsid w:val="00D17A6C"/>
    <w:rsid w:val="00D35D8E"/>
    <w:rsid w:val="00D41808"/>
    <w:rsid w:val="00D52005"/>
    <w:rsid w:val="00D60C9D"/>
    <w:rsid w:val="00D617BC"/>
    <w:rsid w:val="00D6222A"/>
    <w:rsid w:val="00D73FD7"/>
    <w:rsid w:val="00D972E6"/>
    <w:rsid w:val="00DA623D"/>
    <w:rsid w:val="00DB748B"/>
    <w:rsid w:val="00DC35DA"/>
    <w:rsid w:val="00DF13FB"/>
    <w:rsid w:val="00E13ECF"/>
    <w:rsid w:val="00E32937"/>
    <w:rsid w:val="00E40227"/>
    <w:rsid w:val="00E40334"/>
    <w:rsid w:val="00E7450E"/>
    <w:rsid w:val="00E938D6"/>
    <w:rsid w:val="00EA5BDF"/>
    <w:rsid w:val="00EC6E2B"/>
    <w:rsid w:val="00EC7319"/>
    <w:rsid w:val="00EC7493"/>
    <w:rsid w:val="00EE2F72"/>
    <w:rsid w:val="00EE3D1A"/>
    <w:rsid w:val="00EF61AE"/>
    <w:rsid w:val="00F2130F"/>
    <w:rsid w:val="00F37FC1"/>
    <w:rsid w:val="00F50670"/>
    <w:rsid w:val="00F56232"/>
    <w:rsid w:val="00F80312"/>
    <w:rsid w:val="00F87427"/>
    <w:rsid w:val="00FA154E"/>
    <w:rsid w:val="00FA2889"/>
    <w:rsid w:val="00FA64D0"/>
    <w:rsid w:val="00FB03BE"/>
    <w:rsid w:val="00FC0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C0F26"/>
  <w14:defaultImageDpi w14:val="300"/>
  <w15:docId w15:val="{5999ACAE-933C-4F65-906F-2B55CF02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9451D"/>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99451D"/>
    <w:rPr>
      <w:rFonts w:ascii="Times New Roman" w:eastAsia="Times New Roman" w:hAnsi="Times New Roman" w:cs="Times New Roman"/>
    </w:rPr>
  </w:style>
  <w:style w:type="character" w:styleId="FootnoteReference">
    <w:name w:val="footnote reference"/>
    <w:basedOn w:val="DefaultParagraphFont"/>
    <w:uiPriority w:val="99"/>
    <w:unhideWhenUsed/>
    <w:rsid w:val="0099451D"/>
    <w:rPr>
      <w:vertAlign w:val="superscript"/>
    </w:rPr>
  </w:style>
  <w:style w:type="paragraph" w:styleId="BalloonText">
    <w:name w:val="Balloon Text"/>
    <w:basedOn w:val="Normal"/>
    <w:link w:val="BalloonTextChar"/>
    <w:uiPriority w:val="99"/>
    <w:semiHidden/>
    <w:unhideWhenUsed/>
    <w:rsid w:val="009945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51D"/>
    <w:rPr>
      <w:rFonts w:ascii="Lucida Grande" w:hAnsi="Lucida Grande" w:cs="Lucida Grande"/>
      <w:sz w:val="18"/>
      <w:szCs w:val="18"/>
    </w:rPr>
  </w:style>
  <w:style w:type="paragraph" w:styleId="Footer">
    <w:name w:val="footer"/>
    <w:basedOn w:val="Normal"/>
    <w:link w:val="FooterChar"/>
    <w:uiPriority w:val="99"/>
    <w:unhideWhenUsed/>
    <w:rsid w:val="0099451D"/>
    <w:pPr>
      <w:tabs>
        <w:tab w:val="center" w:pos="4320"/>
        <w:tab w:val="right" w:pos="8640"/>
      </w:tabs>
    </w:pPr>
  </w:style>
  <w:style w:type="character" w:customStyle="1" w:styleId="FooterChar">
    <w:name w:val="Footer Char"/>
    <w:basedOn w:val="DefaultParagraphFont"/>
    <w:link w:val="Footer"/>
    <w:uiPriority w:val="99"/>
    <w:rsid w:val="0099451D"/>
  </w:style>
  <w:style w:type="character" w:styleId="PageNumber">
    <w:name w:val="page number"/>
    <w:basedOn w:val="DefaultParagraphFont"/>
    <w:uiPriority w:val="99"/>
    <w:semiHidden/>
    <w:unhideWhenUsed/>
    <w:rsid w:val="0099451D"/>
  </w:style>
  <w:style w:type="paragraph" w:styleId="Header">
    <w:name w:val="header"/>
    <w:basedOn w:val="Normal"/>
    <w:link w:val="HeaderChar"/>
    <w:uiPriority w:val="99"/>
    <w:unhideWhenUsed/>
    <w:rsid w:val="0099451D"/>
    <w:pPr>
      <w:tabs>
        <w:tab w:val="center" w:pos="4320"/>
        <w:tab w:val="right" w:pos="8640"/>
      </w:tabs>
    </w:pPr>
  </w:style>
  <w:style w:type="character" w:customStyle="1" w:styleId="HeaderChar">
    <w:name w:val="Header Char"/>
    <w:basedOn w:val="DefaultParagraphFont"/>
    <w:link w:val="Header"/>
    <w:uiPriority w:val="99"/>
    <w:rsid w:val="0099451D"/>
  </w:style>
  <w:style w:type="paragraph" w:styleId="EndnoteText">
    <w:name w:val="endnote text"/>
    <w:basedOn w:val="Normal"/>
    <w:link w:val="EndnoteTextChar"/>
    <w:uiPriority w:val="99"/>
    <w:unhideWhenUsed/>
    <w:rsid w:val="0099451D"/>
  </w:style>
  <w:style w:type="character" w:customStyle="1" w:styleId="EndnoteTextChar">
    <w:name w:val="Endnote Text Char"/>
    <w:basedOn w:val="DefaultParagraphFont"/>
    <w:link w:val="EndnoteText"/>
    <w:uiPriority w:val="99"/>
    <w:rsid w:val="0099451D"/>
  </w:style>
  <w:style w:type="character" w:styleId="EndnoteReference">
    <w:name w:val="endnote reference"/>
    <w:basedOn w:val="DefaultParagraphFont"/>
    <w:uiPriority w:val="99"/>
    <w:unhideWhenUsed/>
    <w:rsid w:val="0099451D"/>
    <w:rPr>
      <w:vertAlign w:val="superscript"/>
    </w:rPr>
  </w:style>
  <w:style w:type="character" w:styleId="Hyperlink">
    <w:name w:val="Hyperlink"/>
    <w:basedOn w:val="DefaultParagraphFont"/>
    <w:uiPriority w:val="99"/>
    <w:unhideWhenUsed/>
    <w:rsid w:val="003E5232"/>
    <w:rPr>
      <w:color w:val="0000FF" w:themeColor="hyperlink"/>
      <w:u w:val="single"/>
    </w:rPr>
  </w:style>
  <w:style w:type="character" w:styleId="FollowedHyperlink">
    <w:name w:val="FollowedHyperlink"/>
    <w:basedOn w:val="DefaultParagraphFont"/>
    <w:uiPriority w:val="99"/>
    <w:semiHidden/>
    <w:unhideWhenUsed/>
    <w:rsid w:val="00983DEE"/>
    <w:rPr>
      <w:color w:val="800080" w:themeColor="followedHyperlink"/>
      <w:u w:val="single"/>
    </w:rPr>
  </w:style>
  <w:style w:type="character" w:styleId="CommentReference">
    <w:name w:val="annotation reference"/>
    <w:basedOn w:val="DefaultParagraphFont"/>
    <w:uiPriority w:val="99"/>
    <w:semiHidden/>
    <w:unhideWhenUsed/>
    <w:rsid w:val="000331CA"/>
    <w:rPr>
      <w:sz w:val="18"/>
      <w:szCs w:val="18"/>
    </w:rPr>
  </w:style>
  <w:style w:type="paragraph" w:styleId="CommentText">
    <w:name w:val="annotation text"/>
    <w:basedOn w:val="Normal"/>
    <w:link w:val="CommentTextChar"/>
    <w:uiPriority w:val="99"/>
    <w:semiHidden/>
    <w:unhideWhenUsed/>
    <w:rsid w:val="000331CA"/>
  </w:style>
  <w:style w:type="character" w:customStyle="1" w:styleId="CommentTextChar">
    <w:name w:val="Comment Text Char"/>
    <w:basedOn w:val="DefaultParagraphFont"/>
    <w:link w:val="CommentText"/>
    <w:uiPriority w:val="99"/>
    <w:semiHidden/>
    <w:rsid w:val="000331CA"/>
  </w:style>
  <w:style w:type="paragraph" w:styleId="CommentSubject">
    <w:name w:val="annotation subject"/>
    <w:basedOn w:val="CommentText"/>
    <w:next w:val="CommentText"/>
    <w:link w:val="CommentSubjectChar"/>
    <w:uiPriority w:val="99"/>
    <w:semiHidden/>
    <w:unhideWhenUsed/>
    <w:rsid w:val="000331CA"/>
    <w:rPr>
      <w:b/>
      <w:bCs/>
      <w:sz w:val="20"/>
      <w:szCs w:val="20"/>
    </w:rPr>
  </w:style>
  <w:style w:type="character" w:customStyle="1" w:styleId="CommentSubjectChar">
    <w:name w:val="Comment Subject Char"/>
    <w:basedOn w:val="CommentTextChar"/>
    <w:link w:val="CommentSubject"/>
    <w:uiPriority w:val="99"/>
    <w:semiHidden/>
    <w:rsid w:val="000331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8180</Words>
  <Characters>46629</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Jean Gantz</dc:creator>
  <cp:keywords/>
  <dc:description/>
  <cp:lastModifiedBy>btclarke</cp:lastModifiedBy>
  <cp:revision>2</cp:revision>
  <cp:lastPrinted>2015-03-16T15:47:00Z</cp:lastPrinted>
  <dcterms:created xsi:type="dcterms:W3CDTF">2015-03-16T15:54:00Z</dcterms:created>
  <dcterms:modified xsi:type="dcterms:W3CDTF">2015-03-16T15:54:00Z</dcterms:modified>
</cp:coreProperties>
</file>